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892C4" w14:textId="3B5C0F5B" w:rsidR="00D860F8" w:rsidRDefault="006F7CEE">
      <w:pPr>
        <w:pStyle w:val="Pavadinimas"/>
        <w:spacing w:after="20"/>
        <w:rPr>
          <w:sz w:val="12"/>
        </w:rPr>
      </w:pPr>
      <w:r w:rsidRPr="002B344E">
        <w:rPr>
          <w:noProof/>
          <w:lang w:val="en-US"/>
        </w:rPr>
        <w:drawing>
          <wp:inline distT="0" distB="0" distL="0" distR="0" wp14:anchorId="28B80AE5" wp14:editId="3786C22B">
            <wp:extent cx="542925" cy="552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r w:rsidR="00825F1F" w:rsidRPr="00D019A2">
        <w:rPr>
          <w:sz w:val="12"/>
        </w:rPr>
        <w:t xml:space="preserve"> </w:t>
      </w:r>
    </w:p>
    <w:p w14:paraId="55C5EDB9" w14:textId="77777777" w:rsidR="006F7CEE" w:rsidRPr="0012243E" w:rsidRDefault="006F7CEE">
      <w:pPr>
        <w:pStyle w:val="Pavadinimas"/>
        <w:spacing w:after="20"/>
        <w:rPr>
          <w:sz w:val="18"/>
          <w:szCs w:val="18"/>
        </w:rPr>
      </w:pPr>
    </w:p>
    <w:p w14:paraId="2A033EC6" w14:textId="77777777" w:rsidR="00D860F8" w:rsidRPr="00D019A2" w:rsidRDefault="00825F1F">
      <w:pPr>
        <w:pStyle w:val="Pavadinimas"/>
        <w:spacing w:after="20"/>
      </w:pPr>
      <w:r w:rsidRPr="00D019A2">
        <w:rPr>
          <w:sz w:val="28"/>
        </w:rPr>
        <w:t>NACIONALINĖS ŠVIETIMO AGENTŪROS</w:t>
      </w:r>
    </w:p>
    <w:p w14:paraId="598BF60A" w14:textId="77777777" w:rsidR="00D860F8" w:rsidRPr="00D019A2" w:rsidRDefault="00825F1F">
      <w:pPr>
        <w:pStyle w:val="Pavadinimas"/>
        <w:spacing w:after="20"/>
      </w:pPr>
      <w:r w:rsidRPr="00D019A2">
        <w:rPr>
          <w:sz w:val="28"/>
        </w:rPr>
        <w:t>DIREKTORIUS</w:t>
      </w:r>
    </w:p>
    <w:p w14:paraId="696ABBBE" w14:textId="77777777" w:rsidR="00D860F8" w:rsidRPr="00D019A2" w:rsidRDefault="00D860F8">
      <w:pPr>
        <w:pStyle w:val="Standard"/>
        <w:spacing w:after="20"/>
        <w:jc w:val="center"/>
        <w:rPr>
          <w:lang w:val="lt-LT"/>
        </w:rPr>
      </w:pPr>
    </w:p>
    <w:p w14:paraId="3EB14742" w14:textId="77777777" w:rsidR="00D860F8" w:rsidRPr="00D019A2" w:rsidRDefault="00D860F8">
      <w:pPr>
        <w:pStyle w:val="Standard"/>
        <w:spacing w:after="20"/>
        <w:jc w:val="center"/>
        <w:rPr>
          <w:lang w:val="lt-LT"/>
        </w:rPr>
      </w:pPr>
    </w:p>
    <w:p w14:paraId="320783A6" w14:textId="77777777" w:rsidR="00D860F8" w:rsidRPr="00D019A2" w:rsidRDefault="00825F1F">
      <w:pPr>
        <w:pStyle w:val="Standard"/>
        <w:jc w:val="center"/>
        <w:rPr>
          <w:lang w:val="lt-LT"/>
        </w:rPr>
      </w:pPr>
      <w:r w:rsidRPr="00D019A2">
        <w:rPr>
          <w:b/>
          <w:szCs w:val="24"/>
          <w:lang w:val="lt-LT"/>
        </w:rPr>
        <w:t>ĮSAKYMAS</w:t>
      </w:r>
    </w:p>
    <w:p w14:paraId="65523485" w14:textId="5F76E156" w:rsidR="00D860F8" w:rsidRPr="00D019A2" w:rsidRDefault="00825F1F" w:rsidP="00A256CD">
      <w:pPr>
        <w:pStyle w:val="Paantrat"/>
        <w:spacing w:after="0"/>
        <w:contextualSpacing/>
        <w:rPr>
          <w:rFonts w:cs="Times New Roman"/>
          <w:bCs/>
          <w:szCs w:val="24"/>
        </w:rPr>
      </w:pPr>
      <w:r w:rsidRPr="00D019A2">
        <w:rPr>
          <w:rFonts w:cs="Times New Roman"/>
          <w:bCs/>
          <w:szCs w:val="24"/>
        </w:rPr>
        <w:t>DĖL</w:t>
      </w:r>
      <w:r w:rsidR="00331EC5" w:rsidRPr="00D019A2">
        <w:rPr>
          <w:rFonts w:cs="Times New Roman"/>
          <w:bCs/>
          <w:szCs w:val="24"/>
        </w:rPr>
        <w:t xml:space="preserve"> NACIONALINĖS ŠVIETIMO AGENTŪROS </w:t>
      </w:r>
      <w:r w:rsidR="00B9171C" w:rsidRPr="00D019A2">
        <w:rPr>
          <w:rFonts w:cs="Times New Roman"/>
          <w:bCs/>
          <w:szCs w:val="24"/>
        </w:rPr>
        <w:t>DIREKTOR</w:t>
      </w:r>
      <w:r w:rsidR="002216E7">
        <w:rPr>
          <w:rFonts w:cs="Times New Roman"/>
          <w:bCs/>
          <w:szCs w:val="24"/>
        </w:rPr>
        <w:t>IAUS</w:t>
      </w:r>
      <w:r w:rsidR="00B9171C" w:rsidRPr="00D019A2">
        <w:rPr>
          <w:rFonts w:cs="Times New Roman"/>
          <w:bCs/>
          <w:szCs w:val="24"/>
        </w:rPr>
        <w:t xml:space="preserve"> </w:t>
      </w:r>
      <w:r w:rsidR="007D6A1E" w:rsidRPr="00D019A2">
        <w:rPr>
          <w:rFonts w:cs="Times New Roman"/>
          <w:bCs/>
          <w:szCs w:val="24"/>
        </w:rPr>
        <w:t>202</w:t>
      </w:r>
      <w:r w:rsidR="00515435">
        <w:rPr>
          <w:rFonts w:cs="Times New Roman"/>
          <w:bCs/>
          <w:szCs w:val="24"/>
        </w:rPr>
        <w:t>2</w:t>
      </w:r>
      <w:r w:rsidR="00D019A2">
        <w:rPr>
          <w:rFonts w:cs="Times New Roman"/>
          <w:bCs/>
          <w:szCs w:val="24"/>
        </w:rPr>
        <w:t> </w:t>
      </w:r>
      <w:r w:rsidR="007D6A1E" w:rsidRPr="00D019A2">
        <w:rPr>
          <w:rFonts w:cs="Times New Roman"/>
          <w:bCs/>
          <w:szCs w:val="24"/>
        </w:rPr>
        <w:t xml:space="preserve">M. </w:t>
      </w:r>
      <w:r w:rsidR="001D0151">
        <w:rPr>
          <w:rFonts w:cs="Times New Roman"/>
          <w:bCs/>
          <w:szCs w:val="24"/>
        </w:rPr>
        <w:t>GRUODŽIO 8</w:t>
      </w:r>
      <w:r w:rsidR="006F7CEE">
        <w:rPr>
          <w:rFonts w:cs="Times New Roman"/>
          <w:bCs/>
          <w:szCs w:val="24"/>
        </w:rPr>
        <w:t> D</w:t>
      </w:r>
      <w:r w:rsidR="00BC18FC" w:rsidRPr="00D019A2">
        <w:rPr>
          <w:rFonts w:cs="Times New Roman"/>
          <w:bCs/>
          <w:szCs w:val="24"/>
        </w:rPr>
        <w:t xml:space="preserve">. </w:t>
      </w:r>
      <w:r w:rsidR="00D94859">
        <w:rPr>
          <w:rFonts w:cs="Times New Roman"/>
          <w:bCs/>
          <w:szCs w:val="24"/>
        </w:rPr>
        <w:t>ĮSAKYM</w:t>
      </w:r>
      <w:r w:rsidR="00AF2C21">
        <w:rPr>
          <w:rFonts w:cs="Times New Roman"/>
          <w:bCs/>
          <w:szCs w:val="24"/>
        </w:rPr>
        <w:t>O</w:t>
      </w:r>
      <w:r w:rsidR="00D94859">
        <w:rPr>
          <w:rFonts w:cs="Times New Roman"/>
          <w:bCs/>
          <w:szCs w:val="24"/>
        </w:rPr>
        <w:t xml:space="preserve"> </w:t>
      </w:r>
      <w:r w:rsidR="00BC18FC" w:rsidRPr="00D019A2">
        <w:rPr>
          <w:rFonts w:cs="Times New Roman"/>
          <w:bCs/>
          <w:szCs w:val="24"/>
        </w:rPr>
        <w:t>NR.</w:t>
      </w:r>
      <w:r w:rsidR="002216E7">
        <w:rPr>
          <w:rFonts w:cs="Times New Roman"/>
          <w:bCs/>
          <w:szCs w:val="24"/>
        </w:rPr>
        <w:t> </w:t>
      </w:r>
      <w:r w:rsidR="00BC18FC" w:rsidRPr="00D019A2">
        <w:rPr>
          <w:rFonts w:cs="Times New Roman"/>
          <w:bCs/>
          <w:szCs w:val="24"/>
        </w:rPr>
        <w:t>VK-</w:t>
      </w:r>
      <w:r w:rsidR="00515435">
        <w:rPr>
          <w:rFonts w:cs="Times New Roman"/>
          <w:bCs/>
          <w:szCs w:val="24"/>
        </w:rPr>
        <w:t>7</w:t>
      </w:r>
      <w:r w:rsidR="009D2FA7">
        <w:rPr>
          <w:rFonts w:cs="Times New Roman"/>
          <w:bCs/>
          <w:szCs w:val="24"/>
        </w:rPr>
        <w:t>99</w:t>
      </w:r>
      <w:r w:rsidR="00CD7BE6">
        <w:rPr>
          <w:rFonts w:cs="Times New Roman"/>
          <w:bCs/>
          <w:szCs w:val="24"/>
        </w:rPr>
        <w:t xml:space="preserve"> </w:t>
      </w:r>
      <w:r w:rsidR="0040553B" w:rsidRPr="00D019A2">
        <w:rPr>
          <w:rFonts w:cs="Times New Roman"/>
          <w:bCs/>
          <w:szCs w:val="24"/>
        </w:rPr>
        <w:t>„</w:t>
      </w:r>
      <w:r w:rsidR="002C40C1" w:rsidRPr="00D019A2">
        <w:rPr>
          <w:rFonts w:cs="Times New Roman"/>
          <w:bCs/>
          <w:szCs w:val="24"/>
        </w:rPr>
        <w:t>D</w:t>
      </w:r>
      <w:r w:rsidR="0040553B" w:rsidRPr="00D019A2">
        <w:rPr>
          <w:rFonts w:cs="Times New Roman"/>
          <w:bCs/>
          <w:szCs w:val="24"/>
        </w:rPr>
        <w:t>ĖL</w:t>
      </w:r>
      <w:r w:rsidR="001279BB">
        <w:rPr>
          <w:rFonts w:cs="Times New Roman"/>
          <w:bCs/>
          <w:szCs w:val="24"/>
        </w:rPr>
        <w:t xml:space="preserve"> </w:t>
      </w:r>
      <w:r w:rsidR="009D2FA7">
        <w:rPr>
          <w:rFonts w:cs="Times New Roman"/>
          <w:bCs/>
          <w:szCs w:val="24"/>
        </w:rPr>
        <w:t xml:space="preserve">PASIEKIMŲ LYGIŲ </w:t>
      </w:r>
      <w:r w:rsidRPr="00D019A2">
        <w:rPr>
          <w:rFonts w:cs="Times New Roman"/>
          <w:bCs/>
          <w:szCs w:val="24"/>
        </w:rPr>
        <w:t xml:space="preserve">KLASIFIKATORIAUS </w:t>
      </w:r>
      <w:r w:rsidR="00AE2415" w:rsidRPr="00D019A2">
        <w:rPr>
          <w:rFonts w:cs="Times New Roman"/>
          <w:bCs/>
          <w:szCs w:val="24"/>
        </w:rPr>
        <w:t>PA</w:t>
      </w:r>
      <w:r w:rsidRPr="00D019A2">
        <w:rPr>
          <w:rFonts w:cs="Times New Roman"/>
          <w:bCs/>
          <w:szCs w:val="24"/>
        </w:rPr>
        <w:t>TVIRTINIMO</w:t>
      </w:r>
      <w:r w:rsidR="0054150E" w:rsidRPr="00D019A2">
        <w:rPr>
          <w:rFonts w:cs="Times New Roman"/>
          <w:bCs/>
          <w:szCs w:val="24"/>
        </w:rPr>
        <w:t>“</w:t>
      </w:r>
      <w:r w:rsidR="00D94859">
        <w:rPr>
          <w:rFonts w:cs="Times New Roman"/>
          <w:bCs/>
          <w:szCs w:val="24"/>
        </w:rPr>
        <w:t xml:space="preserve"> </w:t>
      </w:r>
      <w:r w:rsidR="0054150E" w:rsidRPr="00D019A2">
        <w:rPr>
          <w:rFonts w:cs="Times New Roman"/>
          <w:bCs/>
          <w:szCs w:val="24"/>
        </w:rPr>
        <w:t>P</w:t>
      </w:r>
      <w:r w:rsidR="00272280">
        <w:rPr>
          <w:rFonts w:cs="Times New Roman"/>
          <w:bCs/>
          <w:szCs w:val="24"/>
        </w:rPr>
        <w:t>AKEITIMO</w:t>
      </w:r>
    </w:p>
    <w:p w14:paraId="31282189" w14:textId="77777777" w:rsidR="00A256CD" w:rsidRPr="00D019A2" w:rsidRDefault="00A256CD" w:rsidP="006E09CF">
      <w:pPr>
        <w:pStyle w:val="Standard"/>
        <w:rPr>
          <w:lang w:val="lt-LT"/>
        </w:rPr>
      </w:pPr>
    </w:p>
    <w:p w14:paraId="74122537" w14:textId="77777777" w:rsidR="00AE2415" w:rsidRPr="00D019A2" w:rsidRDefault="00AE2415" w:rsidP="006E09CF">
      <w:pPr>
        <w:pStyle w:val="Standard"/>
        <w:contextualSpacing/>
        <w:jc w:val="center"/>
        <w:rPr>
          <w:lang w:val="lt-LT"/>
        </w:rPr>
      </w:pPr>
    </w:p>
    <w:p w14:paraId="1DB5BB85" w14:textId="77F6D040" w:rsidR="00D860F8" w:rsidRPr="00D019A2" w:rsidRDefault="005A5C9B">
      <w:pPr>
        <w:pStyle w:val="Standard"/>
        <w:spacing w:after="20"/>
        <w:jc w:val="center"/>
        <w:rPr>
          <w:lang w:val="lt-LT"/>
        </w:rPr>
      </w:pPr>
      <w:r w:rsidRPr="00D019A2">
        <w:rPr>
          <w:szCs w:val="24"/>
          <w:lang w:val="lt-LT"/>
        </w:rPr>
        <w:t>Nr.</w:t>
      </w:r>
      <w:r w:rsidR="00526B44" w:rsidRPr="00D019A2">
        <w:rPr>
          <w:szCs w:val="24"/>
          <w:lang w:val="lt-LT"/>
        </w:rPr>
        <w:t xml:space="preserve"> </w:t>
      </w:r>
    </w:p>
    <w:p w14:paraId="5FE791B1" w14:textId="27418B84" w:rsidR="00D860F8" w:rsidRPr="00D019A2" w:rsidRDefault="00825F1F">
      <w:pPr>
        <w:pStyle w:val="Porat"/>
        <w:tabs>
          <w:tab w:val="clear" w:pos="4153"/>
          <w:tab w:val="clear" w:pos="8306"/>
        </w:tabs>
        <w:spacing w:after="20"/>
        <w:jc w:val="center"/>
        <w:rPr>
          <w:lang w:val="lt-LT"/>
        </w:rPr>
      </w:pPr>
      <w:r w:rsidRPr="00D019A2">
        <w:rPr>
          <w:lang w:val="lt-LT"/>
        </w:rPr>
        <w:t>Vilnius</w:t>
      </w:r>
    </w:p>
    <w:p w14:paraId="51CD0BDE" w14:textId="77777777" w:rsidR="00D860F8" w:rsidRPr="00D019A2" w:rsidRDefault="00D860F8">
      <w:pPr>
        <w:pStyle w:val="Standard"/>
        <w:spacing w:after="20"/>
        <w:jc w:val="both"/>
        <w:rPr>
          <w:lang w:val="lt-LT"/>
        </w:rPr>
      </w:pPr>
    </w:p>
    <w:p w14:paraId="0ED737D2" w14:textId="5FDC94CC" w:rsidR="00516826" w:rsidRPr="00D019A2" w:rsidRDefault="00A13A88" w:rsidP="0012243E">
      <w:pPr>
        <w:pStyle w:val="Standarduser"/>
        <w:spacing w:line="360" w:lineRule="auto"/>
        <w:ind w:firstLine="720"/>
        <w:contextualSpacing/>
        <w:jc w:val="both"/>
        <w:rPr>
          <w:lang w:eastAsia="lt-LT"/>
        </w:rPr>
      </w:pPr>
      <w:r w:rsidRPr="006077C5">
        <w:rPr>
          <w:spacing w:val="60"/>
          <w:shd w:val="clear" w:color="auto" w:fill="FFFFFF"/>
        </w:rPr>
        <w:t>Pakeičiu</w:t>
      </w:r>
      <w:r w:rsidRPr="00D019A2">
        <w:rPr>
          <w:shd w:val="clear" w:color="auto" w:fill="FFFFFF"/>
        </w:rPr>
        <w:t xml:space="preserve"> Nacionalinės švietimo agentūros </w:t>
      </w:r>
      <w:r w:rsidR="00164A6B" w:rsidRPr="00D019A2">
        <w:rPr>
          <w:shd w:val="clear" w:color="auto" w:fill="FFFFFF"/>
        </w:rPr>
        <w:t>direktor</w:t>
      </w:r>
      <w:r w:rsidR="00272280">
        <w:rPr>
          <w:shd w:val="clear" w:color="auto" w:fill="FFFFFF"/>
        </w:rPr>
        <w:t>iau</w:t>
      </w:r>
      <w:r w:rsidR="00164A6B" w:rsidRPr="00D019A2">
        <w:rPr>
          <w:shd w:val="clear" w:color="auto" w:fill="FFFFFF"/>
        </w:rPr>
        <w:t>s 202</w:t>
      </w:r>
      <w:r w:rsidR="00515435">
        <w:rPr>
          <w:shd w:val="clear" w:color="auto" w:fill="FFFFFF"/>
        </w:rPr>
        <w:t>2</w:t>
      </w:r>
      <w:r w:rsidR="00272280">
        <w:rPr>
          <w:shd w:val="clear" w:color="auto" w:fill="FFFFFF"/>
        </w:rPr>
        <w:t> </w:t>
      </w:r>
      <w:r w:rsidR="00164A6B" w:rsidRPr="00D019A2">
        <w:rPr>
          <w:shd w:val="clear" w:color="auto" w:fill="FFFFFF"/>
        </w:rPr>
        <w:t>m</w:t>
      </w:r>
      <w:r w:rsidR="00272280">
        <w:rPr>
          <w:shd w:val="clear" w:color="auto" w:fill="FFFFFF"/>
        </w:rPr>
        <w:t>.</w:t>
      </w:r>
      <w:r w:rsidR="00164A6B" w:rsidRPr="00D019A2">
        <w:rPr>
          <w:shd w:val="clear" w:color="auto" w:fill="FFFFFF"/>
        </w:rPr>
        <w:t xml:space="preserve"> </w:t>
      </w:r>
      <w:r w:rsidR="009D2FA7">
        <w:rPr>
          <w:shd w:val="clear" w:color="auto" w:fill="FFFFFF"/>
        </w:rPr>
        <w:t>gruodžio 8</w:t>
      </w:r>
      <w:r w:rsidR="00272280">
        <w:rPr>
          <w:shd w:val="clear" w:color="auto" w:fill="FFFFFF"/>
        </w:rPr>
        <w:t> </w:t>
      </w:r>
      <w:r w:rsidR="00164A6B" w:rsidRPr="00D019A2">
        <w:rPr>
          <w:shd w:val="clear" w:color="auto" w:fill="FFFFFF"/>
        </w:rPr>
        <w:t>d. įsakymu Nr.</w:t>
      </w:r>
      <w:r w:rsidR="00272280">
        <w:rPr>
          <w:shd w:val="clear" w:color="auto" w:fill="FFFFFF"/>
        </w:rPr>
        <w:t> </w:t>
      </w:r>
      <w:r w:rsidR="00164A6B" w:rsidRPr="00D019A2">
        <w:rPr>
          <w:shd w:val="clear" w:color="auto" w:fill="FFFFFF"/>
        </w:rPr>
        <w:t>VK-</w:t>
      </w:r>
      <w:r w:rsidR="00EA5FEF">
        <w:rPr>
          <w:shd w:val="clear" w:color="auto" w:fill="FFFFFF"/>
        </w:rPr>
        <w:t>7</w:t>
      </w:r>
      <w:r w:rsidR="009D2FA7">
        <w:rPr>
          <w:shd w:val="clear" w:color="auto" w:fill="FFFFFF"/>
        </w:rPr>
        <w:t>99</w:t>
      </w:r>
      <w:r w:rsidR="00A467B9">
        <w:rPr>
          <w:shd w:val="clear" w:color="auto" w:fill="FFFFFF"/>
        </w:rPr>
        <w:t xml:space="preserve"> </w:t>
      </w:r>
      <w:r w:rsidR="008C1DC5" w:rsidRPr="00D019A2">
        <w:rPr>
          <w:shd w:val="clear" w:color="auto" w:fill="FFFFFF"/>
        </w:rPr>
        <w:t xml:space="preserve">„Dėl </w:t>
      </w:r>
      <w:r w:rsidR="00EC374F">
        <w:rPr>
          <w:shd w:val="clear" w:color="auto" w:fill="FFFFFF"/>
        </w:rPr>
        <w:t>P</w:t>
      </w:r>
      <w:r w:rsidR="009D2FA7">
        <w:rPr>
          <w:shd w:val="clear" w:color="auto" w:fill="FFFFFF"/>
        </w:rPr>
        <w:t>asieki</w:t>
      </w:r>
      <w:r w:rsidR="0097533F">
        <w:rPr>
          <w:shd w:val="clear" w:color="auto" w:fill="FFFFFF"/>
        </w:rPr>
        <w:t>mų lygių</w:t>
      </w:r>
      <w:r w:rsidR="009D2FA7" w:rsidRPr="00D019A2">
        <w:rPr>
          <w:shd w:val="clear" w:color="auto" w:fill="FFFFFF"/>
        </w:rPr>
        <w:t xml:space="preserve"> </w:t>
      </w:r>
      <w:r w:rsidR="00D94859">
        <w:rPr>
          <w:shd w:val="clear" w:color="auto" w:fill="FFFFFF"/>
        </w:rPr>
        <w:t>klasifikatoriaus patvirtinimo</w:t>
      </w:r>
      <w:r w:rsidR="00B849A9" w:rsidRPr="00D019A2">
        <w:rPr>
          <w:shd w:val="clear" w:color="auto" w:fill="FFFFFF"/>
        </w:rPr>
        <w:t>“ patvirtintą klasifikatorių</w:t>
      </w:r>
      <w:r w:rsidR="002216E7">
        <w:rPr>
          <w:shd w:val="clear" w:color="auto" w:fill="FFFFFF"/>
        </w:rPr>
        <w:t xml:space="preserve">, </w:t>
      </w:r>
      <w:r w:rsidR="00773D37">
        <w:rPr>
          <w:shd w:val="clear" w:color="auto" w:fill="FFFFFF"/>
        </w:rPr>
        <w:t xml:space="preserve">jį </w:t>
      </w:r>
      <w:r w:rsidR="00272280">
        <w:rPr>
          <w:shd w:val="clear" w:color="auto" w:fill="FFFFFF"/>
        </w:rPr>
        <w:t>papild</w:t>
      </w:r>
      <w:r w:rsidR="002216E7">
        <w:rPr>
          <w:shd w:val="clear" w:color="auto" w:fill="FFFFFF"/>
        </w:rPr>
        <w:t xml:space="preserve">ydamas </w:t>
      </w:r>
      <w:r w:rsidR="001B5A53">
        <w:rPr>
          <w:shd w:val="clear" w:color="auto" w:fill="FFFFFF"/>
        </w:rPr>
        <w:t>14</w:t>
      </w:r>
      <w:r w:rsidR="002216E7">
        <w:rPr>
          <w:shd w:val="clear" w:color="auto" w:fill="FFFFFF"/>
        </w:rPr>
        <w:t> </w:t>
      </w:r>
      <w:r w:rsidR="0097694D">
        <w:rPr>
          <w:shd w:val="clear" w:color="auto" w:fill="FFFFFF"/>
        </w:rPr>
        <w:t>punk</w:t>
      </w:r>
      <w:r w:rsidR="00263CBA">
        <w:rPr>
          <w:shd w:val="clear" w:color="auto" w:fill="FFFFFF"/>
        </w:rPr>
        <w:t>t</w:t>
      </w:r>
      <w:r w:rsidR="001B5A53">
        <w:rPr>
          <w:shd w:val="clear" w:color="auto" w:fill="FFFFFF"/>
        </w:rPr>
        <w:t>u</w:t>
      </w:r>
      <w:r w:rsidR="00272280">
        <w:rPr>
          <w:shd w:val="clear" w:color="auto" w:fill="FFFFFF"/>
        </w:rPr>
        <w:t>:</w:t>
      </w:r>
    </w:p>
    <w:tbl>
      <w:tblPr>
        <w:tblStyle w:val="Lentelstinklelis"/>
        <w:tblW w:w="0" w:type="auto"/>
        <w:tblLook w:val="04A0" w:firstRow="1" w:lastRow="0" w:firstColumn="1" w:lastColumn="0" w:noHBand="0" w:noVBand="1"/>
      </w:tblPr>
      <w:tblGrid>
        <w:gridCol w:w="873"/>
        <w:gridCol w:w="924"/>
        <w:gridCol w:w="1986"/>
        <w:gridCol w:w="5845"/>
      </w:tblGrid>
      <w:tr w:rsidR="003522EB" w:rsidRPr="00D019A2" w14:paraId="1A3B573B" w14:textId="77777777" w:rsidTr="00AE7A95">
        <w:tc>
          <w:tcPr>
            <w:tcW w:w="873" w:type="dxa"/>
          </w:tcPr>
          <w:p w14:paraId="56121CA1" w14:textId="2C452FF3" w:rsidR="003522EB" w:rsidRPr="00D019A2" w:rsidDel="0097694D" w:rsidRDefault="003522EB" w:rsidP="003522EB">
            <w:pPr>
              <w:pStyle w:val="Standarduser"/>
              <w:tabs>
                <w:tab w:val="left" w:pos="993"/>
              </w:tabs>
              <w:spacing w:line="360" w:lineRule="auto"/>
              <w:contextualSpacing/>
              <w:jc w:val="both"/>
              <w:rPr>
                <w:lang w:eastAsia="lt-LT"/>
              </w:rPr>
            </w:pPr>
            <w:bookmarkStart w:id="0" w:name="_GoBack" w:colFirst="3" w:colLast="3"/>
            <w:r>
              <w:rPr>
                <w:lang w:eastAsia="lt-LT"/>
              </w:rPr>
              <w:t>„</w:t>
            </w:r>
            <w:r w:rsidR="001B5A53">
              <w:rPr>
                <w:lang w:eastAsia="lt-LT"/>
              </w:rPr>
              <w:t>14</w:t>
            </w:r>
            <w:r w:rsidR="00021E28">
              <w:rPr>
                <w:lang w:eastAsia="lt-LT"/>
              </w:rPr>
              <w:t>.</w:t>
            </w:r>
          </w:p>
        </w:tc>
        <w:tc>
          <w:tcPr>
            <w:tcW w:w="924" w:type="dxa"/>
          </w:tcPr>
          <w:p w14:paraId="09A1508F" w14:textId="31DA99AB" w:rsidR="003522EB" w:rsidRDefault="001B5A53" w:rsidP="003522EB">
            <w:pPr>
              <w:pStyle w:val="Standarduser"/>
              <w:tabs>
                <w:tab w:val="left" w:pos="993"/>
              </w:tabs>
              <w:spacing w:line="360" w:lineRule="auto"/>
              <w:contextualSpacing/>
              <w:jc w:val="both"/>
              <w:rPr>
                <w:lang w:eastAsia="lt-LT"/>
              </w:rPr>
            </w:pPr>
            <w:r>
              <w:rPr>
                <w:bCs/>
                <w:color w:val="000000"/>
                <w:sz w:val="22"/>
                <w:szCs w:val="22"/>
                <w:lang w:val="en-US"/>
              </w:rPr>
              <w:t>5</w:t>
            </w:r>
            <w:r w:rsidR="003522EB" w:rsidRPr="00BC6275">
              <w:rPr>
                <w:bCs/>
                <w:color w:val="000000"/>
                <w:sz w:val="22"/>
                <w:szCs w:val="22"/>
                <w:lang w:val="en-US"/>
              </w:rPr>
              <w:t>_</w:t>
            </w:r>
            <w:r>
              <w:rPr>
                <w:bCs/>
                <w:color w:val="000000"/>
                <w:sz w:val="22"/>
                <w:szCs w:val="22"/>
                <w:lang w:val="en-US"/>
              </w:rPr>
              <w:t>5</w:t>
            </w:r>
            <w:r w:rsidR="003522EB" w:rsidRPr="00BC6275">
              <w:rPr>
                <w:bCs/>
                <w:color w:val="000000"/>
                <w:sz w:val="22"/>
                <w:szCs w:val="22"/>
                <w:lang w:val="en-US"/>
              </w:rPr>
              <w:t>_1</w:t>
            </w:r>
          </w:p>
        </w:tc>
        <w:tc>
          <w:tcPr>
            <w:tcW w:w="1986" w:type="dxa"/>
          </w:tcPr>
          <w:p w14:paraId="2165F23C" w14:textId="77777777" w:rsidR="001B5A53" w:rsidRPr="00EB2F28" w:rsidRDefault="001B5A53" w:rsidP="001B5A53">
            <w:pPr>
              <w:jc w:val="both"/>
              <w:rPr>
                <w:szCs w:val="24"/>
              </w:rPr>
            </w:pPr>
            <w:r w:rsidRPr="00EB2F28">
              <w:rPr>
                <w:szCs w:val="24"/>
              </w:rPr>
              <w:t>Ugdymo pagal Socialinių įgūdžių programą pasiekimai</w:t>
            </w:r>
          </w:p>
          <w:p w14:paraId="2BCA6E9D" w14:textId="2A46036C" w:rsidR="003522EB" w:rsidRPr="00EB2F28" w:rsidRDefault="003522EB" w:rsidP="003522EB">
            <w:pPr>
              <w:pStyle w:val="Standarduser"/>
              <w:tabs>
                <w:tab w:val="left" w:pos="993"/>
              </w:tabs>
              <w:spacing w:line="360" w:lineRule="auto"/>
              <w:contextualSpacing/>
              <w:jc w:val="both"/>
              <w:rPr>
                <w:lang w:eastAsia="lt-LT"/>
              </w:rPr>
            </w:pPr>
          </w:p>
        </w:tc>
        <w:tc>
          <w:tcPr>
            <w:tcW w:w="5845" w:type="dxa"/>
          </w:tcPr>
          <w:p w14:paraId="04AA7446" w14:textId="4FE4FBCD" w:rsidR="003522EB" w:rsidRPr="006F7CEE" w:rsidRDefault="006369AB" w:rsidP="003522EB">
            <w:pPr>
              <w:pStyle w:val="Standarduser"/>
              <w:tabs>
                <w:tab w:val="left" w:pos="993"/>
              </w:tabs>
              <w:contextualSpacing/>
              <w:jc w:val="both"/>
              <w:rPr>
                <w:lang w:eastAsia="lt-LT"/>
              </w:rPr>
            </w:pPr>
            <w:r>
              <w:t>Ugdymo pagal Socialinių įgūdžių ugdymo programą pasiekimai apima mokinio individualią pažangą, atsispindinčią įgytose žiniose, supratime, praktiniuose gebėjimuose ir vertybinėse nuostatose. Vertinami socialiniai, komunikavimo, pažinimo, savitvarkos, savarankiško gyvenimo ir bendruomeniško dalyvavimo įgūdžiai, reikalingi mokiniui kuo savarankiškiau veikti kasdieniame gyvenime ir integruotis į visuomenę.</w:t>
            </w:r>
          </w:p>
        </w:tc>
      </w:tr>
      <w:bookmarkEnd w:id="0"/>
    </w:tbl>
    <w:p w14:paraId="606CCC1E" w14:textId="10DA9E90" w:rsidR="00FA2502" w:rsidRDefault="00FA2502" w:rsidP="006E09CF">
      <w:pPr>
        <w:pStyle w:val="Standarduser"/>
        <w:tabs>
          <w:tab w:val="left" w:pos="993"/>
        </w:tabs>
        <w:spacing w:line="360" w:lineRule="auto"/>
        <w:ind w:firstLine="709"/>
        <w:contextualSpacing/>
        <w:jc w:val="both"/>
        <w:rPr>
          <w:lang w:eastAsia="lt-LT"/>
        </w:rPr>
      </w:pPr>
    </w:p>
    <w:p w14:paraId="2E01C338" w14:textId="77777777" w:rsidR="00D94859" w:rsidRPr="00D019A2" w:rsidRDefault="00D94859" w:rsidP="006E09CF">
      <w:pPr>
        <w:pStyle w:val="Standarduser"/>
        <w:tabs>
          <w:tab w:val="left" w:pos="993"/>
        </w:tabs>
        <w:spacing w:line="360" w:lineRule="auto"/>
        <w:ind w:firstLine="709"/>
        <w:contextualSpacing/>
        <w:jc w:val="both"/>
        <w:rPr>
          <w:lang w:eastAsia="lt-LT"/>
        </w:rPr>
      </w:pPr>
    </w:p>
    <w:p w14:paraId="6AA9A07B" w14:textId="77777777" w:rsidR="00473680" w:rsidRDefault="00473680" w:rsidP="00473680">
      <w:pPr>
        <w:spacing w:line="360" w:lineRule="auto"/>
        <w:contextualSpacing/>
        <w:jc w:val="both"/>
      </w:pPr>
      <w:r w:rsidRPr="005166A0">
        <w:t>Direktori</w:t>
      </w:r>
      <w:r>
        <w:t>aus pavaduotoja,                                                          Asta Ranonytė</w:t>
      </w:r>
    </w:p>
    <w:p w14:paraId="087E6F58" w14:textId="77777777" w:rsidR="00473680" w:rsidRPr="00A4346E" w:rsidRDefault="00473680" w:rsidP="00473680">
      <w:pPr>
        <w:spacing w:after="20"/>
        <w:jc w:val="both"/>
      </w:pPr>
      <w:r>
        <w:t xml:space="preserve">atliekanti direktoriaus funkcijas </w:t>
      </w:r>
      <w:r w:rsidRPr="005166A0">
        <w:tab/>
      </w:r>
      <w:r w:rsidRPr="005166A0">
        <w:tab/>
      </w:r>
      <w:r>
        <w:t xml:space="preserve">                                                       </w:t>
      </w:r>
    </w:p>
    <w:p w14:paraId="1ADF8DE1" w14:textId="436DE9A8" w:rsidR="00516826" w:rsidRPr="00EB2F28" w:rsidRDefault="00516826" w:rsidP="006077C5">
      <w:pPr>
        <w:pStyle w:val="Standard"/>
        <w:spacing w:line="360" w:lineRule="auto"/>
        <w:contextualSpacing/>
        <w:jc w:val="both"/>
        <w:rPr>
          <w:lang w:val="lt-LT"/>
        </w:rPr>
      </w:pPr>
    </w:p>
    <w:sectPr w:rsidR="00516826" w:rsidRPr="00EB2F28" w:rsidSect="006E20B3">
      <w:headerReference w:type="default" r:id="rId12"/>
      <w:footerReference w:type="default" r:id="rId13"/>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0A837" w14:textId="77777777" w:rsidR="009C7DB4" w:rsidRDefault="009C7DB4">
      <w:r>
        <w:separator/>
      </w:r>
    </w:p>
  </w:endnote>
  <w:endnote w:type="continuationSeparator" w:id="0">
    <w:p w14:paraId="11C318DD" w14:textId="77777777" w:rsidR="009C7DB4" w:rsidRDefault="009C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F">
    <w:charset w:val="00"/>
    <w:family w:val="auto"/>
    <w:pitch w:val="variable"/>
  </w:font>
  <w:font w:name="Liberation Mono">
    <w:charset w:val="00"/>
    <w:family w:val="modern"/>
    <w:pitch w:val="fixed"/>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4BDCA" w14:textId="77777777" w:rsidR="00766A6A" w:rsidRDefault="00766A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B0083" w14:textId="77777777" w:rsidR="009C7DB4" w:rsidRDefault="009C7DB4">
      <w:r>
        <w:rPr>
          <w:color w:val="000000"/>
        </w:rPr>
        <w:separator/>
      </w:r>
    </w:p>
  </w:footnote>
  <w:footnote w:type="continuationSeparator" w:id="0">
    <w:p w14:paraId="3B62F038" w14:textId="77777777" w:rsidR="009C7DB4" w:rsidRDefault="009C7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DB01F" w14:textId="5C0FC92D" w:rsidR="00766A6A" w:rsidRDefault="00825F1F">
    <w:pPr>
      <w:pStyle w:val="Antrats"/>
      <w:jc w:val="center"/>
    </w:pPr>
    <w:r>
      <w:fldChar w:fldCharType="begin"/>
    </w:r>
    <w:r>
      <w:instrText xml:space="preserve"> PAGE </w:instrText>
    </w:r>
    <w:r>
      <w:fldChar w:fldCharType="separate"/>
    </w:r>
    <w:r w:rsidR="00526B44">
      <w:rPr>
        <w:noProof/>
      </w:rPr>
      <w:t>3</w:t>
    </w:r>
    <w:r>
      <w:fldChar w:fldCharType="end"/>
    </w:r>
  </w:p>
  <w:p w14:paraId="555A6CB4" w14:textId="77777777" w:rsidR="00766A6A" w:rsidRDefault="00766A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B61B5"/>
    <w:multiLevelType w:val="hybridMultilevel"/>
    <w:tmpl w:val="1410209E"/>
    <w:lvl w:ilvl="0" w:tplc="7562BA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090480"/>
    <w:multiLevelType w:val="multilevel"/>
    <w:tmpl w:val="806AF40E"/>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693C6263"/>
    <w:multiLevelType w:val="hybridMultilevel"/>
    <w:tmpl w:val="8C2CE3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F8"/>
    <w:rsid w:val="00011180"/>
    <w:rsid w:val="00021E28"/>
    <w:rsid w:val="00023B6A"/>
    <w:rsid w:val="00067F7E"/>
    <w:rsid w:val="0007719F"/>
    <w:rsid w:val="00082627"/>
    <w:rsid w:val="000A26CC"/>
    <w:rsid w:val="000A4494"/>
    <w:rsid w:val="000C7620"/>
    <w:rsid w:val="000D1DAB"/>
    <w:rsid w:val="0012243E"/>
    <w:rsid w:val="00126AB2"/>
    <w:rsid w:val="001279BB"/>
    <w:rsid w:val="00160924"/>
    <w:rsid w:val="00164A6B"/>
    <w:rsid w:val="001672BC"/>
    <w:rsid w:val="0016787E"/>
    <w:rsid w:val="00173DFF"/>
    <w:rsid w:val="00196827"/>
    <w:rsid w:val="001A701B"/>
    <w:rsid w:val="001B5A53"/>
    <w:rsid w:val="001C1767"/>
    <w:rsid w:val="001C306C"/>
    <w:rsid w:val="001C35D2"/>
    <w:rsid w:val="001D0151"/>
    <w:rsid w:val="002216E7"/>
    <w:rsid w:val="0022622B"/>
    <w:rsid w:val="00262B9D"/>
    <w:rsid w:val="00263CBA"/>
    <w:rsid w:val="00272280"/>
    <w:rsid w:val="002B2EF3"/>
    <w:rsid w:val="002C40C1"/>
    <w:rsid w:val="002D5A68"/>
    <w:rsid w:val="00307183"/>
    <w:rsid w:val="00320373"/>
    <w:rsid w:val="00331EC5"/>
    <w:rsid w:val="00335013"/>
    <w:rsid w:val="003522EB"/>
    <w:rsid w:val="00371BA9"/>
    <w:rsid w:val="003C413D"/>
    <w:rsid w:val="003C77B4"/>
    <w:rsid w:val="003E35AE"/>
    <w:rsid w:val="003F591D"/>
    <w:rsid w:val="00401230"/>
    <w:rsid w:val="0040553B"/>
    <w:rsid w:val="0044796A"/>
    <w:rsid w:val="00473680"/>
    <w:rsid w:val="004773D9"/>
    <w:rsid w:val="004A2E67"/>
    <w:rsid w:val="004F6E6B"/>
    <w:rsid w:val="00507195"/>
    <w:rsid w:val="00515435"/>
    <w:rsid w:val="00516826"/>
    <w:rsid w:val="0051786D"/>
    <w:rsid w:val="00526B44"/>
    <w:rsid w:val="0054150E"/>
    <w:rsid w:val="00584D10"/>
    <w:rsid w:val="00591E45"/>
    <w:rsid w:val="005A5C9B"/>
    <w:rsid w:val="005B2E4D"/>
    <w:rsid w:val="005D60B0"/>
    <w:rsid w:val="006072D8"/>
    <w:rsid w:val="006077C5"/>
    <w:rsid w:val="00610BB9"/>
    <w:rsid w:val="00623347"/>
    <w:rsid w:val="00624167"/>
    <w:rsid w:val="006369AB"/>
    <w:rsid w:val="00663900"/>
    <w:rsid w:val="00666089"/>
    <w:rsid w:val="00696067"/>
    <w:rsid w:val="006A455C"/>
    <w:rsid w:val="006B746F"/>
    <w:rsid w:val="006C140B"/>
    <w:rsid w:val="006E09CF"/>
    <w:rsid w:val="006E20B3"/>
    <w:rsid w:val="006F7CEE"/>
    <w:rsid w:val="0070023E"/>
    <w:rsid w:val="00707889"/>
    <w:rsid w:val="00722DD7"/>
    <w:rsid w:val="0072442D"/>
    <w:rsid w:val="00747CA7"/>
    <w:rsid w:val="00766A6A"/>
    <w:rsid w:val="00767763"/>
    <w:rsid w:val="00773D37"/>
    <w:rsid w:val="00793A08"/>
    <w:rsid w:val="007B6214"/>
    <w:rsid w:val="007C3F1C"/>
    <w:rsid w:val="007C769A"/>
    <w:rsid w:val="007C7714"/>
    <w:rsid w:val="007D0153"/>
    <w:rsid w:val="007D29F1"/>
    <w:rsid w:val="007D4D3E"/>
    <w:rsid w:val="007D6A1E"/>
    <w:rsid w:val="007F2C30"/>
    <w:rsid w:val="00825F1F"/>
    <w:rsid w:val="0082651D"/>
    <w:rsid w:val="00827B16"/>
    <w:rsid w:val="008629F7"/>
    <w:rsid w:val="008771B8"/>
    <w:rsid w:val="008927BE"/>
    <w:rsid w:val="008C1DC5"/>
    <w:rsid w:val="008C68D5"/>
    <w:rsid w:val="008E7979"/>
    <w:rsid w:val="00915206"/>
    <w:rsid w:val="00923D5B"/>
    <w:rsid w:val="009414D3"/>
    <w:rsid w:val="0097533F"/>
    <w:rsid w:val="0097694D"/>
    <w:rsid w:val="009C13D2"/>
    <w:rsid w:val="009C2BCD"/>
    <w:rsid w:val="009C7DB4"/>
    <w:rsid w:val="009D2FA7"/>
    <w:rsid w:val="009D3693"/>
    <w:rsid w:val="009E1999"/>
    <w:rsid w:val="00A0725A"/>
    <w:rsid w:val="00A11200"/>
    <w:rsid w:val="00A13A88"/>
    <w:rsid w:val="00A256CD"/>
    <w:rsid w:val="00A31424"/>
    <w:rsid w:val="00A32197"/>
    <w:rsid w:val="00A467B9"/>
    <w:rsid w:val="00A51078"/>
    <w:rsid w:val="00A547FC"/>
    <w:rsid w:val="00AA6188"/>
    <w:rsid w:val="00AA6E97"/>
    <w:rsid w:val="00AC40B0"/>
    <w:rsid w:val="00AD49C6"/>
    <w:rsid w:val="00AE2415"/>
    <w:rsid w:val="00AE601D"/>
    <w:rsid w:val="00AE7A95"/>
    <w:rsid w:val="00AF2C21"/>
    <w:rsid w:val="00B008FC"/>
    <w:rsid w:val="00B0391C"/>
    <w:rsid w:val="00B25905"/>
    <w:rsid w:val="00B36B43"/>
    <w:rsid w:val="00B37920"/>
    <w:rsid w:val="00B56627"/>
    <w:rsid w:val="00B801F3"/>
    <w:rsid w:val="00B849A9"/>
    <w:rsid w:val="00B9171C"/>
    <w:rsid w:val="00BC18FC"/>
    <w:rsid w:val="00BD151C"/>
    <w:rsid w:val="00BD5389"/>
    <w:rsid w:val="00BF15F3"/>
    <w:rsid w:val="00BF5FBB"/>
    <w:rsid w:val="00C143D8"/>
    <w:rsid w:val="00C2227E"/>
    <w:rsid w:val="00C409D3"/>
    <w:rsid w:val="00C41B15"/>
    <w:rsid w:val="00C41F69"/>
    <w:rsid w:val="00C65B34"/>
    <w:rsid w:val="00C958A5"/>
    <w:rsid w:val="00CA5B54"/>
    <w:rsid w:val="00CA5D48"/>
    <w:rsid w:val="00CC2AC0"/>
    <w:rsid w:val="00CD263E"/>
    <w:rsid w:val="00CD7BE6"/>
    <w:rsid w:val="00CE519E"/>
    <w:rsid w:val="00D019A2"/>
    <w:rsid w:val="00D14B85"/>
    <w:rsid w:val="00D200C3"/>
    <w:rsid w:val="00D50DE9"/>
    <w:rsid w:val="00D860F8"/>
    <w:rsid w:val="00D94859"/>
    <w:rsid w:val="00D959A5"/>
    <w:rsid w:val="00DB74B1"/>
    <w:rsid w:val="00DE2274"/>
    <w:rsid w:val="00DE4098"/>
    <w:rsid w:val="00DF0A00"/>
    <w:rsid w:val="00E269C5"/>
    <w:rsid w:val="00E3153D"/>
    <w:rsid w:val="00E45062"/>
    <w:rsid w:val="00E96BE7"/>
    <w:rsid w:val="00EA5FEF"/>
    <w:rsid w:val="00EB2F28"/>
    <w:rsid w:val="00EC374F"/>
    <w:rsid w:val="00EE1749"/>
    <w:rsid w:val="00EE5C8D"/>
    <w:rsid w:val="00EF3078"/>
    <w:rsid w:val="00EF4034"/>
    <w:rsid w:val="00F12902"/>
    <w:rsid w:val="00F37844"/>
    <w:rsid w:val="00F60877"/>
    <w:rsid w:val="00F62372"/>
    <w:rsid w:val="00F844AD"/>
    <w:rsid w:val="00FA2502"/>
    <w:rsid w:val="00FB6B1C"/>
    <w:rsid w:val="00FE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8380"/>
  <w15:docId w15:val="{014A2A1B-7105-48E2-AF12-A69B69F4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Standard"/>
    <w:next w:val="Standard"/>
    <w:pPr>
      <w:keepNext/>
      <w:spacing w:before="240" w:after="60"/>
      <w:outlineLvl w:val="0"/>
    </w:pPr>
    <w:rPr>
      <w:rFonts w:ascii="Arial" w:eastAsia="Arial" w:hAnsi="Arial" w:cs="Arial"/>
      <w:b/>
      <w:caps/>
      <w:sz w:val="28"/>
      <w:lang w:val="en-US"/>
    </w:rPr>
  </w:style>
  <w:style w:type="paragraph" w:styleId="Antrat2">
    <w:name w:val="heading 2"/>
    <w:basedOn w:val="Standard"/>
    <w:next w:val="Standard"/>
    <w:pPr>
      <w:keepNext/>
      <w:spacing w:before="240" w:after="60"/>
      <w:outlineLvl w:val="1"/>
    </w:pPr>
    <w:rPr>
      <w:rFonts w:ascii="Arial" w:eastAsia="Arial" w:hAnsi="Arial" w:cs="Arial"/>
      <w:b/>
      <w:i/>
      <w:lang w:val="en-US"/>
    </w:rPr>
  </w:style>
  <w:style w:type="paragraph" w:styleId="Antrat3">
    <w:name w:val="heading 3"/>
    <w:basedOn w:val="Standard"/>
    <w:next w:val="Standard"/>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lang w:val="en-GB" w:eastAsia="en-US"/>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Sraas">
    <w:name w:val="List"/>
    <w:basedOn w:val="Textbody"/>
    <w:rPr>
      <w:rFonts w:cs="Lucida Sans"/>
    </w:rPr>
  </w:style>
  <w:style w:type="paragraph" w:styleId="Antrat">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Porat">
    <w:name w:val="footer"/>
    <w:basedOn w:val="Standard"/>
    <w:pPr>
      <w:tabs>
        <w:tab w:val="center" w:pos="4153"/>
        <w:tab w:val="right" w:pos="8306"/>
      </w:tabs>
    </w:pPr>
  </w:style>
  <w:style w:type="paragraph" w:styleId="Antrats">
    <w:name w:val="header"/>
    <w:basedOn w:val="Standard"/>
    <w:pPr>
      <w:tabs>
        <w:tab w:val="center" w:pos="4819"/>
        <w:tab w:val="right" w:pos="9071"/>
      </w:tabs>
    </w:pPr>
  </w:style>
  <w:style w:type="paragraph" w:styleId="Pavadinimas">
    <w:name w:val="Title"/>
    <w:basedOn w:val="Standard"/>
    <w:pPr>
      <w:overflowPunct w:val="0"/>
      <w:jc w:val="center"/>
      <w:textAlignment w:val="auto"/>
    </w:pPr>
    <w:rPr>
      <w:b/>
      <w:bCs/>
      <w:szCs w:val="24"/>
      <w:lang w:val="lt-LT"/>
    </w:rPr>
  </w:style>
  <w:style w:type="paragraph" w:customStyle="1" w:styleId="Antrinispavadinimas">
    <w:name w:val="Antrinis pavadinimas"/>
    <w:basedOn w:val="Standard"/>
    <w:pPr>
      <w:jc w:val="center"/>
    </w:pPr>
    <w:rPr>
      <w:b/>
      <w:bCs/>
    </w:rPr>
  </w:style>
  <w:style w:type="paragraph" w:styleId="Komentarotekstas">
    <w:name w:val="annotation text"/>
    <w:basedOn w:val="Standard"/>
  </w:style>
  <w:style w:type="paragraph" w:styleId="Debesliotekstas">
    <w:name w:val="Balloon Text"/>
    <w:basedOn w:val="Standard"/>
    <w:rPr>
      <w:rFonts w:ascii="Tahoma" w:eastAsia="Tahoma" w:hAnsi="Tahoma" w:cs="Tahoma"/>
      <w:sz w:val="16"/>
      <w:szCs w:val="16"/>
    </w:rPr>
  </w:style>
  <w:style w:type="paragraph" w:styleId="Paantrat">
    <w:name w:val="Subtitle"/>
    <w:basedOn w:val="Standard"/>
    <w:next w:val="Standard"/>
    <w:pPr>
      <w:overflowPunct w:val="0"/>
      <w:spacing w:after="160" w:line="259" w:lineRule="auto"/>
      <w:jc w:val="center"/>
      <w:textAlignment w:val="auto"/>
    </w:pPr>
    <w:rPr>
      <w:rFonts w:eastAsia="F" w:cs="Arial"/>
      <w:b/>
      <w:spacing w:val="15"/>
      <w:szCs w:val="22"/>
      <w:lang w:val="lt-LT"/>
    </w:rPr>
  </w:style>
  <w:style w:type="paragraph" w:styleId="prastasiniatinklio">
    <w:name w:val="Normal (Web)"/>
    <w:basedOn w:val="Standard"/>
    <w:pPr>
      <w:overflowPunct w:val="0"/>
      <w:spacing w:before="280" w:after="280"/>
      <w:textAlignment w:val="auto"/>
    </w:pPr>
    <w:rPr>
      <w:szCs w:val="24"/>
      <w:lang w:val="lt-LT" w:eastAsia="lt-LT"/>
    </w:rPr>
  </w:style>
  <w:style w:type="paragraph" w:customStyle="1" w:styleId="Standarduser">
    <w:name w:val="Standard (user)"/>
    <w:pPr>
      <w:widowControl/>
    </w:pPr>
    <w:rPr>
      <w:szCs w:val="24"/>
      <w:lang w:eastAsia="en-US"/>
    </w:rPr>
  </w:style>
  <w:style w:type="paragraph" w:customStyle="1" w:styleId="PreformattedText">
    <w:name w:val="Preformatted Text"/>
    <w:basedOn w:val="Standarduser"/>
    <w:rPr>
      <w:rFonts w:ascii="Liberation Mono" w:eastAsia="Liberation Mono" w:hAnsi="Liberation Mono" w:cs="Liberation Mono"/>
      <w:sz w:val="20"/>
    </w:rPr>
  </w:style>
  <w:style w:type="paragraph" w:styleId="Komentarotema">
    <w:name w:val="annotation subject"/>
    <w:basedOn w:val="Komentarotekstas"/>
    <w:next w:val="Komentarotekstas"/>
    <w:rPr>
      <w:b/>
      <w:bCs/>
      <w:sz w:val="20"/>
    </w:rPr>
  </w:style>
  <w:style w:type="character" w:customStyle="1" w:styleId="Internetlink">
    <w:name w:val="Internet link"/>
    <w:rPr>
      <w:color w:val="0000FF"/>
      <w:u w:val="single"/>
    </w:rPr>
  </w:style>
  <w:style w:type="character" w:styleId="Komentaronuoroda">
    <w:name w:val="annotation reference"/>
    <w:rPr>
      <w:sz w:val="16"/>
      <w:szCs w:val="16"/>
    </w:rPr>
  </w:style>
  <w:style w:type="character" w:styleId="Puslapionumeris">
    <w:name w:val="page number"/>
    <w:basedOn w:val="Numatytasispastraiposriftas"/>
  </w:style>
  <w:style w:type="character" w:styleId="Vietosrezervavimoenklotekstas">
    <w:name w:val="Placeholder Text"/>
    <w:basedOn w:val="Numatytasispastraiposriftas"/>
    <w:rPr>
      <w:color w:val="808080"/>
    </w:rPr>
  </w:style>
  <w:style w:type="character" w:customStyle="1" w:styleId="PaantratDiagrama">
    <w:name w:val="Paantraštė Diagrama"/>
    <w:basedOn w:val="Numatytasispastraiposriftas"/>
    <w:rPr>
      <w:rFonts w:eastAsia="F" w:cs="Arial"/>
      <w:b/>
      <w:spacing w:val="15"/>
      <w:sz w:val="24"/>
      <w:szCs w:val="22"/>
      <w:lang w:eastAsia="en-US"/>
    </w:rPr>
  </w:style>
  <w:style w:type="character" w:styleId="Grietas">
    <w:name w:val="Strong"/>
    <w:basedOn w:val="Numatytasispastraiposriftas"/>
    <w:rPr>
      <w:rFonts w:ascii="Times New Roman" w:eastAsia="Times New Roman" w:hAnsi="Times New Roman" w:cs="Times New Roman"/>
      <w:b/>
      <w:bCs/>
      <w:sz w:val="24"/>
    </w:rPr>
  </w:style>
  <w:style w:type="character" w:customStyle="1" w:styleId="PoratDiagrama">
    <w:name w:val="Poraštė Diagrama"/>
    <w:basedOn w:val="Numatytasispastraiposriftas"/>
    <w:rPr>
      <w:sz w:val="24"/>
      <w:lang w:val="en-GB" w:eastAsia="en-US"/>
    </w:rPr>
  </w:style>
  <w:style w:type="character" w:customStyle="1" w:styleId="AntratsDiagrama">
    <w:name w:val="Antraštės Diagrama"/>
    <w:basedOn w:val="Numatytasispastraiposriftas"/>
    <w:rPr>
      <w:sz w:val="24"/>
      <w:lang w:val="en-GB" w:eastAsia="en-US"/>
    </w:rPr>
  </w:style>
  <w:style w:type="character" w:customStyle="1" w:styleId="KomentarotekstasDiagrama">
    <w:name w:val="Komentaro tekstas Diagrama"/>
    <w:basedOn w:val="Numatytasispastraiposriftas"/>
    <w:rPr>
      <w:sz w:val="24"/>
      <w:lang w:val="en-GB" w:eastAsia="en-US"/>
    </w:rPr>
  </w:style>
  <w:style w:type="character" w:customStyle="1" w:styleId="KomentarotemaDiagrama">
    <w:name w:val="Komentaro tema Diagrama"/>
    <w:basedOn w:val="KomentarotekstasDiagrama"/>
    <w:rPr>
      <w:b/>
      <w:bCs/>
      <w:sz w:val="24"/>
      <w:lang w:val="en-GB" w:eastAsia="en-US"/>
    </w:rPr>
  </w:style>
  <w:style w:type="numbering" w:customStyle="1" w:styleId="Sraonra1">
    <w:name w:val="Sąrašo nėra1"/>
    <w:basedOn w:val="Sraonra"/>
    <w:pPr>
      <w:numPr>
        <w:numId w:val="1"/>
      </w:numPr>
    </w:pPr>
  </w:style>
  <w:style w:type="paragraph" w:styleId="Sraopastraipa">
    <w:name w:val="List Paragraph"/>
    <w:basedOn w:val="prastasis"/>
    <w:uiPriority w:val="34"/>
    <w:qFormat/>
    <w:rsid w:val="00EF3078"/>
    <w:pPr>
      <w:widowControl/>
      <w:suppressAutoHyphens w:val="0"/>
      <w:autoSpaceDN/>
      <w:ind w:left="720"/>
      <w:contextualSpacing/>
      <w:textAlignment w:val="auto"/>
    </w:pPr>
    <w:rPr>
      <w:szCs w:val="24"/>
    </w:rPr>
  </w:style>
  <w:style w:type="character" w:customStyle="1" w:styleId="StrongEmphasis">
    <w:name w:val="Strong Emphasis"/>
    <w:rsid w:val="007C3F1C"/>
    <w:rPr>
      <w:b/>
      <w:bCs/>
    </w:rPr>
  </w:style>
  <w:style w:type="paragraph" w:styleId="Pataisymai">
    <w:name w:val="Revision"/>
    <w:hidden/>
    <w:uiPriority w:val="99"/>
    <w:semiHidden/>
    <w:rsid w:val="00BF5FBB"/>
    <w:pPr>
      <w:widowControl/>
      <w:suppressAutoHyphens w:val="0"/>
      <w:autoSpaceDN/>
      <w:textAlignment w:val="auto"/>
    </w:pPr>
  </w:style>
  <w:style w:type="table" w:styleId="Lentelstinklelis">
    <w:name w:val="Table Grid"/>
    <w:basedOn w:val="prastojilentel"/>
    <w:uiPriority w:val="39"/>
    <w:rsid w:val="00941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3450">
      <w:bodyDiv w:val="1"/>
      <w:marLeft w:val="0"/>
      <w:marRight w:val="0"/>
      <w:marTop w:val="0"/>
      <w:marBottom w:val="0"/>
      <w:divBdr>
        <w:top w:val="none" w:sz="0" w:space="0" w:color="auto"/>
        <w:left w:val="none" w:sz="0" w:space="0" w:color="auto"/>
        <w:bottom w:val="none" w:sz="0" w:space="0" w:color="auto"/>
        <w:right w:val="none" w:sz="0" w:space="0" w:color="auto"/>
      </w:divBdr>
    </w:div>
    <w:div w:id="762720942">
      <w:bodyDiv w:val="1"/>
      <w:marLeft w:val="0"/>
      <w:marRight w:val="0"/>
      <w:marTop w:val="0"/>
      <w:marBottom w:val="0"/>
      <w:divBdr>
        <w:top w:val="none" w:sz="0" w:space="0" w:color="auto"/>
        <w:left w:val="none" w:sz="0" w:space="0" w:color="auto"/>
        <w:bottom w:val="none" w:sz="0" w:space="0" w:color="auto"/>
        <w:right w:val="none" w:sz="0" w:space="0" w:color="auto"/>
      </w:divBdr>
    </w:div>
    <w:div w:id="1667590560">
      <w:bodyDiv w:val="1"/>
      <w:marLeft w:val="0"/>
      <w:marRight w:val="0"/>
      <w:marTop w:val="0"/>
      <w:marBottom w:val="0"/>
      <w:divBdr>
        <w:top w:val="none" w:sz="0" w:space="0" w:color="auto"/>
        <w:left w:val="none" w:sz="0" w:space="0" w:color="auto"/>
        <w:bottom w:val="none" w:sz="0" w:space="0" w:color="auto"/>
        <w:right w:val="none" w:sz="0" w:space="0" w:color="auto"/>
      </w:divBdr>
    </w:div>
    <w:div w:id="1965885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6" ma:contentTypeDescription="Kurkite naują dokumentą." ma:contentTypeScope="" ma:versionID="242a72818eb4f70d583e5ba53e680c72">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82aac8d00473590c27fb766e60401f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DateTaken" minOccurs="0"/>
                <xsd:element ref="ns3:MediaLengthInSeconds" minOccurs="0"/>
                <xsd:element ref="ns3:MediaServiceSearchPropertie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element name="SharingHintHash" ma:index="2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C03BE-BA32-49E4-9B77-F70C3C348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6710B-12A0-4142-B01B-8A36A6F611D7}">
  <ds:schemaRefs>
    <ds:schemaRef ds:uri="http://schemas.microsoft.com/sharepoint/v3/contenttype/forms"/>
  </ds:schemaRefs>
</ds:datastoreItem>
</file>

<file path=customXml/itemProps3.xml><?xml version="1.0" encoding="utf-8"?>
<ds:datastoreItem xmlns:ds="http://schemas.openxmlformats.org/officeDocument/2006/customXml" ds:itemID="{B3D0B98A-CF8C-46CF-BE64-1C3018B75FB5}">
  <ds:schemaRefs>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bd2a18c2-06d4-44cd-af38-3237b532008a"/>
    <ds:schemaRef ds:uri="441e4d8e-a8ab-46be-9694-e40af28e9c61"/>
  </ds:schemaRefs>
</ds:datastoreItem>
</file>

<file path=customXml/itemProps4.xml><?xml version="1.0" encoding="utf-8"?>
<ds:datastoreItem xmlns:ds="http://schemas.openxmlformats.org/officeDocument/2006/customXml" ds:itemID="{9174952A-A6C8-4D12-B151-6B5BD9D3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695</Words>
  <Characters>397</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Rita Zakarauskienė</dc:creator>
  <cp:lastModifiedBy>Gintarė Ramaneckienė</cp:lastModifiedBy>
  <cp:revision>6</cp:revision>
  <cp:lastPrinted>2010-03-17T08:30:00Z</cp:lastPrinted>
  <dcterms:created xsi:type="dcterms:W3CDTF">2025-12-11T14:26:00Z</dcterms:created>
  <dcterms:modified xsi:type="dcterms:W3CDTF">2025-12-16T09:44:00Z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