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81" w14:textId="77777777" w:rsidR="005E0452" w:rsidRPr="0007755B" w:rsidRDefault="005E0452" w:rsidP="00DC74E3">
      <w:pPr>
        <w:spacing w:after="0" w:line="240" w:lineRule="auto"/>
        <w:rPr>
          <w:rFonts w:ascii="Times New Roman" w:eastAsia="Calibri" w:hAnsi="Times New Roman" w:cs="Times New Roman"/>
          <w:bCs/>
          <w:sz w:val="24"/>
          <w:szCs w:val="24"/>
        </w:rPr>
      </w:pPr>
    </w:p>
    <w:p w14:paraId="2848FF8D" w14:textId="6D32D5F2" w:rsidR="00945CB9" w:rsidRPr="0007755B" w:rsidRDefault="00945CB9" w:rsidP="00FD104D">
      <w:pPr>
        <w:spacing w:after="0" w:line="240" w:lineRule="auto"/>
        <w:jc w:val="center"/>
        <w:rPr>
          <w:rFonts w:ascii="Times New Roman" w:eastAsia="Calibri" w:hAnsi="Times New Roman" w:cs="Times New Roman"/>
          <w:b/>
          <w:sz w:val="24"/>
          <w:szCs w:val="24"/>
        </w:rPr>
      </w:pPr>
      <w:r w:rsidRPr="0007755B">
        <w:rPr>
          <w:rFonts w:ascii="Times New Roman" w:eastAsia="Calibri" w:hAnsi="Times New Roman" w:cs="Times New Roman"/>
          <w:b/>
          <w:sz w:val="24"/>
          <w:szCs w:val="24"/>
        </w:rPr>
        <w:t xml:space="preserve">NACIONALINĖ </w:t>
      </w:r>
      <w:r w:rsidR="00DD7B11" w:rsidRPr="0007755B">
        <w:rPr>
          <w:rFonts w:ascii="Times New Roman" w:eastAsia="Calibri" w:hAnsi="Times New Roman" w:cs="Times New Roman"/>
          <w:b/>
          <w:sz w:val="24"/>
          <w:szCs w:val="24"/>
        </w:rPr>
        <w:t>ŠVIETIMO</w:t>
      </w:r>
      <w:r w:rsidRPr="0007755B">
        <w:rPr>
          <w:rFonts w:ascii="Times New Roman" w:eastAsia="Calibri" w:hAnsi="Times New Roman" w:cs="Times New Roman"/>
          <w:b/>
          <w:sz w:val="24"/>
          <w:szCs w:val="24"/>
        </w:rPr>
        <w:t xml:space="preserve"> AGENTŪRA</w:t>
      </w:r>
    </w:p>
    <w:p w14:paraId="52469A40" w14:textId="77777777" w:rsidR="00FD104D" w:rsidRPr="0007755B" w:rsidRDefault="00FD104D" w:rsidP="00FD104D">
      <w:pPr>
        <w:spacing w:after="0" w:line="240" w:lineRule="auto"/>
        <w:jc w:val="center"/>
        <w:rPr>
          <w:rFonts w:ascii="Times New Roman" w:eastAsia="Calibri" w:hAnsi="Times New Roman" w:cs="Times New Roman"/>
          <w:bCs/>
          <w:sz w:val="24"/>
          <w:szCs w:val="24"/>
        </w:rPr>
      </w:pPr>
    </w:p>
    <w:p w14:paraId="7FED1905" w14:textId="51B783B8" w:rsidR="15E20315" w:rsidRPr="0007755B" w:rsidRDefault="63B22AD2" w:rsidP="63B22AD2">
      <w:pPr>
        <w:pStyle w:val="Pagrindinistekstas"/>
        <w:tabs>
          <w:tab w:val="left" w:pos="3261"/>
        </w:tabs>
        <w:ind w:right="180"/>
        <w:jc w:val="center"/>
        <w:rPr>
          <w:lang w:val="lt-LT"/>
        </w:rPr>
      </w:pPr>
      <w:r w:rsidRPr="0007755B">
        <w:rPr>
          <w:lang w:val="lt-LT"/>
        </w:rPr>
        <w:t>VILNIAUS PAVILNIO PAGRINDINĖS MOKYKLOS</w:t>
      </w:r>
    </w:p>
    <w:p w14:paraId="47F4C0B8" w14:textId="48DD1B21" w:rsidR="00945CB9" w:rsidRPr="0007755B" w:rsidRDefault="002A72C2" w:rsidP="00FD104D">
      <w:pPr>
        <w:pStyle w:val="Pagrindinistekstas"/>
        <w:tabs>
          <w:tab w:val="left" w:pos="3261"/>
        </w:tabs>
        <w:jc w:val="center"/>
        <w:rPr>
          <w:b w:val="0"/>
          <w:szCs w:val="24"/>
          <w:lang w:val="lt-LT"/>
        </w:rPr>
      </w:pPr>
      <w:r w:rsidRPr="0007755B">
        <w:rPr>
          <w:rFonts w:eastAsia="Calibri"/>
          <w:bCs w:val="0"/>
          <w:szCs w:val="24"/>
          <w:lang w:val="lt-LT"/>
        </w:rPr>
        <w:t xml:space="preserve">PAKARTOTINIO </w:t>
      </w:r>
      <w:r w:rsidR="000C18ED" w:rsidRPr="0007755B">
        <w:rPr>
          <w:szCs w:val="24"/>
          <w:lang w:val="lt-LT"/>
        </w:rPr>
        <w:t>VEIKLOS</w:t>
      </w:r>
      <w:r w:rsidR="000C18ED" w:rsidRPr="0007755B">
        <w:rPr>
          <w:rFonts w:eastAsia="Calibri"/>
          <w:bCs w:val="0"/>
          <w:szCs w:val="24"/>
          <w:lang w:val="lt-LT"/>
        </w:rPr>
        <w:t xml:space="preserve"> </w:t>
      </w:r>
      <w:r w:rsidR="00850B86" w:rsidRPr="0007755B">
        <w:rPr>
          <w:rFonts w:eastAsia="Calibri"/>
          <w:bCs w:val="0"/>
          <w:szCs w:val="24"/>
          <w:lang w:val="lt-LT"/>
        </w:rPr>
        <w:t xml:space="preserve">RIZIKOS </w:t>
      </w:r>
      <w:r w:rsidR="00945CB9" w:rsidRPr="0007755B">
        <w:rPr>
          <w:szCs w:val="24"/>
          <w:lang w:val="lt-LT"/>
        </w:rPr>
        <w:t>IŠORINIO VERTINIMO ATASKAITA</w:t>
      </w:r>
    </w:p>
    <w:p w14:paraId="1392202C" w14:textId="77777777" w:rsidR="00945CB9" w:rsidRPr="0007755B" w:rsidRDefault="00945CB9" w:rsidP="00FD104D">
      <w:pPr>
        <w:pStyle w:val="Pagrindinistekstas"/>
        <w:tabs>
          <w:tab w:val="left" w:pos="3261"/>
        </w:tabs>
        <w:jc w:val="center"/>
        <w:rPr>
          <w:b w:val="0"/>
          <w:szCs w:val="24"/>
          <w:lang w:val="lt-LT"/>
        </w:rPr>
      </w:pPr>
    </w:p>
    <w:p w14:paraId="00697E62" w14:textId="6DC6A887" w:rsidR="009C4DFC" w:rsidRPr="0007755B" w:rsidRDefault="00EC1F47" w:rsidP="009C4DFC">
      <w:pPr>
        <w:spacing w:after="0" w:line="240" w:lineRule="auto"/>
        <w:jc w:val="center"/>
        <w:rPr>
          <w:rFonts w:ascii="Times New Roman" w:eastAsia="Calibri" w:hAnsi="Times New Roman" w:cs="Times New Roman"/>
          <w:sz w:val="24"/>
          <w:szCs w:val="24"/>
        </w:rPr>
      </w:pPr>
      <w:r w:rsidRPr="00EC1F47">
        <w:rPr>
          <w:rFonts w:ascii="Times New Roman" w:eastAsia="Calibri" w:hAnsi="Times New Roman" w:cs="Times New Roman"/>
          <w:sz w:val="24"/>
          <w:szCs w:val="24"/>
          <w:u w:val="single"/>
          <w:lang w:val="en-US"/>
        </w:rPr>
        <w:t>2025-12-12</w:t>
      </w:r>
      <w:r>
        <w:rPr>
          <w:rFonts w:ascii="Times New Roman" w:eastAsia="Calibri" w:hAnsi="Times New Roman" w:cs="Times New Roman"/>
          <w:sz w:val="24"/>
          <w:szCs w:val="24"/>
          <w:lang w:val="en-US"/>
        </w:rPr>
        <w:t xml:space="preserve">     </w:t>
      </w:r>
      <w:r w:rsidR="7FF8DC28" w:rsidRPr="0007755B">
        <w:rPr>
          <w:rFonts w:ascii="Times New Roman" w:eastAsia="Calibri" w:hAnsi="Times New Roman" w:cs="Times New Roman"/>
          <w:sz w:val="24"/>
          <w:szCs w:val="24"/>
        </w:rPr>
        <w:t>Nr.</w:t>
      </w:r>
      <w:r>
        <w:rPr>
          <w:rFonts w:ascii="Times New Roman" w:eastAsia="Calibri" w:hAnsi="Times New Roman" w:cs="Times New Roman"/>
          <w:sz w:val="24"/>
          <w:szCs w:val="24"/>
        </w:rPr>
        <w:t xml:space="preserve">   </w:t>
      </w:r>
      <w:r w:rsidRPr="00EC1F47">
        <w:rPr>
          <w:rFonts w:ascii="Times New Roman" w:eastAsia="Calibri" w:hAnsi="Times New Roman" w:cs="Times New Roman"/>
          <w:sz w:val="24"/>
          <w:szCs w:val="24"/>
          <w:u w:val="single"/>
        </w:rPr>
        <w:t>A-9</w:t>
      </w:r>
    </w:p>
    <w:p w14:paraId="6017AD49" w14:textId="0B5B53A1" w:rsidR="009C4DFC" w:rsidRPr="0007755B" w:rsidRDefault="00EC1F47" w:rsidP="388598DD">
      <w:pPr>
        <w:tabs>
          <w:tab w:val="left" w:pos="3780"/>
        </w:tabs>
        <w:spacing w:after="0" w:line="240" w:lineRule="auto"/>
        <w:ind w:left="3780"/>
        <w:rPr>
          <w:rFonts w:ascii="Times New Roman" w:eastAsia="Calibri" w:hAnsi="Times New Roman" w:cs="Times New Roman"/>
          <w:sz w:val="24"/>
          <w:szCs w:val="24"/>
        </w:rPr>
      </w:pPr>
      <w:r>
        <w:rPr>
          <w:rFonts w:ascii="Times New Roman" w:eastAsia="Calibri" w:hAnsi="Times New Roman" w:cs="Times New Roman"/>
          <w:sz w:val="18"/>
          <w:szCs w:val="18"/>
        </w:rPr>
        <w:t xml:space="preserve">      </w:t>
      </w:r>
      <w:r w:rsidR="35E52C12" w:rsidRPr="0007755B">
        <w:rPr>
          <w:rFonts w:ascii="Times New Roman" w:eastAsia="Calibri" w:hAnsi="Times New Roman" w:cs="Times New Roman"/>
          <w:sz w:val="18"/>
          <w:szCs w:val="18"/>
        </w:rPr>
        <w:t>(data)</w:t>
      </w:r>
    </w:p>
    <w:p w14:paraId="7038C188" w14:textId="77777777" w:rsidR="00945CB9" w:rsidRPr="0007755B" w:rsidRDefault="00945CB9" w:rsidP="00FD104D">
      <w:pPr>
        <w:spacing w:after="0" w:line="240" w:lineRule="auto"/>
        <w:jc w:val="center"/>
        <w:rPr>
          <w:rFonts w:ascii="Times New Roman" w:eastAsia="Calibri" w:hAnsi="Times New Roman" w:cs="Times New Roman"/>
          <w:bCs/>
          <w:sz w:val="24"/>
          <w:szCs w:val="24"/>
        </w:rPr>
      </w:pPr>
      <w:r w:rsidRPr="0007755B">
        <w:rPr>
          <w:rFonts w:ascii="Times New Roman" w:eastAsia="Calibri" w:hAnsi="Times New Roman" w:cs="Times New Roman"/>
          <w:bCs/>
          <w:sz w:val="24"/>
          <w:szCs w:val="24"/>
        </w:rPr>
        <w:t>Vilnius</w:t>
      </w:r>
    </w:p>
    <w:p w14:paraId="4C658128" w14:textId="77777777" w:rsidR="00945CB9" w:rsidRPr="0007755B" w:rsidRDefault="00945CB9" w:rsidP="00FD104D">
      <w:pPr>
        <w:pStyle w:val="Pagrindinistekstas"/>
        <w:tabs>
          <w:tab w:val="left" w:pos="3261"/>
        </w:tabs>
        <w:jc w:val="both"/>
        <w:rPr>
          <w:b w:val="0"/>
          <w:szCs w:val="24"/>
          <w:lang w:val="lt-LT"/>
        </w:rPr>
      </w:pPr>
    </w:p>
    <w:p w14:paraId="6D18B405" w14:textId="77777777" w:rsidR="00945CB9" w:rsidRPr="0007755B" w:rsidRDefault="00945CB9" w:rsidP="00FD104D">
      <w:pPr>
        <w:shd w:val="clear" w:color="auto" w:fill="FFFFFF"/>
        <w:tabs>
          <w:tab w:val="left" w:pos="3261"/>
        </w:tabs>
        <w:spacing w:after="0" w:line="240" w:lineRule="auto"/>
        <w:jc w:val="center"/>
        <w:rPr>
          <w:rFonts w:ascii="Times New Roman" w:hAnsi="Times New Roman" w:cs="Times New Roman"/>
          <w:b/>
          <w:sz w:val="24"/>
          <w:szCs w:val="24"/>
        </w:rPr>
      </w:pPr>
      <w:r w:rsidRPr="0007755B">
        <w:rPr>
          <w:rFonts w:ascii="Times New Roman" w:hAnsi="Times New Roman" w:cs="Times New Roman"/>
          <w:b/>
          <w:sz w:val="24"/>
          <w:szCs w:val="24"/>
        </w:rPr>
        <w:t>ĮVADAS</w:t>
      </w:r>
    </w:p>
    <w:p w14:paraId="67BF1182" w14:textId="77777777" w:rsidR="00945CB9" w:rsidRPr="0007755B" w:rsidRDefault="00945CB9" w:rsidP="00FD104D">
      <w:pPr>
        <w:pStyle w:val="Sraopastraipa"/>
        <w:spacing w:after="0" w:line="240" w:lineRule="auto"/>
        <w:ind w:left="0" w:firstLine="720"/>
        <w:jc w:val="both"/>
        <w:rPr>
          <w:rFonts w:ascii="Times New Roman" w:hAnsi="Times New Roman" w:cs="Times New Roman"/>
          <w:sz w:val="24"/>
          <w:szCs w:val="24"/>
        </w:rPr>
      </w:pPr>
    </w:p>
    <w:p w14:paraId="42DD7BCA" w14:textId="700A006C" w:rsidR="388598DD" w:rsidRPr="0007755B" w:rsidRDefault="15E20315" w:rsidP="00DC74E3">
      <w:pPr>
        <w:pStyle w:val="Sraopastraipa"/>
        <w:spacing w:after="0" w:line="240" w:lineRule="auto"/>
        <w:ind w:left="0" w:firstLine="720"/>
        <w:jc w:val="both"/>
        <w:rPr>
          <w:rFonts w:ascii="Times New Roman" w:hAnsi="Times New Roman" w:cs="Times New Roman"/>
          <w:sz w:val="24"/>
          <w:szCs w:val="24"/>
        </w:rPr>
      </w:pPr>
      <w:r w:rsidRPr="0007755B">
        <w:rPr>
          <w:rFonts w:ascii="Times New Roman" w:hAnsi="Times New Roman" w:cs="Times New Roman"/>
          <w:b/>
          <w:bCs/>
          <w:sz w:val="24"/>
          <w:szCs w:val="24"/>
        </w:rPr>
        <w:t>Vizito laikas</w:t>
      </w:r>
      <w:r w:rsidRPr="0007755B">
        <w:rPr>
          <w:rFonts w:ascii="Times New Roman" w:hAnsi="Times New Roman" w:cs="Times New Roman"/>
          <w:sz w:val="24"/>
          <w:szCs w:val="24"/>
        </w:rPr>
        <w:t xml:space="preserve"> – 2025 m. lapkričio 18–20 d.</w:t>
      </w:r>
    </w:p>
    <w:p w14:paraId="09DA33C9" w14:textId="1A7C66C6" w:rsidR="000E16DB" w:rsidRPr="0007755B" w:rsidRDefault="15E20315" w:rsidP="388598DD">
      <w:pPr>
        <w:pStyle w:val="Sraopastraipa"/>
        <w:spacing w:after="0" w:line="240" w:lineRule="auto"/>
        <w:ind w:left="0" w:firstLine="720"/>
        <w:jc w:val="both"/>
        <w:rPr>
          <w:rFonts w:ascii="Times New Roman" w:hAnsi="Times New Roman" w:cs="Times New Roman"/>
          <w:sz w:val="24"/>
          <w:szCs w:val="24"/>
        </w:rPr>
      </w:pPr>
      <w:r w:rsidRPr="0007755B">
        <w:rPr>
          <w:rFonts w:ascii="Times New Roman" w:hAnsi="Times New Roman" w:cs="Times New Roman"/>
          <w:b/>
          <w:bCs/>
          <w:sz w:val="24"/>
          <w:szCs w:val="24"/>
        </w:rPr>
        <w:t>Pakartotinio veiklos rizikos išorinio vertinimo tikslas</w:t>
      </w:r>
      <w:r w:rsidRPr="0007755B">
        <w:rPr>
          <w:rFonts w:ascii="Times New Roman" w:hAnsi="Times New Roman" w:cs="Times New Roman"/>
          <w:sz w:val="24"/>
          <w:szCs w:val="24"/>
        </w:rPr>
        <w:t> – įvertinti Vilniaus Pavilnio pagrindinės mokyklos (toliau – Mokykla) veiklos kokybės pokytį šalinant pirmojo veiklos rizikos išorinio vertinimo metu išskirtus rizikos veiksnius.</w:t>
      </w:r>
    </w:p>
    <w:p w14:paraId="79CE84F6" w14:textId="5F7B4902" w:rsidR="15E20315" w:rsidRPr="0007755B" w:rsidRDefault="63B22AD2" w:rsidP="15E20315">
      <w:pPr>
        <w:pStyle w:val="Sraopastraipa"/>
        <w:spacing w:after="160" w:line="257" w:lineRule="auto"/>
        <w:ind w:left="0" w:firstLine="720"/>
        <w:jc w:val="both"/>
        <w:rPr>
          <w:rFonts w:ascii="Times New Roman" w:hAnsi="Times New Roman" w:cs="Times New Roman"/>
          <w:sz w:val="24"/>
          <w:szCs w:val="24"/>
        </w:rPr>
      </w:pPr>
      <w:r w:rsidRPr="0007755B">
        <w:rPr>
          <w:rFonts w:ascii="Times New Roman" w:hAnsi="Times New Roman" w:cs="Times New Roman"/>
          <w:sz w:val="24"/>
          <w:szCs w:val="24"/>
        </w:rPr>
        <w:t xml:space="preserve">Vertinant Mokyklos padarytą pažangą analizuoti dokumentai ir šaltiniai: </w:t>
      </w:r>
      <w:r w:rsidRPr="0007755B">
        <w:rPr>
          <w:rFonts w:ascii="Times New Roman" w:eastAsia="Times New Roman" w:hAnsi="Times New Roman" w:cs="Times New Roman"/>
          <w:color w:val="000000" w:themeColor="text1"/>
          <w:sz w:val="24"/>
          <w:szCs w:val="24"/>
          <w:lang w:val="lt"/>
        </w:rPr>
        <w:t>2023–2024 mokslo metų ir 2024–2025 mokslo metų Nacionalinių mokinių pasiekimų patikrinimų (toliau – NMPP) bei pagrindinio ugdymo pasiekimų patikrinimo (toliau – PUPP) rezultatai; Mokyklos mokinių pasiekimų ir pažangos suvestinės, Švietimo valdymo informacinėje sistemoje (toliau – ŠVIS) kaupiami duomenys ir būtinųjų stebėsenos rodiklių reikšmės; Mokyklos  interneto svetainėje skelbiama informacija; 2023–2024 mokslo metų ir 2024–2025 mokslo metų Mokyklos veiklos kokybės įsivertinimo duomenys; Mokyklos direktoriaus 2023 metų ir 2024 metų veiklos ataskaitos; 2024–2028 metų strateginis planas; Mokyklos 2025 metų veiklos planas; Mokyklos 2025–2026 mokslo metų pradinio ir pagrindinio ugdymo planas; Nacionalinės švietimo agentūros Mokyklos veiklos rizikos išorinio vertinimo, vykusio 2023 m. gruodžio 4–6 d., ataskaita Nr. A-97; Vilniaus miesto savivaldybės administracijos bendrojo ugdymo skyriaus 2025 m. vasario 20 d. pažyma Nr. A51-30826-25(3.3.2.26E-BEU) ,,Dėl rizikos išorinio vertinimo rekomendacijų įgyvendinimo”; Nacionalinės švietimo agentūros 2025 m. vasario 25 d. pažyma Nr. RV-26 ,,Dėl veiklos kokybės kaitos Vilniaus Pavilnio pagrindinėje mokykloje”; 2024 metų Vilniaus miesto švietimo pažangos ataskaita; 2025–2026 mokslo metų mokinių pamokų, konsultacijų ir neformaliojo švietimo užsiėmimų tvarkaraščiai; 2024 metų ir 2025 metų Mokyklos mokytojų tarybos posėdžių protokolai. Priimant sprendimus remtasi vizito metu stebėtų 41 pamokos, 1 konsultacijos ir 3 neformaliojo vaikų švietimo užsiėmimų protokoluose užfiksuota informacija, vertintojų pokalbių su Mokyklos vadovais, mokytojais, mokiniais, mokinių tėvais metu surinkta informacija, Mokyklos vidaus ir išorės erdvių stebėjimu, jų funkcionalumo ir panaudojimo įvertinimu.</w:t>
      </w:r>
    </w:p>
    <w:p w14:paraId="719A8D3A" w14:textId="77777777" w:rsidR="00586C74" w:rsidRPr="0007755B" w:rsidRDefault="00586C74" w:rsidP="388598DD">
      <w:pPr>
        <w:pStyle w:val="Sraopastraipa"/>
        <w:spacing w:after="0" w:line="240" w:lineRule="auto"/>
        <w:ind w:left="0" w:firstLine="720"/>
        <w:jc w:val="both"/>
        <w:rPr>
          <w:rFonts w:ascii="Times New Roman" w:hAnsi="Times New Roman" w:cs="Times New Roman"/>
          <w:sz w:val="24"/>
          <w:szCs w:val="24"/>
        </w:rPr>
      </w:pPr>
    </w:p>
    <w:p w14:paraId="0677BBDD" w14:textId="3A244000" w:rsidR="00B07742" w:rsidRPr="0007755B" w:rsidRDefault="6AB5F3FF" w:rsidP="6D14A71B">
      <w:pPr>
        <w:pStyle w:val="Sraopastraipa"/>
        <w:tabs>
          <w:tab w:val="left" w:pos="1134"/>
        </w:tabs>
        <w:spacing w:after="0" w:line="240" w:lineRule="auto"/>
        <w:ind w:left="0"/>
        <w:jc w:val="center"/>
        <w:rPr>
          <w:rFonts w:ascii="Times New Roman" w:hAnsi="Times New Roman" w:cs="Times New Roman"/>
        </w:rPr>
      </w:pPr>
      <w:r w:rsidRPr="0007755B">
        <w:rPr>
          <w:rFonts w:ascii="Times New Roman" w:hAnsi="Times New Roman" w:cs="Times New Roman"/>
          <w:b/>
          <w:bCs/>
          <w:sz w:val="24"/>
          <w:szCs w:val="24"/>
        </w:rPr>
        <w:t>I.</w:t>
      </w:r>
      <w:r w:rsidR="5E668886" w:rsidRPr="0007755B">
        <w:rPr>
          <w:rFonts w:ascii="Times New Roman" w:hAnsi="Times New Roman" w:cs="Times New Roman"/>
          <w:b/>
          <w:bCs/>
          <w:sz w:val="24"/>
          <w:szCs w:val="24"/>
        </w:rPr>
        <w:t xml:space="preserve"> </w:t>
      </w:r>
      <w:r w:rsidR="5E668886" w:rsidRPr="0007755B">
        <w:rPr>
          <w:rFonts w:ascii="Times New Roman" w:eastAsia="Times New Roman" w:hAnsi="Times New Roman" w:cs="Times New Roman"/>
          <w:b/>
          <w:bCs/>
          <w:sz w:val="24"/>
          <w:szCs w:val="24"/>
        </w:rPr>
        <w:t>KONTEKSTO POKYČIAI IR PRIEMONĖS RIZIKOS VEIKSNIAMS ŠALINTI</w:t>
      </w:r>
    </w:p>
    <w:p w14:paraId="0454481D" w14:textId="615052BC" w:rsidR="6D14A71B" w:rsidRPr="0007755B" w:rsidRDefault="6D14A71B" w:rsidP="6D14A71B">
      <w:pPr>
        <w:pStyle w:val="Sraopastraipa"/>
        <w:tabs>
          <w:tab w:val="left" w:pos="1134"/>
        </w:tabs>
        <w:spacing w:after="0" w:line="240" w:lineRule="auto"/>
        <w:ind w:left="0"/>
        <w:jc w:val="center"/>
        <w:rPr>
          <w:rFonts w:ascii="Times New Roman" w:eastAsia="Times New Roman" w:hAnsi="Times New Roman" w:cs="Times New Roman"/>
          <w:sz w:val="24"/>
          <w:szCs w:val="24"/>
        </w:rPr>
      </w:pPr>
    </w:p>
    <w:p w14:paraId="56EC69C5" w14:textId="02B0506A" w:rsidR="63B22AD2" w:rsidRPr="0007755B" w:rsidRDefault="2BE8C7C2" w:rsidP="2BE8C7C2">
      <w:pPr>
        <w:spacing w:after="0"/>
        <w:ind w:firstLine="72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Vilniaus Pavilnio pagrindinė mokykla yra tautinių mažumų mokykla, kurioje mokosi  </w:t>
      </w:r>
      <w:r w:rsidR="004D0D07">
        <w:rPr>
          <w:rFonts w:ascii="Times New Roman" w:eastAsia="Times New Roman" w:hAnsi="Times New Roman" w:cs="Times New Roman"/>
          <w:color w:val="000000" w:themeColor="text1"/>
          <w:sz w:val="24"/>
          <w:szCs w:val="24"/>
          <w:lang w:val="lt"/>
        </w:rPr>
        <w:t xml:space="preserve">ir </w:t>
      </w:r>
      <w:r w:rsidRPr="0007755B">
        <w:rPr>
          <w:rFonts w:ascii="Times New Roman" w:eastAsia="Times New Roman" w:hAnsi="Times New Roman" w:cs="Times New Roman"/>
          <w:color w:val="000000" w:themeColor="text1"/>
          <w:sz w:val="24"/>
          <w:szCs w:val="24"/>
          <w:lang w:val="lt"/>
        </w:rPr>
        <w:t>mokiniai iš Baltarusijos, Ukrainos, Latvijos ir kt. Ugdymo procesas vykdomas rusų kalba, tačiau itin didelis dėmesys skiriamas ugdymui lietuvių kalba. Mokykloje per dvejus metus sumažėjo mokinių skaičius (2025–2026 m. m. 1–10 klasėse mokosi 162 mokiniai, 2023–2024 m. m. – 240</w:t>
      </w:r>
      <w:r w:rsidR="00C068DA">
        <w:rPr>
          <w:rFonts w:ascii="Times New Roman" w:eastAsia="Times New Roman" w:hAnsi="Times New Roman" w:cs="Times New Roman"/>
          <w:color w:val="000000" w:themeColor="text1"/>
          <w:sz w:val="24"/>
          <w:szCs w:val="24"/>
          <w:lang w:val="lt"/>
        </w:rPr>
        <w:t>,</w:t>
      </w:r>
      <w:r w:rsidRPr="0007755B">
        <w:rPr>
          <w:rFonts w:ascii="Times New Roman" w:eastAsia="Times New Roman" w:hAnsi="Times New Roman" w:cs="Times New Roman"/>
          <w:color w:val="000000" w:themeColor="text1"/>
          <w:sz w:val="24"/>
          <w:szCs w:val="24"/>
          <w:lang w:val="lt"/>
        </w:rPr>
        <w:t xml:space="preserve"> dėl nepakankamo lenkų kalba besimokančių mokinių skaičiaus, nebeformuojamos </w:t>
      </w:r>
      <w:r w:rsidR="00C068DA">
        <w:rPr>
          <w:rFonts w:ascii="Times New Roman" w:eastAsia="Times New Roman" w:hAnsi="Times New Roman" w:cs="Times New Roman"/>
          <w:color w:val="000000" w:themeColor="text1"/>
          <w:sz w:val="24"/>
          <w:szCs w:val="24"/>
          <w:lang w:val="lt"/>
        </w:rPr>
        <w:t xml:space="preserve">klasės </w:t>
      </w:r>
      <w:r w:rsidRPr="0007755B">
        <w:rPr>
          <w:rFonts w:ascii="Times New Roman" w:eastAsia="Times New Roman" w:hAnsi="Times New Roman" w:cs="Times New Roman"/>
          <w:color w:val="000000" w:themeColor="text1"/>
          <w:sz w:val="24"/>
          <w:szCs w:val="24"/>
          <w:lang w:val="lt"/>
        </w:rPr>
        <w:t>lenkų kalba</w:t>
      </w:r>
      <w:r w:rsidR="00841F4D">
        <w:rPr>
          <w:rFonts w:ascii="Times New Roman" w:eastAsia="Times New Roman" w:hAnsi="Times New Roman" w:cs="Times New Roman"/>
          <w:color w:val="000000" w:themeColor="text1"/>
          <w:sz w:val="24"/>
          <w:szCs w:val="24"/>
          <w:lang w:val="lt"/>
        </w:rPr>
        <w:t xml:space="preserve">, </w:t>
      </w:r>
      <w:r w:rsidRPr="0007755B">
        <w:rPr>
          <w:rFonts w:ascii="Times New Roman" w:eastAsia="Times New Roman" w:hAnsi="Times New Roman" w:cs="Times New Roman"/>
          <w:color w:val="000000" w:themeColor="text1"/>
          <w:sz w:val="24"/>
          <w:szCs w:val="24"/>
          <w:lang w:val="lt"/>
        </w:rPr>
        <w:t>nebeliko jungtinės klasės</w:t>
      </w:r>
      <w:r w:rsidR="00C068DA">
        <w:rPr>
          <w:rFonts w:ascii="Times New Roman" w:eastAsia="Times New Roman" w:hAnsi="Times New Roman" w:cs="Times New Roman"/>
          <w:color w:val="000000" w:themeColor="text1"/>
          <w:sz w:val="24"/>
          <w:szCs w:val="24"/>
          <w:lang w:val="lt"/>
        </w:rPr>
        <w:t>)</w:t>
      </w:r>
      <w:r w:rsidRPr="0007755B">
        <w:rPr>
          <w:rFonts w:ascii="Times New Roman" w:eastAsia="Times New Roman" w:hAnsi="Times New Roman" w:cs="Times New Roman"/>
          <w:color w:val="000000" w:themeColor="text1"/>
          <w:sz w:val="24"/>
          <w:szCs w:val="24"/>
          <w:lang w:val="lt"/>
        </w:rPr>
        <w:t>. Išanalizavus ŠVIS 2023–2024 m. m. ir 2024–2025 m. m. mokinių kaitos duomenis, vertintojai pastebėjo, kad 2024–2025 mokslo metus baigė 23,5 proc. mažiau mokinių (2024–2025 m. m. –143; 2023–2025 m. m. –187), ženklus mokinių sumažėjimas pastebėtas 2, 3, 5, 6 klasėse (pvz., 2024-08-31 2 klasę baigė 23 mokiniai, o 2025-08-31 3 klasę – 11; 2024-08-31 5 klasę baigė 29 mokiniai, o 2025-08-31 6 klasę – 16). Mokyklos pateiktais duomenimis, bendras mokinių skaičius sumažėjo dėl socialinių ir demografinių veiksnių – Paviln</w:t>
      </w:r>
      <w:r w:rsidR="00841F4D">
        <w:rPr>
          <w:rFonts w:ascii="Times New Roman" w:eastAsia="Times New Roman" w:hAnsi="Times New Roman" w:cs="Times New Roman"/>
          <w:color w:val="000000" w:themeColor="text1"/>
          <w:sz w:val="24"/>
          <w:szCs w:val="24"/>
          <w:lang w:val="lt"/>
        </w:rPr>
        <w:t>io gyvenvietė</w:t>
      </w:r>
      <w:r w:rsidRPr="0007755B">
        <w:rPr>
          <w:rFonts w:ascii="Times New Roman" w:eastAsia="Times New Roman" w:hAnsi="Times New Roman" w:cs="Times New Roman"/>
          <w:color w:val="000000" w:themeColor="text1"/>
          <w:sz w:val="24"/>
          <w:szCs w:val="24"/>
          <w:lang w:val="lt"/>
        </w:rPr>
        <w:t xml:space="preserve"> plečiasi, kuriasi jaunos šeimos, tačiau tautinių mažumų gyventojų nedaugėja</w:t>
      </w:r>
      <w:r w:rsidR="00841F4D">
        <w:rPr>
          <w:rFonts w:ascii="Times New Roman" w:eastAsia="Times New Roman" w:hAnsi="Times New Roman" w:cs="Times New Roman"/>
          <w:color w:val="000000" w:themeColor="text1"/>
          <w:sz w:val="24"/>
          <w:szCs w:val="24"/>
          <w:lang w:val="lt"/>
        </w:rPr>
        <w:t xml:space="preserve">. Mokyklos pateiktais </w:t>
      </w:r>
      <w:r w:rsidR="00841F4D">
        <w:rPr>
          <w:rFonts w:ascii="Times New Roman" w:eastAsia="Times New Roman" w:hAnsi="Times New Roman" w:cs="Times New Roman"/>
          <w:color w:val="000000" w:themeColor="text1"/>
          <w:sz w:val="24"/>
          <w:szCs w:val="24"/>
          <w:lang w:val="lt"/>
        </w:rPr>
        <w:lastRenderedPageBreak/>
        <w:t>duomenimis, m</w:t>
      </w:r>
      <w:r w:rsidRPr="0007755B">
        <w:rPr>
          <w:rFonts w:ascii="Times New Roman" w:eastAsia="Times New Roman" w:hAnsi="Times New Roman" w:cs="Times New Roman"/>
          <w:sz w:val="24"/>
          <w:szCs w:val="24"/>
          <w:lang w:val="lt"/>
        </w:rPr>
        <w:t xml:space="preserve">okinių skaičiaus </w:t>
      </w:r>
      <w:r w:rsidR="00841F4D" w:rsidRPr="0007755B">
        <w:rPr>
          <w:rFonts w:ascii="Times New Roman" w:eastAsia="Times New Roman" w:hAnsi="Times New Roman" w:cs="Times New Roman"/>
          <w:sz w:val="24"/>
          <w:szCs w:val="24"/>
          <w:lang w:val="lt"/>
        </w:rPr>
        <w:t xml:space="preserve">kaita </w:t>
      </w:r>
      <w:r w:rsidRPr="0007755B">
        <w:rPr>
          <w:rFonts w:ascii="Times New Roman" w:eastAsia="Times New Roman" w:hAnsi="Times New Roman" w:cs="Times New Roman"/>
          <w:sz w:val="24"/>
          <w:szCs w:val="24"/>
          <w:lang w:val="lt"/>
        </w:rPr>
        <w:t>atskirose klasėse įvyko dėl šių priežasčių:</w:t>
      </w:r>
      <w:r w:rsidR="00841F4D">
        <w:rPr>
          <w:rFonts w:ascii="Times New Roman" w:eastAsia="Times New Roman" w:hAnsi="Times New Roman" w:cs="Times New Roman"/>
          <w:sz w:val="24"/>
          <w:szCs w:val="24"/>
          <w:lang w:val="lt"/>
        </w:rPr>
        <w:t xml:space="preserve"> </w:t>
      </w:r>
      <w:r w:rsidRPr="0007755B">
        <w:rPr>
          <w:rFonts w:ascii="Times New Roman" w:eastAsia="Times New Roman" w:hAnsi="Times New Roman" w:cs="Times New Roman"/>
          <w:sz w:val="24"/>
          <w:szCs w:val="24"/>
          <w:lang w:val="lt"/>
        </w:rPr>
        <w:t xml:space="preserve">mokiniai, kurie mokėsi ne iš </w:t>
      </w:r>
      <w:r w:rsidR="00841F4D">
        <w:rPr>
          <w:rFonts w:ascii="Times New Roman" w:eastAsia="Times New Roman" w:hAnsi="Times New Roman" w:cs="Times New Roman"/>
          <w:sz w:val="24"/>
          <w:szCs w:val="24"/>
          <w:lang w:val="lt"/>
        </w:rPr>
        <w:t>M</w:t>
      </w:r>
      <w:r w:rsidRPr="0007755B">
        <w:rPr>
          <w:rFonts w:ascii="Times New Roman" w:eastAsia="Times New Roman" w:hAnsi="Times New Roman" w:cs="Times New Roman"/>
          <w:sz w:val="24"/>
          <w:szCs w:val="24"/>
          <w:lang w:val="lt"/>
        </w:rPr>
        <w:t xml:space="preserve">okyklai priskirtos teritorijos, </w:t>
      </w:r>
      <w:r w:rsidR="00841F4D">
        <w:rPr>
          <w:rFonts w:ascii="Times New Roman" w:eastAsia="Times New Roman" w:hAnsi="Times New Roman" w:cs="Times New Roman"/>
          <w:sz w:val="24"/>
          <w:szCs w:val="24"/>
          <w:lang w:val="lt"/>
        </w:rPr>
        <w:t>išvyko mokytis</w:t>
      </w:r>
      <w:r w:rsidRPr="0007755B">
        <w:rPr>
          <w:rFonts w:ascii="Times New Roman" w:eastAsia="Times New Roman" w:hAnsi="Times New Roman" w:cs="Times New Roman"/>
          <w:sz w:val="24"/>
          <w:szCs w:val="24"/>
          <w:lang w:val="lt"/>
        </w:rPr>
        <w:t xml:space="preserve"> į arčiau namų esančias mokyklas; d</w:t>
      </w:r>
      <w:r w:rsidRPr="0007755B">
        <w:rPr>
          <w:rFonts w:ascii="Times New Roman" w:eastAsia="Times New Roman" w:hAnsi="Times New Roman" w:cs="Times New Roman"/>
          <w:color w:val="000000" w:themeColor="text1"/>
          <w:sz w:val="24"/>
          <w:szCs w:val="24"/>
          <w:lang w:val="lt"/>
        </w:rPr>
        <w:t>alis pabėgėlių nuo karo sugrįžo į gimtąją šalį</w:t>
      </w:r>
      <w:r w:rsidR="00841F4D">
        <w:rPr>
          <w:rFonts w:ascii="Times New Roman" w:eastAsia="Times New Roman" w:hAnsi="Times New Roman" w:cs="Times New Roman"/>
          <w:color w:val="000000" w:themeColor="text1"/>
          <w:sz w:val="24"/>
          <w:szCs w:val="24"/>
          <w:lang w:val="lt"/>
        </w:rPr>
        <w:t xml:space="preserve"> a</w:t>
      </w:r>
      <w:r w:rsidR="006E01A4">
        <w:rPr>
          <w:rFonts w:ascii="Times New Roman" w:eastAsia="Times New Roman" w:hAnsi="Times New Roman" w:cs="Times New Roman"/>
          <w:color w:val="000000" w:themeColor="text1"/>
          <w:sz w:val="24"/>
          <w:szCs w:val="24"/>
          <w:lang w:val="lt"/>
        </w:rPr>
        <w:t xml:space="preserve">rba </w:t>
      </w:r>
      <w:r w:rsidRPr="0007755B">
        <w:rPr>
          <w:rFonts w:ascii="Times New Roman" w:eastAsia="Times New Roman" w:hAnsi="Times New Roman" w:cs="Times New Roman"/>
          <w:color w:val="000000" w:themeColor="text1"/>
          <w:sz w:val="24"/>
          <w:szCs w:val="24"/>
          <w:lang w:val="lt"/>
        </w:rPr>
        <w:t>keitė gyvenamąją vietą Lietuvoje, ar migravo į kitas Europos Sąjungos šalis; nebeliko 3 komplektų klasių ir vienos priešmokyklinio ugdymo grupės, kuriose buvo mokoma lenkų kalba.</w:t>
      </w:r>
      <w:r w:rsidRPr="0007755B">
        <w:rPr>
          <w:rFonts w:ascii="Times New Roman" w:eastAsia="Times New Roman" w:hAnsi="Times New Roman" w:cs="Times New Roman"/>
          <w:sz w:val="24"/>
          <w:szCs w:val="24"/>
          <w:lang w:val="lt"/>
        </w:rPr>
        <w:t xml:space="preserve"> </w:t>
      </w:r>
      <w:r w:rsidRPr="0007755B">
        <w:rPr>
          <w:rFonts w:ascii="Times New Roman" w:eastAsia="Times New Roman" w:hAnsi="Times New Roman" w:cs="Times New Roman"/>
          <w:color w:val="000000" w:themeColor="text1"/>
          <w:sz w:val="24"/>
          <w:szCs w:val="24"/>
          <w:lang w:val="lt"/>
        </w:rPr>
        <w:t>2025–2026 m. m. mokykloje mokosi 11,11 proc. mokinių, turinčių specialiųjų ugdymosi poreikių, 5,56 proc. iš jų – labai didelių ir didelių specialiųjų ugdymosi poreikių.</w:t>
      </w:r>
    </w:p>
    <w:p w14:paraId="2476E20A" w14:textId="58E926F5" w:rsidR="63B22AD2" w:rsidRPr="0007755B" w:rsidRDefault="63B22AD2" w:rsidP="63B22AD2">
      <w:pPr>
        <w:spacing w:after="0"/>
        <w:ind w:firstLine="72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Vertintojų surinkti duomenys rodo, kad Mokykloje per dvejus metus nuo pirmojo veiklos rizikos išorinio vertinimo įvyko šie </w:t>
      </w:r>
      <w:r w:rsidRPr="00946B57">
        <w:rPr>
          <w:rFonts w:ascii="Times New Roman" w:eastAsia="Times New Roman" w:hAnsi="Times New Roman" w:cs="Times New Roman"/>
          <w:b/>
          <w:bCs/>
          <w:color w:val="000000" w:themeColor="text1"/>
          <w:sz w:val="24"/>
          <w:szCs w:val="24"/>
          <w:lang w:val="lt"/>
        </w:rPr>
        <w:t>pagrindiniai pokyčiai</w:t>
      </w:r>
      <w:r w:rsidRPr="0007755B">
        <w:rPr>
          <w:rFonts w:ascii="Times New Roman" w:eastAsia="Times New Roman" w:hAnsi="Times New Roman" w:cs="Times New Roman"/>
          <w:color w:val="000000" w:themeColor="text1"/>
          <w:sz w:val="24"/>
          <w:szCs w:val="24"/>
          <w:lang w:val="lt"/>
        </w:rPr>
        <w:t>, turėję įtakos Mokyklos veiklos pažangai:</w:t>
      </w:r>
    </w:p>
    <w:p w14:paraId="18F2F84C" w14:textId="63DDD807" w:rsidR="63B22AD2" w:rsidRPr="00BE630F" w:rsidRDefault="00BE630F" w:rsidP="00BE630F">
      <w:pPr>
        <w:spacing w:after="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pagerėjo mokinių pamokų lankomumas – vizito (2025 m. lapkričio 18–20 d.) metu stebėtose pamokose nedalyvavo 20,45 proc. mokinių, tuo tarpu 2023 m. gruodžio 4–6 d. vizito metu – apie 42 proc.)</w:t>
      </w:r>
      <w:r w:rsidR="006E01A4" w:rsidRPr="00BE630F">
        <w:rPr>
          <w:rFonts w:ascii="Times New Roman" w:eastAsia="Times New Roman" w:hAnsi="Times New Roman" w:cs="Times New Roman"/>
          <w:color w:val="000000" w:themeColor="text1"/>
          <w:sz w:val="24"/>
          <w:szCs w:val="24"/>
          <w:lang w:val="lt"/>
        </w:rPr>
        <w:t>; ž</w:t>
      </w:r>
      <w:r w:rsidR="63B22AD2" w:rsidRPr="00BE630F">
        <w:rPr>
          <w:rFonts w:ascii="Times New Roman" w:eastAsia="Times New Roman" w:hAnsi="Times New Roman" w:cs="Times New Roman"/>
          <w:color w:val="000000" w:themeColor="text1"/>
          <w:sz w:val="24"/>
          <w:szCs w:val="24"/>
          <w:lang w:val="lt"/>
        </w:rPr>
        <w:t>enkliai sumažėjo mokinių praleistų ir nepateisintų pamokų skaičius 5–10 klasėse: 2024­–2025 m. m. – 42,63, 2023­–2024 m. m. – 265,88;</w:t>
      </w:r>
    </w:p>
    <w:p w14:paraId="4871F2E1" w14:textId="28B98BA5" w:rsidR="63B22AD2" w:rsidRPr="00BE630F" w:rsidRDefault="00BE630F" w:rsidP="00BE630F">
      <w:pPr>
        <w:spacing w:after="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pagerėjo mokinių PUPP ir NMPP rezultatai (žr. 1.2. rodiklio aprašymą).</w:t>
      </w:r>
    </w:p>
    <w:p w14:paraId="2498E50E" w14:textId="3670A293" w:rsidR="63B22AD2" w:rsidRPr="0007755B" w:rsidRDefault="63B22AD2" w:rsidP="00740621">
      <w:pPr>
        <w:spacing w:after="0" w:line="240" w:lineRule="auto"/>
        <w:ind w:firstLine="72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Mokykla, siekdama šalinti pirmojo išorinio rizikos vertinimo metu išskirtą rizikos veiksnį </w:t>
      </w:r>
      <w:r w:rsidRPr="00BE630F">
        <w:rPr>
          <w:rFonts w:ascii="Times New Roman" w:eastAsia="Times New Roman" w:hAnsi="Times New Roman" w:cs="Times New Roman"/>
          <w:color w:val="000000" w:themeColor="text1"/>
          <w:sz w:val="24"/>
          <w:szCs w:val="24"/>
          <w:lang w:val="lt"/>
        </w:rPr>
        <w:t>,,Nesistemingas dėmesys lietuvių kalbos vartojimui, mokymui ir mokymuisi apsunkina tautinių mažumų atstovų, ypač imigrantų, socializacijos procesą, turi neigiamos įtakos mokinių pažangai ir pasiekimams“,</w:t>
      </w:r>
      <w:r w:rsidRPr="0007755B">
        <w:rPr>
          <w:rFonts w:ascii="Times New Roman" w:eastAsia="Times New Roman" w:hAnsi="Times New Roman" w:cs="Times New Roman"/>
          <w:color w:val="000000" w:themeColor="text1"/>
          <w:sz w:val="24"/>
          <w:szCs w:val="24"/>
          <w:lang w:val="lt"/>
        </w:rPr>
        <w:t xml:space="preserve"> atliko šiuos veiksmus:</w:t>
      </w:r>
    </w:p>
    <w:p w14:paraId="363A6D81" w14:textId="77777777" w:rsid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lietuvių kalbos ir literatūros mokymui 1–10 klasės dalijamos į grupes;</w:t>
      </w:r>
      <w:r w:rsidR="00AF45CA" w:rsidRPr="00BE630F">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10 kl. mokiniams skiriama 1 papildoma lietuvių kalbos ir literatūros pamoka per savaitę;</w:t>
      </w:r>
    </w:p>
    <w:p w14:paraId="0CA654DC" w14:textId="77777777" w:rsid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geografijos, biologijos, gamtos mokslų pamokose mokoma lietuvių kalba;</w:t>
      </w:r>
    </w:p>
    <w:p w14:paraId="78172AD9" w14:textId="77777777" w:rsid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006E01A4" w:rsidRPr="00BE630F">
        <w:rPr>
          <w:rFonts w:ascii="Times New Roman" w:eastAsia="Times New Roman" w:hAnsi="Times New Roman" w:cs="Times New Roman"/>
          <w:color w:val="000000" w:themeColor="text1"/>
          <w:sz w:val="24"/>
          <w:szCs w:val="24"/>
          <w:lang w:val="lt"/>
        </w:rPr>
        <w:t xml:space="preserve">visų dalykų pamokose mokytojai taiko </w:t>
      </w:r>
      <w:proofErr w:type="spellStart"/>
      <w:r w:rsidR="006E01A4" w:rsidRPr="00BE630F">
        <w:rPr>
          <w:rFonts w:ascii="Times New Roman" w:eastAsia="Times New Roman" w:hAnsi="Times New Roman" w:cs="Times New Roman"/>
          <w:color w:val="000000" w:themeColor="text1"/>
          <w:sz w:val="24"/>
          <w:szCs w:val="24"/>
          <w:lang w:val="lt"/>
        </w:rPr>
        <w:t>tarpdalykinės</w:t>
      </w:r>
      <w:proofErr w:type="spellEnd"/>
      <w:r w:rsidR="006E01A4" w:rsidRPr="00BE630F">
        <w:rPr>
          <w:rFonts w:ascii="Times New Roman" w:eastAsia="Times New Roman" w:hAnsi="Times New Roman" w:cs="Times New Roman"/>
          <w:color w:val="000000" w:themeColor="text1"/>
          <w:sz w:val="24"/>
          <w:szCs w:val="24"/>
          <w:lang w:val="lt"/>
        </w:rPr>
        <w:t xml:space="preserve"> integracijos elementus, skirdami dėmesį lietuvių kalbai; </w:t>
      </w:r>
      <w:r w:rsidR="63B22AD2" w:rsidRPr="00BE630F">
        <w:rPr>
          <w:rFonts w:ascii="Times New Roman" w:eastAsia="Times New Roman" w:hAnsi="Times New Roman" w:cs="Times New Roman"/>
          <w:color w:val="000000" w:themeColor="text1"/>
          <w:sz w:val="24"/>
          <w:szCs w:val="24"/>
          <w:lang w:val="lt"/>
        </w:rPr>
        <w:t>mokiniai mokosi iš lietuviškų vadovėlių, visi mokiniai ir mokytojai aprūpinti skaitmeninės mokymosi platformos „</w:t>
      </w:r>
      <w:proofErr w:type="spellStart"/>
      <w:r w:rsidR="63B22AD2" w:rsidRPr="00BE630F">
        <w:rPr>
          <w:rFonts w:ascii="Times New Roman" w:eastAsia="Times New Roman" w:hAnsi="Times New Roman" w:cs="Times New Roman"/>
          <w:color w:val="000000" w:themeColor="text1"/>
          <w:sz w:val="24"/>
          <w:szCs w:val="24"/>
          <w:lang w:val="lt"/>
        </w:rPr>
        <w:t>Eduka</w:t>
      </w:r>
      <w:proofErr w:type="spellEnd"/>
      <w:r w:rsidR="63B22AD2" w:rsidRPr="00BE630F">
        <w:rPr>
          <w:rFonts w:ascii="Times New Roman" w:eastAsia="Times New Roman" w:hAnsi="Times New Roman" w:cs="Times New Roman"/>
          <w:color w:val="000000" w:themeColor="text1"/>
          <w:sz w:val="24"/>
          <w:szCs w:val="24"/>
          <w:lang w:val="lt"/>
        </w:rPr>
        <w:t xml:space="preserve"> klasė“ licencijomis lietuvių kalba;</w:t>
      </w:r>
    </w:p>
    <w:p w14:paraId="5305FB4C" w14:textId="77777777" w:rsid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visos dienos mokyklos grupių veiklos planai papildyti skaitymo gebėjimus lietuvių kalba stiprinančiomis veiklomis</w:t>
      </w:r>
      <w:r w:rsidR="00AF45CA" w:rsidRPr="00BE630F">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 xml:space="preserve">2 kartus per savaitę organizuojami „Knygų klubo“ skaitytojų užsiėmimai; ne mažiau kaip 1 valandą per dieną </w:t>
      </w:r>
      <w:r w:rsidR="00C65C26" w:rsidRPr="00BE630F">
        <w:rPr>
          <w:rFonts w:ascii="Times New Roman" w:eastAsia="Times New Roman" w:hAnsi="Times New Roman" w:cs="Times New Roman"/>
          <w:color w:val="000000" w:themeColor="text1"/>
          <w:sz w:val="24"/>
          <w:szCs w:val="24"/>
          <w:lang w:val="lt"/>
        </w:rPr>
        <w:t xml:space="preserve">kasdien </w:t>
      </w:r>
      <w:r w:rsidR="63B22AD2" w:rsidRPr="00BE630F">
        <w:rPr>
          <w:rFonts w:ascii="Times New Roman" w:eastAsia="Times New Roman" w:hAnsi="Times New Roman" w:cs="Times New Roman"/>
          <w:color w:val="000000" w:themeColor="text1"/>
          <w:sz w:val="24"/>
          <w:szCs w:val="24"/>
          <w:lang w:val="lt"/>
        </w:rPr>
        <w:t>organizuojamos savarankiško skaitymo valandėlės</w:t>
      </w:r>
      <w:r w:rsidR="00AF45CA" w:rsidRPr="00BE630F">
        <w:rPr>
          <w:rFonts w:ascii="Times New Roman" w:eastAsia="Times New Roman" w:hAnsi="Times New Roman" w:cs="Times New Roman"/>
          <w:color w:val="000000" w:themeColor="text1"/>
          <w:sz w:val="24"/>
          <w:szCs w:val="24"/>
          <w:lang w:val="lt"/>
        </w:rPr>
        <w:t>)</w:t>
      </w:r>
      <w:r w:rsidR="63B22AD2" w:rsidRPr="00BE630F">
        <w:rPr>
          <w:rFonts w:ascii="Times New Roman" w:eastAsia="Times New Roman" w:hAnsi="Times New Roman" w:cs="Times New Roman"/>
          <w:color w:val="000000" w:themeColor="text1"/>
          <w:sz w:val="24"/>
          <w:szCs w:val="24"/>
          <w:lang w:val="lt"/>
        </w:rPr>
        <w:t>;</w:t>
      </w:r>
      <w:r w:rsidR="00AD0CD8" w:rsidRPr="00BE630F">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veikia lietuviškų pasakų skaitymo popamokinės veiklos būrelis;</w:t>
      </w:r>
    </w:p>
    <w:p w14:paraId="28CBCFFB" w14:textId="697A1AC7" w:rsidR="63B22AD2" w:rsidRP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visos pilietinės akcijos organizuojamos lietuvių kalba; Mokyklos erdvėse viešinama aktuali informacija lietuvių kalba.</w:t>
      </w:r>
    </w:p>
    <w:p w14:paraId="6F096CA7" w14:textId="48B016D3" w:rsidR="63B22AD2" w:rsidRPr="0007755B" w:rsidRDefault="63B22AD2" w:rsidP="00740621">
      <w:pPr>
        <w:spacing w:after="0" w:line="240" w:lineRule="auto"/>
        <w:ind w:firstLine="72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Antrajam nustatytam rizikos </w:t>
      </w:r>
      <w:r w:rsidRPr="00BE630F">
        <w:rPr>
          <w:rFonts w:ascii="Times New Roman" w:eastAsia="Times New Roman" w:hAnsi="Times New Roman" w:cs="Times New Roman"/>
          <w:color w:val="000000" w:themeColor="text1"/>
          <w:sz w:val="24"/>
          <w:szCs w:val="24"/>
          <w:lang w:val="lt"/>
        </w:rPr>
        <w:t>veiksniui</w:t>
      </w:r>
      <w:r w:rsidR="00C65C26" w:rsidRPr="00BE630F">
        <w:rPr>
          <w:rFonts w:ascii="Times New Roman" w:eastAsia="Times New Roman" w:hAnsi="Times New Roman" w:cs="Times New Roman"/>
          <w:color w:val="000000" w:themeColor="text1"/>
          <w:sz w:val="24"/>
          <w:szCs w:val="24"/>
          <w:lang w:val="lt"/>
        </w:rPr>
        <w:t xml:space="preserve"> </w:t>
      </w:r>
      <w:r w:rsidRPr="00BE630F">
        <w:rPr>
          <w:rFonts w:ascii="Times New Roman" w:eastAsia="Times New Roman" w:hAnsi="Times New Roman" w:cs="Times New Roman"/>
          <w:color w:val="000000" w:themeColor="text1"/>
          <w:sz w:val="24"/>
          <w:szCs w:val="24"/>
          <w:lang w:val="lt"/>
        </w:rPr>
        <w:t xml:space="preserve">,,Vertintojų stebėta daugeliu atvejų nepakankama mokymosi uždavinio, jo įgyvendinimo ir (įsi)vertinimo kriterijų dermė neužtikrina konstruktyvaus, argumentuoto grįžtamojo ryšio, ne visada padeda mokiniams ir mokytojams susidaryti pagrįstą nuomonę apie daromą pažangą pamokoje” </w:t>
      </w:r>
      <w:r w:rsidRPr="0007755B">
        <w:rPr>
          <w:rFonts w:ascii="Times New Roman" w:eastAsia="Times New Roman" w:hAnsi="Times New Roman" w:cs="Times New Roman"/>
          <w:color w:val="000000" w:themeColor="text1"/>
          <w:sz w:val="24"/>
          <w:szCs w:val="24"/>
          <w:lang w:val="lt"/>
        </w:rPr>
        <w:t>šalinti</w:t>
      </w:r>
      <w:r w:rsidR="00C65C26">
        <w:rPr>
          <w:rFonts w:ascii="Times New Roman" w:eastAsia="Times New Roman" w:hAnsi="Times New Roman" w:cs="Times New Roman"/>
          <w:color w:val="000000" w:themeColor="text1"/>
          <w:sz w:val="24"/>
          <w:szCs w:val="24"/>
          <w:lang w:val="lt"/>
        </w:rPr>
        <w:t>,</w:t>
      </w:r>
      <w:r w:rsidRPr="0007755B">
        <w:rPr>
          <w:rFonts w:ascii="Times New Roman" w:eastAsia="Times New Roman" w:hAnsi="Times New Roman" w:cs="Times New Roman"/>
          <w:color w:val="000000" w:themeColor="text1"/>
          <w:sz w:val="24"/>
          <w:szCs w:val="24"/>
          <w:lang w:val="lt"/>
        </w:rPr>
        <w:t xml:space="preserve"> atlikti veiksmai:</w:t>
      </w:r>
    </w:p>
    <w:p w14:paraId="46D11B1E" w14:textId="77777777" w:rsidR="00BE630F" w:rsidRDefault="00BE630F" w:rsidP="00BE630F">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atnaujintas Mokyklos mokinių pažangos ir pasiekimų vertinimo aprašas;</w:t>
      </w:r>
    </w:p>
    <w:p w14:paraId="6421CCC0" w14:textId="77777777" w:rsidR="00BE630F" w:rsidRDefault="00BE630F" w:rsidP="00946B57">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004817D9" w:rsidRPr="00BE630F">
        <w:rPr>
          <w:rFonts w:ascii="Times New Roman" w:eastAsia="Times New Roman" w:hAnsi="Times New Roman" w:cs="Times New Roman"/>
          <w:color w:val="000000" w:themeColor="text1"/>
          <w:sz w:val="24"/>
          <w:szCs w:val="24"/>
          <w:lang w:val="lt"/>
        </w:rPr>
        <w:t xml:space="preserve">numatytas </w:t>
      </w:r>
      <w:r w:rsidR="63B22AD2" w:rsidRPr="00BE630F">
        <w:rPr>
          <w:rFonts w:ascii="Times New Roman" w:eastAsia="Times New Roman" w:hAnsi="Times New Roman" w:cs="Times New Roman"/>
          <w:color w:val="000000" w:themeColor="text1"/>
          <w:sz w:val="24"/>
          <w:szCs w:val="24"/>
          <w:lang w:val="lt"/>
        </w:rPr>
        <w:t>kvalifikacijos tobulinimo prioritet</w:t>
      </w:r>
      <w:r w:rsidR="004817D9" w:rsidRPr="00BE630F">
        <w:rPr>
          <w:rFonts w:ascii="Times New Roman" w:eastAsia="Times New Roman" w:hAnsi="Times New Roman" w:cs="Times New Roman"/>
          <w:color w:val="000000" w:themeColor="text1"/>
          <w:sz w:val="24"/>
          <w:szCs w:val="24"/>
          <w:lang w:val="lt"/>
        </w:rPr>
        <w:t xml:space="preserve">as – </w:t>
      </w:r>
      <w:r w:rsidR="63B22AD2" w:rsidRPr="00BE630F">
        <w:rPr>
          <w:rFonts w:ascii="Times New Roman" w:eastAsia="Times New Roman" w:hAnsi="Times New Roman" w:cs="Times New Roman"/>
          <w:color w:val="000000" w:themeColor="text1"/>
          <w:sz w:val="24"/>
          <w:szCs w:val="24"/>
          <w:lang w:val="lt"/>
        </w:rPr>
        <w:t xml:space="preserve">,,Dalykinių kompetencijų tobulinimas – ugdymo metodų taikymo stiprinimas pamokose, </w:t>
      </w:r>
      <w:proofErr w:type="spellStart"/>
      <w:r w:rsidR="63B22AD2" w:rsidRPr="00BE630F">
        <w:rPr>
          <w:rFonts w:ascii="Times New Roman" w:eastAsia="Times New Roman" w:hAnsi="Times New Roman" w:cs="Times New Roman"/>
          <w:color w:val="000000" w:themeColor="text1"/>
          <w:sz w:val="24"/>
          <w:szCs w:val="24"/>
          <w:lang w:val="lt"/>
        </w:rPr>
        <w:t>savivaldaus</w:t>
      </w:r>
      <w:proofErr w:type="spellEnd"/>
      <w:r w:rsidR="63B22AD2" w:rsidRPr="00BE630F">
        <w:rPr>
          <w:rFonts w:ascii="Times New Roman" w:eastAsia="Times New Roman" w:hAnsi="Times New Roman" w:cs="Times New Roman"/>
          <w:color w:val="000000" w:themeColor="text1"/>
          <w:sz w:val="24"/>
          <w:szCs w:val="24"/>
          <w:lang w:val="lt"/>
        </w:rPr>
        <w:t xml:space="preserve"> mokymosi gebėjimų, mokinių pažangos ir vertinimo matavimo stiprinimas“</w:t>
      </w:r>
      <w:r w:rsidR="004817D9" w:rsidRPr="00BE630F">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 xml:space="preserve">organizuoti </w:t>
      </w:r>
      <w:r w:rsidR="00AF45CA" w:rsidRPr="00BE630F">
        <w:rPr>
          <w:rFonts w:ascii="Times New Roman" w:eastAsia="Times New Roman" w:hAnsi="Times New Roman" w:cs="Times New Roman"/>
          <w:color w:val="000000" w:themeColor="text1"/>
          <w:sz w:val="24"/>
          <w:szCs w:val="24"/>
          <w:lang w:val="en-US"/>
        </w:rPr>
        <w:t xml:space="preserve">5 </w:t>
      </w:r>
      <w:r w:rsidR="63B22AD2" w:rsidRPr="00BE630F">
        <w:rPr>
          <w:rFonts w:ascii="Times New Roman" w:eastAsia="Times New Roman" w:hAnsi="Times New Roman" w:cs="Times New Roman"/>
          <w:color w:val="000000" w:themeColor="text1"/>
          <w:sz w:val="24"/>
          <w:szCs w:val="24"/>
          <w:lang w:val="lt"/>
        </w:rPr>
        <w:t>seminarai</w:t>
      </w:r>
      <w:r w:rsidR="00AF45CA" w:rsidRPr="00BE630F">
        <w:rPr>
          <w:rFonts w:ascii="Times New Roman" w:eastAsia="Times New Roman" w:hAnsi="Times New Roman" w:cs="Times New Roman"/>
          <w:color w:val="000000" w:themeColor="text1"/>
          <w:sz w:val="24"/>
          <w:szCs w:val="24"/>
          <w:lang w:val="lt"/>
        </w:rPr>
        <w:t xml:space="preserve"> </w:t>
      </w:r>
      <w:r w:rsidR="00C65C26" w:rsidRPr="00BE630F">
        <w:rPr>
          <w:rFonts w:ascii="Times New Roman" w:eastAsia="Times New Roman" w:hAnsi="Times New Roman" w:cs="Times New Roman"/>
          <w:color w:val="000000" w:themeColor="text1"/>
          <w:sz w:val="24"/>
          <w:szCs w:val="24"/>
          <w:lang w:val="lt"/>
        </w:rPr>
        <w:t xml:space="preserve">mokytojams </w:t>
      </w:r>
      <w:r w:rsidR="00AF45CA" w:rsidRPr="00BE630F">
        <w:rPr>
          <w:rFonts w:ascii="Times New Roman" w:eastAsia="Times New Roman" w:hAnsi="Times New Roman" w:cs="Times New Roman"/>
          <w:color w:val="000000" w:themeColor="text1"/>
          <w:sz w:val="24"/>
          <w:szCs w:val="24"/>
          <w:lang w:val="lt"/>
        </w:rPr>
        <w:t xml:space="preserve">apie </w:t>
      </w:r>
      <w:r w:rsidR="00C65C26" w:rsidRPr="00BE630F">
        <w:rPr>
          <w:rFonts w:ascii="Times New Roman" w:eastAsia="Times New Roman" w:hAnsi="Times New Roman" w:cs="Times New Roman"/>
          <w:color w:val="000000" w:themeColor="text1"/>
          <w:sz w:val="24"/>
          <w:szCs w:val="24"/>
          <w:lang w:val="lt"/>
        </w:rPr>
        <w:t xml:space="preserve">formuojamąjį </w:t>
      </w:r>
      <w:r w:rsidR="00AF45CA" w:rsidRPr="00BE630F">
        <w:rPr>
          <w:rFonts w:ascii="Times New Roman" w:eastAsia="Times New Roman" w:hAnsi="Times New Roman" w:cs="Times New Roman"/>
          <w:color w:val="000000" w:themeColor="text1"/>
          <w:sz w:val="24"/>
          <w:szCs w:val="24"/>
          <w:lang w:val="lt"/>
        </w:rPr>
        <w:t>vertinim</w:t>
      </w:r>
      <w:r w:rsidR="00AD0CD8" w:rsidRPr="00BE630F">
        <w:rPr>
          <w:rFonts w:ascii="Times New Roman" w:eastAsia="Times New Roman" w:hAnsi="Times New Roman" w:cs="Times New Roman"/>
          <w:color w:val="000000" w:themeColor="text1"/>
          <w:sz w:val="24"/>
          <w:szCs w:val="24"/>
          <w:lang w:val="lt"/>
        </w:rPr>
        <w:t>ą</w:t>
      </w:r>
      <w:r w:rsidR="00AF45CA" w:rsidRPr="00BE630F">
        <w:rPr>
          <w:rFonts w:ascii="Times New Roman" w:eastAsia="Times New Roman" w:hAnsi="Times New Roman" w:cs="Times New Roman"/>
          <w:color w:val="000000" w:themeColor="text1"/>
          <w:sz w:val="24"/>
          <w:szCs w:val="24"/>
          <w:lang w:val="lt"/>
        </w:rPr>
        <w:t xml:space="preserve">, </w:t>
      </w:r>
      <w:r w:rsidR="00AD0CD8" w:rsidRPr="00BE630F">
        <w:rPr>
          <w:rFonts w:ascii="Times New Roman" w:eastAsia="Times New Roman" w:hAnsi="Times New Roman" w:cs="Times New Roman"/>
          <w:color w:val="000000" w:themeColor="text1"/>
          <w:sz w:val="24"/>
          <w:szCs w:val="24"/>
          <w:lang w:val="lt"/>
        </w:rPr>
        <w:t>pamokų uždavinius ugdant kompetencijas, grįžtamąjį ryšį</w:t>
      </w:r>
      <w:r w:rsidR="00C65C26" w:rsidRPr="00BE630F">
        <w:rPr>
          <w:rFonts w:ascii="Times New Roman" w:eastAsia="Times New Roman" w:hAnsi="Times New Roman" w:cs="Times New Roman"/>
          <w:color w:val="000000" w:themeColor="text1"/>
          <w:sz w:val="24"/>
          <w:szCs w:val="24"/>
          <w:lang w:val="lt"/>
        </w:rPr>
        <w:t xml:space="preserve">, </w:t>
      </w:r>
      <w:r w:rsidR="00AD0CD8" w:rsidRPr="00BE630F">
        <w:rPr>
          <w:rFonts w:ascii="Times New Roman" w:eastAsia="Times New Roman" w:hAnsi="Times New Roman" w:cs="Times New Roman"/>
          <w:color w:val="000000" w:themeColor="text1"/>
          <w:sz w:val="24"/>
          <w:szCs w:val="24"/>
          <w:lang w:val="lt"/>
        </w:rPr>
        <w:t>mokinių motyvavimą, geros pamokos požymius</w:t>
      </w:r>
      <w:r w:rsidR="004817D9" w:rsidRPr="00BE630F">
        <w:rPr>
          <w:rFonts w:ascii="Times New Roman" w:eastAsia="Times New Roman" w:hAnsi="Times New Roman" w:cs="Times New Roman"/>
          <w:color w:val="000000" w:themeColor="text1"/>
          <w:sz w:val="24"/>
          <w:szCs w:val="24"/>
          <w:lang w:val="lt"/>
        </w:rPr>
        <w:t>)</w:t>
      </w:r>
      <w:r w:rsidR="00AD0CD8" w:rsidRPr="00BE630F">
        <w:rPr>
          <w:rFonts w:ascii="Times New Roman" w:eastAsia="Times New Roman" w:hAnsi="Times New Roman" w:cs="Times New Roman"/>
          <w:color w:val="000000" w:themeColor="text1"/>
          <w:sz w:val="24"/>
          <w:szCs w:val="24"/>
          <w:lang w:val="lt"/>
        </w:rPr>
        <w:t>;</w:t>
      </w:r>
    </w:p>
    <w:p w14:paraId="348FA199" w14:textId="72960140" w:rsidR="63B22AD2" w:rsidRPr="00BE630F" w:rsidRDefault="00BE630F" w:rsidP="00946B57">
      <w:pPr>
        <w:spacing w:after="0" w:line="240"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BE630F">
        <w:rPr>
          <w:rFonts w:ascii="Times New Roman" w:eastAsia="Times New Roman" w:hAnsi="Times New Roman" w:cs="Times New Roman"/>
          <w:color w:val="000000" w:themeColor="text1"/>
          <w:sz w:val="24"/>
          <w:szCs w:val="24"/>
          <w:lang w:val="lt"/>
        </w:rPr>
        <w:t>tikslingai vykdyta pamokų stebėsena (2024–2025 m. m. stebėtos 28 pamokos), surinkti duomenys apibendrinti, pristatyti mokytojams, parengtos išvados ir rekomendacijos.</w:t>
      </w:r>
    </w:p>
    <w:p w14:paraId="54B2B70E" w14:textId="4840BE97" w:rsidR="00A82784" w:rsidRPr="004817D9" w:rsidRDefault="63B22AD2" w:rsidP="004817D9">
      <w:pPr>
        <w:spacing w:after="0" w:line="240" w:lineRule="auto"/>
        <w:ind w:firstLine="72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Trečiajam rizikos veiksniui </w:t>
      </w:r>
      <w:r w:rsidRPr="00BE630F">
        <w:rPr>
          <w:rFonts w:ascii="Times New Roman" w:eastAsia="Times New Roman" w:hAnsi="Times New Roman" w:cs="Times New Roman"/>
          <w:color w:val="000000" w:themeColor="text1"/>
          <w:sz w:val="24"/>
          <w:szCs w:val="24"/>
          <w:lang w:val="lt"/>
        </w:rPr>
        <w:t>,,Nepakankamai kryptingi, ne visada aiškiais rodikliais ir kriterijais apibrėžti, didelės apimties Mokyklos strateginis, metų ir kiti planai lemia perteklinį priemonių, įvykių, veiklų kiekį, reikalauja bendruomenės laiko ir pastangų juos įgyvendinant, kelia paviršutiniškumo, nepakankamo dėmesio veiklos kokybei ir poveikio analizei riziką“</w:t>
      </w:r>
      <w:r w:rsidRPr="0007755B">
        <w:rPr>
          <w:rFonts w:ascii="Times New Roman" w:eastAsia="Times New Roman" w:hAnsi="Times New Roman" w:cs="Times New Roman"/>
          <w:color w:val="000000" w:themeColor="text1"/>
          <w:sz w:val="24"/>
          <w:szCs w:val="24"/>
          <w:lang w:val="lt"/>
        </w:rPr>
        <w:t xml:space="preserve"> šalinti</w:t>
      </w:r>
      <w:r w:rsidR="00C65C26">
        <w:rPr>
          <w:rFonts w:ascii="Times New Roman" w:eastAsia="Times New Roman" w:hAnsi="Times New Roman" w:cs="Times New Roman"/>
          <w:color w:val="000000" w:themeColor="text1"/>
          <w:sz w:val="24"/>
          <w:szCs w:val="24"/>
          <w:lang w:val="lt"/>
        </w:rPr>
        <w:t>,</w:t>
      </w:r>
      <w:r w:rsidRPr="0007755B">
        <w:rPr>
          <w:rFonts w:ascii="Times New Roman" w:eastAsia="Times New Roman" w:hAnsi="Times New Roman" w:cs="Times New Roman"/>
          <w:color w:val="000000" w:themeColor="text1"/>
          <w:sz w:val="24"/>
          <w:szCs w:val="24"/>
          <w:lang w:val="lt"/>
        </w:rPr>
        <w:t xml:space="preserve"> atlikt</w:t>
      </w:r>
      <w:r w:rsidR="009542F1">
        <w:rPr>
          <w:rFonts w:ascii="Times New Roman" w:eastAsia="Times New Roman" w:hAnsi="Times New Roman" w:cs="Times New Roman"/>
          <w:color w:val="000000" w:themeColor="text1"/>
          <w:sz w:val="24"/>
          <w:szCs w:val="24"/>
          <w:lang w:val="lt"/>
        </w:rPr>
        <w:t xml:space="preserve">a: </w:t>
      </w:r>
      <w:r w:rsidRPr="004817D9">
        <w:rPr>
          <w:rFonts w:ascii="Times New Roman" w:eastAsia="Times New Roman" w:hAnsi="Times New Roman" w:cs="Times New Roman"/>
          <w:color w:val="000000" w:themeColor="text1"/>
          <w:sz w:val="24"/>
          <w:szCs w:val="24"/>
          <w:lang w:val="lt"/>
        </w:rPr>
        <w:t>konsultuotasi su švietimo ekspertais rengiant</w:t>
      </w:r>
      <w:r w:rsidR="00AD0CD8" w:rsidRPr="004817D9">
        <w:rPr>
          <w:rFonts w:ascii="Times New Roman" w:eastAsia="Times New Roman" w:hAnsi="Times New Roman" w:cs="Times New Roman"/>
          <w:color w:val="000000" w:themeColor="text1"/>
          <w:sz w:val="24"/>
          <w:szCs w:val="24"/>
          <w:lang w:val="lt"/>
        </w:rPr>
        <w:t>is</w:t>
      </w:r>
      <w:r w:rsidRPr="004817D9">
        <w:rPr>
          <w:rFonts w:ascii="Times New Roman" w:eastAsia="Times New Roman" w:hAnsi="Times New Roman" w:cs="Times New Roman"/>
          <w:color w:val="000000" w:themeColor="text1"/>
          <w:sz w:val="24"/>
          <w:szCs w:val="24"/>
          <w:lang w:val="lt"/>
        </w:rPr>
        <w:t xml:space="preserve"> strateginio planavimo</w:t>
      </w:r>
      <w:r w:rsidR="00AD0CD8" w:rsidRPr="004817D9">
        <w:rPr>
          <w:rFonts w:ascii="Times New Roman" w:eastAsia="Times New Roman" w:hAnsi="Times New Roman" w:cs="Times New Roman"/>
          <w:color w:val="000000" w:themeColor="text1"/>
          <w:sz w:val="24"/>
          <w:szCs w:val="24"/>
          <w:lang w:val="lt"/>
        </w:rPr>
        <w:t xml:space="preserve"> procesui; </w:t>
      </w:r>
      <w:r w:rsidRPr="004817D9">
        <w:rPr>
          <w:rFonts w:ascii="Times New Roman" w:eastAsia="Times New Roman" w:hAnsi="Times New Roman" w:cs="Times New Roman"/>
          <w:color w:val="000000" w:themeColor="text1"/>
          <w:sz w:val="24"/>
          <w:szCs w:val="24"/>
          <w:lang w:val="lt"/>
        </w:rPr>
        <w:t>į planavimo veiklas įtraukti visi Mokyklos bendruomenės narių atstovai (mokiniai, mokinių tėvai, pedagogai, Mokyklos socialiniai partneriai) ir naudotasi mokyklos veiklos kokybės įsivertinimo duomenimis;</w:t>
      </w:r>
      <w:r w:rsidR="00C65C26" w:rsidRPr="004817D9">
        <w:rPr>
          <w:rFonts w:ascii="Times New Roman" w:eastAsia="Times New Roman" w:hAnsi="Times New Roman" w:cs="Times New Roman"/>
          <w:color w:val="000000" w:themeColor="text1"/>
          <w:sz w:val="24"/>
          <w:szCs w:val="24"/>
          <w:lang w:val="lt"/>
        </w:rPr>
        <w:t xml:space="preserve"> </w:t>
      </w:r>
      <w:r w:rsidRPr="004817D9">
        <w:rPr>
          <w:rFonts w:ascii="Times New Roman" w:eastAsia="Times New Roman" w:hAnsi="Times New Roman" w:cs="Times New Roman"/>
          <w:color w:val="000000" w:themeColor="text1"/>
          <w:sz w:val="24"/>
          <w:szCs w:val="24"/>
          <w:lang w:val="lt"/>
        </w:rPr>
        <w:t>2025–2029 metų strateginiame plane, 2025 m. veiklos plane numatyti aiškūs tikslai, uždaviniai, priemonės, rodikliai bei pamatuojami sėkmės kriterijai.</w:t>
      </w:r>
    </w:p>
    <w:p w14:paraId="3DE0431B" w14:textId="77777777" w:rsidR="004D0D07" w:rsidRDefault="004D0D07" w:rsidP="0054310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p>
    <w:p w14:paraId="423DC305" w14:textId="09DB51DD" w:rsidR="6D14A71B" w:rsidRPr="0007755B" w:rsidRDefault="001C4849" w:rsidP="0054310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07755B">
        <w:rPr>
          <w:rFonts w:ascii="Times New Roman" w:hAnsi="Times New Roman" w:cs="Times New Roman"/>
          <w:b/>
          <w:bCs/>
          <w:sz w:val="24"/>
          <w:szCs w:val="24"/>
        </w:rPr>
        <w:t>I</w:t>
      </w:r>
      <w:r w:rsidR="00945CB9" w:rsidRPr="0007755B">
        <w:rPr>
          <w:rFonts w:ascii="Times New Roman" w:hAnsi="Times New Roman" w:cs="Times New Roman"/>
          <w:b/>
          <w:bCs/>
          <w:sz w:val="24"/>
          <w:szCs w:val="24"/>
        </w:rPr>
        <w:t xml:space="preserve">I. </w:t>
      </w:r>
      <w:r w:rsidR="004F0EAE" w:rsidRPr="0007755B">
        <w:rPr>
          <w:rFonts w:ascii="Times New Roman" w:hAnsi="Times New Roman" w:cs="Times New Roman"/>
          <w:b/>
          <w:bCs/>
          <w:sz w:val="24"/>
          <w:szCs w:val="24"/>
        </w:rPr>
        <w:t>PAKARTOTINIO</w:t>
      </w:r>
      <w:r w:rsidR="00D375B9" w:rsidRPr="0007755B">
        <w:rPr>
          <w:rFonts w:ascii="Times New Roman" w:hAnsi="Times New Roman" w:cs="Times New Roman"/>
          <w:b/>
          <w:bCs/>
          <w:sz w:val="24"/>
          <w:szCs w:val="24"/>
        </w:rPr>
        <w:t xml:space="preserve"> </w:t>
      </w:r>
      <w:r w:rsidR="00982C2C" w:rsidRPr="0007755B">
        <w:rPr>
          <w:rFonts w:ascii="Times New Roman" w:hAnsi="Times New Roman" w:cs="Times New Roman"/>
          <w:b/>
          <w:bCs/>
          <w:sz w:val="24"/>
          <w:szCs w:val="24"/>
        </w:rPr>
        <w:t xml:space="preserve">VEIKLOS </w:t>
      </w:r>
      <w:r w:rsidR="00876438" w:rsidRPr="0007755B">
        <w:rPr>
          <w:rFonts w:ascii="Times New Roman" w:hAnsi="Times New Roman" w:cs="Times New Roman"/>
          <w:b/>
          <w:bCs/>
          <w:sz w:val="24"/>
          <w:szCs w:val="24"/>
        </w:rPr>
        <w:t xml:space="preserve">RIZIKOS </w:t>
      </w:r>
      <w:r w:rsidR="00D375B9" w:rsidRPr="0007755B">
        <w:rPr>
          <w:rFonts w:ascii="Times New Roman" w:hAnsi="Times New Roman" w:cs="Times New Roman"/>
          <w:b/>
          <w:bCs/>
          <w:sz w:val="24"/>
          <w:szCs w:val="24"/>
        </w:rPr>
        <w:t>IŠORINIO</w:t>
      </w:r>
      <w:r w:rsidR="004F0EAE" w:rsidRPr="0007755B">
        <w:rPr>
          <w:rFonts w:ascii="Times New Roman" w:hAnsi="Times New Roman" w:cs="Times New Roman"/>
          <w:b/>
          <w:bCs/>
          <w:sz w:val="24"/>
          <w:szCs w:val="24"/>
        </w:rPr>
        <w:t xml:space="preserve"> </w:t>
      </w:r>
      <w:r w:rsidR="009C4DFC" w:rsidRPr="0007755B">
        <w:rPr>
          <w:rFonts w:ascii="Times New Roman" w:hAnsi="Times New Roman" w:cs="Times New Roman"/>
          <w:b/>
          <w:bCs/>
          <w:sz w:val="24"/>
          <w:szCs w:val="24"/>
        </w:rPr>
        <w:t xml:space="preserve">VERTINIMO </w:t>
      </w:r>
      <w:r w:rsidR="0088727F" w:rsidRPr="0007755B">
        <w:rPr>
          <w:rFonts w:ascii="Times New Roman" w:hAnsi="Times New Roman" w:cs="Times New Roman"/>
          <w:b/>
          <w:bCs/>
          <w:sz w:val="24"/>
          <w:szCs w:val="24"/>
        </w:rPr>
        <w:t>RODIKLIŲ</w:t>
      </w:r>
      <w:r w:rsidR="00FF1691" w:rsidRPr="0007755B">
        <w:rPr>
          <w:rFonts w:ascii="Times New Roman" w:hAnsi="Times New Roman" w:cs="Times New Roman"/>
          <w:b/>
          <w:bCs/>
          <w:sz w:val="24"/>
          <w:szCs w:val="24"/>
        </w:rPr>
        <w:t xml:space="preserve"> </w:t>
      </w:r>
      <w:r w:rsidR="009C4DFC" w:rsidRPr="0007755B">
        <w:rPr>
          <w:rFonts w:ascii="Times New Roman" w:hAnsi="Times New Roman" w:cs="Times New Roman"/>
          <w:b/>
          <w:bCs/>
          <w:sz w:val="24"/>
          <w:szCs w:val="24"/>
        </w:rPr>
        <w:t>Į</w:t>
      </w:r>
      <w:r w:rsidR="0088727F" w:rsidRPr="0007755B">
        <w:rPr>
          <w:rFonts w:ascii="Times New Roman" w:hAnsi="Times New Roman" w:cs="Times New Roman"/>
          <w:b/>
          <w:bCs/>
          <w:sz w:val="24"/>
          <w:szCs w:val="24"/>
        </w:rPr>
        <w:t>VERTINIMAS</w:t>
      </w:r>
    </w:p>
    <w:p w14:paraId="2ACE9A92" w14:textId="77777777" w:rsidR="00860948" w:rsidRPr="0007755B" w:rsidRDefault="00860948" w:rsidP="0054310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6945"/>
      </w:tblGrid>
      <w:tr w:rsidR="00226A3C" w:rsidRPr="0007755B" w14:paraId="3595D59D" w14:textId="77777777" w:rsidTr="009542F1">
        <w:trPr>
          <w:trHeight w:val="1318"/>
        </w:trPr>
        <w:tc>
          <w:tcPr>
            <w:tcW w:w="1418" w:type="dxa"/>
            <w:shd w:val="clear" w:color="auto" w:fill="F2F2F2" w:themeFill="background1" w:themeFillShade="F2"/>
            <w:vAlign w:val="center"/>
          </w:tcPr>
          <w:p w14:paraId="71282FFE" w14:textId="4870B0BE" w:rsidR="00EC0953" w:rsidRPr="0007755B" w:rsidRDefault="7D4F524F" w:rsidP="00844680">
            <w:pPr>
              <w:spacing w:after="0" w:line="240" w:lineRule="auto"/>
              <w:jc w:val="center"/>
              <w:rPr>
                <w:rFonts w:ascii="Times New Roman" w:hAnsi="Times New Roman" w:cs="Times New Roman"/>
                <w:b/>
                <w:bCs/>
                <w:sz w:val="24"/>
                <w:szCs w:val="24"/>
              </w:rPr>
            </w:pPr>
            <w:r w:rsidRPr="0007755B">
              <w:rPr>
                <w:rFonts w:ascii="Times New Roman" w:hAnsi="Times New Roman" w:cs="Times New Roman"/>
                <w:b/>
                <w:bCs/>
                <w:sz w:val="24"/>
                <w:szCs w:val="24"/>
              </w:rPr>
              <w:t>P</w:t>
            </w:r>
            <w:r w:rsidR="23E003F3" w:rsidRPr="0007755B">
              <w:rPr>
                <w:rFonts w:ascii="Times New Roman" w:hAnsi="Times New Roman" w:cs="Times New Roman"/>
                <w:b/>
                <w:bCs/>
                <w:sz w:val="24"/>
                <w:szCs w:val="24"/>
              </w:rPr>
              <w:t>r</w:t>
            </w:r>
            <w:r w:rsidRPr="0007755B">
              <w:rPr>
                <w:rFonts w:ascii="Times New Roman" w:hAnsi="Times New Roman" w:cs="Times New Roman"/>
                <w:b/>
                <w:bCs/>
                <w:sz w:val="24"/>
                <w:szCs w:val="24"/>
              </w:rPr>
              <w:t xml:space="preserve">ieš 2 metus atlikto </w:t>
            </w:r>
            <w:r w:rsidR="00370BB1" w:rsidRPr="0007755B">
              <w:rPr>
                <w:rFonts w:ascii="Times New Roman" w:hAnsi="Times New Roman" w:cs="Times New Roman"/>
                <w:b/>
                <w:bCs/>
                <w:sz w:val="24"/>
                <w:szCs w:val="24"/>
              </w:rPr>
              <w:t xml:space="preserve">veiklos </w:t>
            </w:r>
            <w:r w:rsidRPr="0007755B">
              <w:rPr>
                <w:rFonts w:ascii="Times New Roman" w:hAnsi="Times New Roman" w:cs="Times New Roman"/>
                <w:b/>
                <w:bCs/>
                <w:sz w:val="24"/>
                <w:szCs w:val="24"/>
              </w:rPr>
              <w:t>rizikos išorinio vertinimo rodiklio lygis</w:t>
            </w:r>
          </w:p>
        </w:tc>
        <w:tc>
          <w:tcPr>
            <w:tcW w:w="1276" w:type="dxa"/>
            <w:shd w:val="clear" w:color="auto" w:fill="F2F2F2" w:themeFill="background1" w:themeFillShade="F2"/>
          </w:tcPr>
          <w:p w14:paraId="003E2D5A" w14:textId="4AC72017" w:rsidR="00EC0953" w:rsidRPr="0007755B" w:rsidRDefault="3D242290" w:rsidP="00844680">
            <w:pPr>
              <w:spacing w:after="0" w:line="240" w:lineRule="auto"/>
              <w:jc w:val="center"/>
              <w:rPr>
                <w:rFonts w:ascii="Times New Roman" w:hAnsi="Times New Roman" w:cs="Times New Roman"/>
                <w:b/>
                <w:bCs/>
                <w:sz w:val="24"/>
                <w:szCs w:val="24"/>
                <w:lang w:eastAsia="en-GB"/>
              </w:rPr>
            </w:pPr>
            <w:r w:rsidRPr="0007755B">
              <w:rPr>
                <w:rFonts w:ascii="Times New Roman" w:hAnsi="Times New Roman" w:cs="Times New Roman"/>
                <w:b/>
                <w:bCs/>
                <w:sz w:val="24"/>
                <w:szCs w:val="24"/>
                <w:lang w:eastAsia="en-GB"/>
              </w:rPr>
              <w:t xml:space="preserve">Pakartotinio </w:t>
            </w:r>
            <w:r w:rsidR="00982C2C" w:rsidRPr="0007755B">
              <w:rPr>
                <w:rFonts w:ascii="Times New Roman" w:hAnsi="Times New Roman" w:cs="Times New Roman"/>
                <w:b/>
                <w:bCs/>
                <w:sz w:val="24"/>
                <w:szCs w:val="24"/>
                <w:lang w:eastAsia="en-GB"/>
              </w:rPr>
              <w:t xml:space="preserve">veiklos </w:t>
            </w:r>
            <w:r w:rsidRPr="0007755B">
              <w:rPr>
                <w:rFonts w:ascii="Times New Roman" w:hAnsi="Times New Roman" w:cs="Times New Roman"/>
                <w:b/>
                <w:bCs/>
                <w:sz w:val="24"/>
                <w:szCs w:val="24"/>
                <w:lang w:eastAsia="en-GB"/>
              </w:rPr>
              <w:t>rizikos išorinio vertinimo rodiklio lygis</w:t>
            </w:r>
          </w:p>
        </w:tc>
        <w:tc>
          <w:tcPr>
            <w:tcW w:w="6945" w:type="dxa"/>
            <w:shd w:val="clear" w:color="auto" w:fill="F2F2F2" w:themeFill="background1" w:themeFillShade="F2"/>
            <w:vAlign w:val="center"/>
          </w:tcPr>
          <w:p w14:paraId="24463CC3" w14:textId="1347266F" w:rsidR="00EC0953" w:rsidRPr="0007755B" w:rsidRDefault="63B22AD2" w:rsidP="63B22AD2">
            <w:pPr>
              <w:spacing w:after="0" w:line="240" w:lineRule="auto"/>
              <w:ind w:right="-90"/>
              <w:jc w:val="center"/>
              <w:rPr>
                <w:rFonts w:ascii="Times New Roman" w:hAnsi="Times New Roman" w:cs="Times New Roman"/>
                <w:b/>
                <w:bCs/>
                <w:sz w:val="24"/>
                <w:szCs w:val="24"/>
                <w:lang w:eastAsia="en-GB"/>
              </w:rPr>
            </w:pPr>
            <w:r w:rsidRPr="0007755B">
              <w:rPr>
                <w:rFonts w:ascii="Times New Roman" w:hAnsi="Times New Roman" w:cs="Times New Roman"/>
                <w:b/>
                <w:bCs/>
                <w:sz w:val="24"/>
                <w:szCs w:val="24"/>
                <w:lang w:eastAsia="en-GB"/>
              </w:rPr>
              <w:t>Pakartotinio veiklos rizikos išorinio vertinimo pagrindimas</w:t>
            </w:r>
          </w:p>
        </w:tc>
      </w:tr>
      <w:tr w:rsidR="00226A3C" w:rsidRPr="0007755B" w14:paraId="6C55D496" w14:textId="77777777" w:rsidTr="009542F1">
        <w:trPr>
          <w:trHeight w:val="300"/>
        </w:trPr>
        <w:tc>
          <w:tcPr>
            <w:tcW w:w="1418" w:type="dxa"/>
          </w:tcPr>
          <w:p w14:paraId="313EF628" w14:textId="64E4CCBB" w:rsidR="00EC0953" w:rsidRPr="0007755B" w:rsidRDefault="15E20315" w:rsidP="15E20315">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t>1.1. Asmenybės tapsmas 3 lygis</w:t>
            </w:r>
          </w:p>
        </w:tc>
        <w:tc>
          <w:tcPr>
            <w:tcW w:w="1276" w:type="dxa"/>
          </w:tcPr>
          <w:p w14:paraId="00076A71" w14:textId="17395B85" w:rsidR="00EC0953" w:rsidRPr="0007755B" w:rsidRDefault="15E20315" w:rsidP="001D789C">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3 lygis</w:t>
            </w:r>
          </w:p>
        </w:tc>
        <w:tc>
          <w:tcPr>
            <w:tcW w:w="6945" w:type="dxa"/>
          </w:tcPr>
          <w:p w14:paraId="2CDA31FF" w14:textId="6725AE0F"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 xml:space="preserve">Mokykloje vykdomos priemonės sudaro geras sąlygas asmenybės tapsmui, mokinių gabumų ir polinkių stiprinimui, pozityviam bendravimui ir bendradarbiavimui. </w:t>
            </w:r>
          </w:p>
          <w:p w14:paraId="7A2AA8A0" w14:textId="1E3673EB"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Mokinių atsparumas neigiamoms įtakoms, sveikas gyvenimo būdas tinkamai ugdomi į ugdymo procesą integruojant socialinių įgūdžių stiprinimo, konfliktų prevencijos programas (pvz., ,,Obuolio draugai“, ,,Taiki mokykla“, ,,Paauglystės kryžkelės“), organizuojant šviečiamąją veiklą apie sveiką gyvenseną, sporto renginius, vykdant projektus. Mokykla reaguodama į šių dienų aktualijas, 2025 m. atnaujino Patyčių prevencijos ir intervencijos tvarkos aprašą. Pokalbyje su vertintojais mokiniai teigė, kad patyčių atvejų Mokykloje beveik nebūna. </w:t>
            </w:r>
          </w:p>
          <w:p w14:paraId="516B3EDB" w14:textId="572DF39D"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 pokalbių su mokinių tėvais, mokiniais bei stebėdami mokinių elgesį pamokų ir pertraukų metu, vertintojai konstatuoja, kad daugumos mokykloje besimokančių skirtingų tautybių mokinių (latvių, rusų, baltarusių, lenkų, ukrainiečių) tarpusavio santykiai yra geri. Tai patvirtina ir 2024 metų Vilniaus miesto švietimo pažangos ataskaitos rezultatai – 93 proc. mokinių mokykloje jaučiasi saugiai, 90 proc. mokinių teigė, kad kiti mokiniai yra draugiški.</w:t>
            </w:r>
          </w:p>
          <w:p w14:paraId="165C708E" w14:textId="74726B70"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Mokyklos organizuojamos socialinės-pilietinės iniciatyvos („Bendra gėlė </w:t>
            </w:r>
            <w:proofErr w:type="spellStart"/>
            <w:r w:rsidRPr="0007755B">
              <w:rPr>
                <w:rFonts w:ascii="Times New Roman" w:eastAsia="Times New Roman" w:hAnsi="Times New Roman" w:cs="Times New Roman"/>
                <w:color w:val="000000" w:themeColor="text1"/>
                <w:sz w:val="24"/>
                <w:szCs w:val="24"/>
                <w:lang w:val="lt"/>
              </w:rPr>
              <w:t>hospisui</w:t>
            </w:r>
            <w:proofErr w:type="spellEnd"/>
            <w:r w:rsidRPr="0007755B">
              <w:rPr>
                <w:rFonts w:ascii="Times New Roman" w:eastAsia="Times New Roman" w:hAnsi="Times New Roman" w:cs="Times New Roman"/>
                <w:color w:val="000000" w:themeColor="text1"/>
                <w:sz w:val="24"/>
                <w:szCs w:val="24"/>
                <w:lang w:val="lt"/>
              </w:rPr>
              <w:t xml:space="preserve">“, „Sutvarkyk apleistą kapą“, „Pergalės šviesa“ ir kita) padeda ugdyti mokinių pilietiškumą, socialinę atsakomybę, empatiją ir bendruomeniškumą. Tokiose veiklose mokiniai įgyja praktinės savanorystės patirties, mokosi rūpintis aplinka, saugoti istoriją ir padėti žmonėms. </w:t>
            </w:r>
          </w:p>
          <w:p w14:paraId="42BEF366" w14:textId="14C7EC9F"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Vertinimo metu vyko mokinių dalyvaujamo biudžeto geriausios idėjos rinkimai – mokiniams sudarytos geros sąlygos išreikšti savo nuomonę, kuri yra pripažįstama. </w:t>
            </w:r>
          </w:p>
          <w:p w14:paraId="42B5388E" w14:textId="21CDAB83"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Mokinių vertybinės nuostatos ugdomos pilietinių akcijų, renginių, švenčių, skirtų Lietuvos kultūros ir istorijos puoselėjimui, metu. Šie renginiai organizuojami lietuvių kalba, juose dalyvauja dauguma bendruomenės narių.</w:t>
            </w:r>
          </w:p>
          <w:p w14:paraId="3EB5A1ED" w14:textId="717B6C36"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Įgyvendinant projektą „Vilnius yra mokykla“, 2024 m. 13 proc. pamokų 1–10 klasių mokiniams vyko netradicinėse erdvėse mieste ir </w:t>
            </w:r>
            <w:r w:rsidRPr="0007755B">
              <w:rPr>
                <w:rFonts w:ascii="Times New Roman" w:eastAsia="Times New Roman" w:hAnsi="Times New Roman" w:cs="Times New Roman"/>
                <w:color w:val="000000" w:themeColor="text1"/>
                <w:sz w:val="24"/>
                <w:szCs w:val="24"/>
                <w:lang w:val="lt"/>
              </w:rPr>
              <w:lastRenderedPageBreak/>
              <w:t>užmiestyje. Mokykla pripažinta viena iš 10 aktyviausių projekto dalyvių mieste, o mokiniai įgijo platesnę mokymosi patirtį. Tikėtina, kad tokios pamokos didino mokinių motyvaciją, skatino aktyvų dalyvavimą ir savarankiškumą, gebėjimą susieti mokymąsi su gyvenimu ir realiomis situacijomis.</w:t>
            </w:r>
          </w:p>
          <w:p w14:paraId="2A4EFB43" w14:textId="6C98663C" w:rsidR="00EC0953"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Mokyklos partnerystė su lietuviškomis ugdymo įstaigomis (Vilniaus Pavilnio lopšeliu-darželiu ,,Žiogelis“, Vilniaus Grigiškių ,,Šviesos“ gimnazija, Vilniaus rajono Bezdonių ,,Saulėtekio“ pagrindine mokykla, VŠĮ ,,Vilniaus komunalinių paslaugų mokykla“)</w:t>
            </w:r>
            <w:r w:rsidR="009542F1">
              <w:rPr>
                <w:rFonts w:ascii="Times New Roman" w:eastAsia="Times New Roman" w:hAnsi="Times New Roman" w:cs="Times New Roman"/>
                <w:color w:val="000000" w:themeColor="text1"/>
                <w:sz w:val="24"/>
                <w:szCs w:val="24"/>
                <w:lang w:val="lt"/>
              </w:rPr>
              <w:t xml:space="preserve"> </w:t>
            </w:r>
            <w:r w:rsidRPr="0007755B">
              <w:rPr>
                <w:rFonts w:ascii="Times New Roman" w:eastAsia="Times New Roman" w:hAnsi="Times New Roman" w:cs="Times New Roman"/>
                <w:color w:val="000000" w:themeColor="text1"/>
                <w:sz w:val="24"/>
                <w:szCs w:val="24"/>
                <w:lang w:val="lt"/>
              </w:rPr>
              <w:t>sudaro geras sąlygas tautinių mažumų mokinių kalbiniam, socialiniam ir kultūriniam augimui.</w:t>
            </w:r>
          </w:p>
          <w:p w14:paraId="0680D7FF" w14:textId="42C2BFF3" w:rsidR="00EC0953" w:rsidRPr="0007755B" w:rsidRDefault="63B22AD2" w:rsidP="63B22AD2">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Minėtos priemonės padeda ugdyti mokinių vertybines nuostatas, tačiau, išanalizavę ŠVIS mokinių kaitos duomenis, vertintojai daro išvadą, kad reikia atkreipti dėmesį į mokinių skaičiaus mažėjimą ir kaitą (žr. I skyriaus aprašymą). Vizito metu vertintojai pastebėjo, kad 10 klasėje, trijose skirtingomis dienomis stebėtose pamokose, nedalyvavo 5–6 mokiniai iš 19. </w:t>
            </w:r>
          </w:p>
          <w:p w14:paraId="5E98B3C2" w14:textId="77777777" w:rsidR="00740621" w:rsidRDefault="63B22AD2" w:rsidP="63B22AD2">
            <w:pPr>
              <w:spacing w:after="0" w:line="240" w:lineRule="auto"/>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sz w:val="24"/>
                <w:szCs w:val="24"/>
                <w:lang w:val="lt"/>
              </w:rPr>
              <w:t>Išanalizavę Mokyklos interneto svetainėje skelbiamą informacija, vertintojai pastebėjo, kad svetainės struktūra neatitinka Bendrųjų reikalavimų valstybės ir savivaldybių institucijų ir įstaigų interneto svetainėms ir mobiliosioms programoms aprašo nuostatų – nepritaikyta naudojimui asmenims su negalia, dalis skelbiamos informacijos yra nebeaktuali ir kt.</w:t>
            </w:r>
          </w:p>
          <w:p w14:paraId="57763180" w14:textId="7DD473F8" w:rsidR="00EC0953" w:rsidRPr="00740621" w:rsidRDefault="63B22AD2" w:rsidP="63B22AD2">
            <w:pPr>
              <w:spacing w:after="0" w:line="240" w:lineRule="auto"/>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b/>
                <w:bCs/>
                <w:color w:val="000000" w:themeColor="text1"/>
                <w:sz w:val="24"/>
                <w:szCs w:val="24"/>
                <w:lang w:val="lt"/>
              </w:rPr>
              <w:t>Vertintojai daro išvadą, kad Mokyklos bendruomenė pripažįsta mokinių skirtybes ir, organizuodama prevencines, socialinių įgūdžių, aktyvų mokymąsi bei toleranciją ir bendradarbiavimą stiprinančias veiklas, sudaro paveikias sąlygas daugumai mokinių ugdyti(s)</w:t>
            </w:r>
            <w:r w:rsidR="009542F1">
              <w:rPr>
                <w:rFonts w:ascii="Times New Roman" w:eastAsia="Times New Roman" w:hAnsi="Times New Roman" w:cs="Times New Roman"/>
                <w:b/>
                <w:bCs/>
                <w:color w:val="000000" w:themeColor="text1"/>
                <w:sz w:val="24"/>
                <w:szCs w:val="24"/>
                <w:lang w:val="lt"/>
              </w:rPr>
              <w:t xml:space="preserve"> </w:t>
            </w:r>
            <w:r w:rsidRPr="0007755B">
              <w:rPr>
                <w:rFonts w:ascii="Times New Roman" w:eastAsia="Times New Roman" w:hAnsi="Times New Roman" w:cs="Times New Roman"/>
                <w:b/>
                <w:bCs/>
                <w:color w:val="000000" w:themeColor="text1"/>
                <w:sz w:val="24"/>
                <w:szCs w:val="24"/>
                <w:lang w:val="lt"/>
              </w:rPr>
              <w:t xml:space="preserve">brandžiomis, atsakingomis ir sąmoningomis asmenybėmis, </w:t>
            </w:r>
            <w:r w:rsidRPr="0007755B">
              <w:rPr>
                <w:rFonts w:ascii="Times New Roman" w:eastAsia="Times New Roman" w:hAnsi="Times New Roman" w:cs="Times New Roman"/>
                <w:b/>
                <w:bCs/>
                <w:sz w:val="24"/>
                <w:szCs w:val="24"/>
                <w:lang w:val="lt"/>
              </w:rPr>
              <w:t>tačiau, siekiant optimalumo, reikia skirti dėmesį išorinėms priemonėms, padedančioms kurti Mokyklos įvaizdį (atnaujinti interneto svetainę) ir stabilizuoti mokinių skaičiaus mažėjimą bei kaitą.</w:t>
            </w:r>
          </w:p>
        </w:tc>
      </w:tr>
      <w:tr w:rsidR="00226A3C" w:rsidRPr="0007755B" w14:paraId="69E0B23B" w14:textId="77777777" w:rsidTr="009542F1">
        <w:trPr>
          <w:trHeight w:val="300"/>
        </w:trPr>
        <w:tc>
          <w:tcPr>
            <w:tcW w:w="1418" w:type="dxa"/>
          </w:tcPr>
          <w:p w14:paraId="486AE7C6" w14:textId="21C5BC83"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1.2. Mokinio pasiekimai ir pažanga 2 lygis</w:t>
            </w:r>
          </w:p>
        </w:tc>
        <w:tc>
          <w:tcPr>
            <w:tcW w:w="1276" w:type="dxa"/>
          </w:tcPr>
          <w:p w14:paraId="60711878" w14:textId="06EE96E5" w:rsidR="00226A3C" w:rsidRPr="0007755B" w:rsidRDefault="63B22AD2" w:rsidP="00226A3C">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3 lygis</w:t>
            </w:r>
          </w:p>
        </w:tc>
        <w:tc>
          <w:tcPr>
            <w:tcW w:w="6945" w:type="dxa"/>
            <w:vAlign w:val="center"/>
          </w:tcPr>
          <w:p w14:paraId="637925D5" w14:textId="3E4EB887"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Mokinių pasiekimai ir pažanga vertinami gerai. Fiksuojama pažanga.</w:t>
            </w:r>
          </w:p>
          <w:p w14:paraId="5938ABB3" w14:textId="474AD1DC" w:rsidR="63B22AD2" w:rsidRPr="0007755B" w:rsidRDefault="63B22AD2" w:rsidP="63B22AD2">
            <w:pPr>
              <w:spacing w:after="0" w:line="276" w:lineRule="auto"/>
              <w:jc w:val="both"/>
              <w:rPr>
                <w:rFonts w:ascii="Times New Roman" w:eastAsia="Times New Roman" w:hAnsi="Times New Roman" w:cs="Times New Roman"/>
                <w:color w:val="000000" w:themeColor="text1"/>
                <w:sz w:val="24"/>
                <w:szCs w:val="24"/>
                <w:lang w:val="en-US"/>
              </w:rPr>
            </w:pPr>
            <w:r w:rsidRPr="0007755B">
              <w:rPr>
                <w:rFonts w:ascii="Times New Roman" w:eastAsia="Times New Roman" w:hAnsi="Times New Roman" w:cs="Times New Roman"/>
                <w:color w:val="000000" w:themeColor="text1"/>
                <w:sz w:val="24"/>
                <w:szCs w:val="24"/>
                <w:lang w:val="lt"/>
              </w:rPr>
              <w:t xml:space="preserve">Iš surinktų duomenų vertintojai išskyrė šiuos mokyklos pažangos požymius: </w:t>
            </w:r>
          </w:p>
          <w:p w14:paraId="6B29D075" w14:textId="60488219"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0,58 pagerėjo mokinių PUPP rezultatai, ŠVIS duomenimis: 2022–</w:t>
            </w:r>
            <w:r w:rsidR="63B22AD2" w:rsidRPr="0007755B">
              <w:rPr>
                <w:rFonts w:ascii="Times New Roman" w:eastAsia="Times New Roman" w:hAnsi="Times New Roman" w:cs="Times New Roman"/>
                <w:color w:val="000000" w:themeColor="text1"/>
                <w:sz w:val="24"/>
                <w:szCs w:val="24"/>
                <w:lang w:val="en-US"/>
              </w:rPr>
              <w:t xml:space="preserve">2023 m. m. – 6,46, 2024–2025 m. m. – </w:t>
            </w:r>
            <w:proofErr w:type="gramStart"/>
            <w:r w:rsidR="63B22AD2" w:rsidRPr="0007755B">
              <w:rPr>
                <w:rFonts w:ascii="Times New Roman" w:eastAsia="Times New Roman" w:hAnsi="Times New Roman" w:cs="Times New Roman"/>
                <w:color w:val="000000" w:themeColor="text1"/>
                <w:sz w:val="24"/>
                <w:szCs w:val="24"/>
                <w:lang w:val="en-US"/>
              </w:rPr>
              <w:t>7,04;</w:t>
            </w:r>
            <w:proofErr w:type="gramEnd"/>
          </w:p>
          <w:p w14:paraId="06472CE4" w14:textId="578D12FA"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pagerėjo 8 kl. mokinių NMPP rezultatai: 1,5 padidėjo lietuvių kalbos ir literatūros (skaitymo) taškų įvertinimo vidurkis (2025 m.– 7,5; 2023 m. – 6,0); 1,1 – matematikos taškų įvertinimo vidurkis (2025 m.– 8,6; 2023 m. – 7,5);</w:t>
            </w:r>
          </w:p>
          <w:p w14:paraId="7EBDB5E3" w14:textId="4521052A"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1,7 padidėjo 4 kl. mokinių NMPP matematikos taškų įvertinimo vidurkis (2025 m.– 8,8; 2023 m. – 7,1);</w:t>
            </w:r>
          </w:p>
          <w:p w14:paraId="020D9A59" w14:textId="296362CD"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2024–2025 m. m. NMPP rezultatai viršijo šalies rezultatus: lietuvių kalbos ir literatūros aukštesnįjį pasiekimų lygį pasiekė 56,5 proc. 4 kl. </w:t>
            </w:r>
            <w:r w:rsidR="63B22AD2" w:rsidRPr="0007755B">
              <w:rPr>
                <w:rFonts w:ascii="Times New Roman" w:eastAsia="Times New Roman" w:hAnsi="Times New Roman" w:cs="Times New Roman"/>
                <w:color w:val="000000" w:themeColor="text1"/>
                <w:sz w:val="24"/>
                <w:szCs w:val="24"/>
                <w:lang w:val="lt"/>
              </w:rPr>
              <w:lastRenderedPageBreak/>
              <w:t>mokinių (šalyje – 25,8 proc.), matematikos – 42,3 proc. 4 kl. mokinių (šalyje – 19,9 proc.), 56 proc. 8 kl. mokinių (šalyje ­– 8,4 proc.);</w:t>
            </w:r>
          </w:p>
          <w:p w14:paraId="47F8855C" w14:textId="6BE702A8" w:rsidR="63B22AD2" w:rsidRPr="0007755B" w:rsidRDefault="009542F1" w:rsidP="009542F1">
            <w:pPr>
              <w:pStyle w:val="Sraopastraipa"/>
              <w:spacing w:after="0"/>
              <w:ind w:left="0"/>
              <w:jc w:val="both"/>
              <w:rPr>
                <w:rFonts w:ascii="Times New Roman" w:eastAsia="Times New Roman" w:hAnsi="Times New Roman" w:cs="Times New Roman"/>
                <w:sz w:val="24"/>
                <w:szCs w:val="24"/>
                <w:lang w:val="lt"/>
              </w:rPr>
            </w:pPr>
            <w:r>
              <w:rPr>
                <w:rFonts w:ascii="Times New Roman" w:eastAsia="Times New Roman" w:hAnsi="Times New Roman" w:cs="Times New Roman"/>
                <w:color w:val="000000" w:themeColor="text1"/>
                <w:sz w:val="24"/>
                <w:szCs w:val="24"/>
                <w:lang w:val="lt"/>
              </w:rPr>
              <w:t xml:space="preserve">- </w:t>
            </w:r>
            <w:r w:rsidR="2BE8C7C2" w:rsidRPr="0007755B">
              <w:rPr>
                <w:rFonts w:ascii="Times New Roman" w:eastAsia="Times New Roman" w:hAnsi="Times New Roman" w:cs="Times New Roman"/>
                <w:color w:val="000000" w:themeColor="text1"/>
                <w:sz w:val="24"/>
                <w:szCs w:val="24"/>
                <w:lang w:val="lt"/>
              </w:rPr>
              <w:t xml:space="preserve">0,07 padidėjo pamokos aspekto </w:t>
            </w:r>
            <w:r w:rsidR="2BE8C7C2" w:rsidRPr="0007755B">
              <w:rPr>
                <w:rFonts w:ascii="Times New Roman" w:eastAsia="Times New Roman" w:hAnsi="Times New Roman" w:cs="Times New Roman"/>
                <w:i/>
                <w:iCs/>
                <w:color w:val="000000" w:themeColor="text1"/>
                <w:sz w:val="24"/>
                <w:szCs w:val="24"/>
                <w:lang w:val="lt"/>
              </w:rPr>
              <w:t>„Individualūs mokinio pasiekimai ir pastangos matomi, pripažįstami, skatinami“</w:t>
            </w:r>
            <w:r w:rsidR="2BE8C7C2" w:rsidRPr="0007755B">
              <w:rPr>
                <w:rFonts w:ascii="Times New Roman" w:eastAsia="Times New Roman" w:hAnsi="Times New Roman" w:cs="Times New Roman"/>
                <w:color w:val="000000" w:themeColor="text1"/>
                <w:sz w:val="24"/>
                <w:szCs w:val="24"/>
                <w:lang w:val="lt"/>
              </w:rPr>
              <w:t xml:space="preserve"> vertinimo vidurkis (2025 m. – 2,46; 2023 m. – 2,39). Šis pamokos aspektas labai gerai įvertintas 12,2 proc. (2023 m. – 3 proc.) stebėtų pamokų. Veiksmingą visų mokinių individualios pažangos stebėsen</w:t>
            </w:r>
            <w:r w:rsidR="2BE8C7C2" w:rsidRPr="0007755B">
              <w:rPr>
                <w:rFonts w:ascii="Times New Roman" w:eastAsia="Times New Roman" w:hAnsi="Times New Roman" w:cs="Times New Roman"/>
                <w:sz w:val="24"/>
                <w:szCs w:val="24"/>
                <w:lang w:val="lt"/>
              </w:rPr>
              <w:t>ą vertintojai fiksavo 2 kl. matematikos, 4 klasės gimtosios kalbos (rusų), 8 kl. informatikos pamokose, tačiau mokytojams vertėtų atkreipti dėmesį į vertinimo kriterijų dermę su mokinių individualių pasiekimų stebėsena pamokoje;</w:t>
            </w:r>
          </w:p>
          <w:p w14:paraId="61878048" w14:textId="64B0A3A6"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sz w:val="24"/>
                <w:szCs w:val="24"/>
                <w:lang w:val="lt"/>
              </w:rPr>
              <w:t xml:space="preserve">- </w:t>
            </w:r>
            <w:r w:rsidR="2BE8C7C2" w:rsidRPr="0007755B">
              <w:rPr>
                <w:rFonts w:ascii="Times New Roman" w:eastAsia="Times New Roman" w:hAnsi="Times New Roman" w:cs="Times New Roman"/>
                <w:sz w:val="24"/>
                <w:szCs w:val="24"/>
                <w:lang w:val="lt"/>
              </w:rPr>
              <w:t>0,22 padidėjo pamokos aspekto „</w:t>
            </w:r>
            <w:r w:rsidR="2BE8C7C2" w:rsidRPr="0007755B">
              <w:rPr>
                <w:rFonts w:ascii="Times New Roman" w:eastAsia="Times New Roman" w:hAnsi="Times New Roman" w:cs="Times New Roman"/>
                <w:i/>
                <w:iCs/>
                <w:sz w:val="24"/>
                <w:szCs w:val="24"/>
                <w:lang w:val="lt"/>
              </w:rPr>
              <w:t>Įt</w:t>
            </w:r>
            <w:r w:rsidR="2BE8C7C2" w:rsidRPr="0007755B">
              <w:rPr>
                <w:rFonts w:ascii="Times New Roman" w:eastAsia="Times New Roman" w:hAnsi="Times New Roman" w:cs="Times New Roman"/>
                <w:i/>
                <w:iCs/>
                <w:color w:val="000000" w:themeColor="text1"/>
                <w:sz w:val="24"/>
                <w:szCs w:val="24"/>
                <w:lang w:val="lt"/>
              </w:rPr>
              <w:t>virtinami daliniai mokymosi rezultatai ir susiejami su tolimesne pamokos eiga“</w:t>
            </w:r>
            <w:r w:rsidR="2BE8C7C2" w:rsidRPr="0007755B">
              <w:rPr>
                <w:rFonts w:ascii="Times New Roman" w:eastAsia="Times New Roman" w:hAnsi="Times New Roman" w:cs="Times New Roman"/>
                <w:color w:val="000000" w:themeColor="text1"/>
                <w:sz w:val="24"/>
                <w:szCs w:val="24"/>
                <w:lang w:val="lt"/>
              </w:rPr>
              <w:t xml:space="preserve"> vertinimo vidurkis (2025 m. – 2,34, 2023 m. – 2,12). Kūrybiškai organizuotą mokymosi rezultatų įtvirtinimą, kryptingą išmokimo stebėjimą, padedantį mokiniams siekti asmeninės pažangos, vertintojai stebėjo 2 kl. matematikos, 9 kl. fizikos pamokose;</w:t>
            </w:r>
          </w:p>
          <w:p w14:paraId="1BF59692" w14:textId="28F36161" w:rsidR="63B22AD2" w:rsidRPr="0007755B" w:rsidRDefault="009542F1" w:rsidP="009542F1">
            <w:pPr>
              <w:pStyle w:val="Sraopastraipa"/>
              <w:spacing w:after="0"/>
              <w:ind w:left="0"/>
              <w:jc w:val="both"/>
              <w:rPr>
                <w:rFonts w:ascii="Times New Roman" w:eastAsia="Times New Roman" w:hAnsi="Times New Roman" w:cs="Times New Roman"/>
                <w:sz w:val="24"/>
                <w:szCs w:val="24"/>
                <w:lang w:val="lt"/>
              </w:rPr>
            </w:pPr>
            <w:r>
              <w:rPr>
                <w:rFonts w:ascii="Times New Roman" w:eastAsia="Times New Roman" w:hAnsi="Times New Roman" w:cs="Times New Roman"/>
                <w:color w:val="000000" w:themeColor="text1"/>
                <w:sz w:val="24"/>
                <w:szCs w:val="24"/>
                <w:lang w:val="lt"/>
              </w:rPr>
              <w:t xml:space="preserve">- </w:t>
            </w:r>
            <w:r w:rsidR="2BE8C7C2" w:rsidRPr="0007755B">
              <w:rPr>
                <w:rFonts w:ascii="Times New Roman" w:eastAsia="Times New Roman" w:hAnsi="Times New Roman" w:cs="Times New Roman"/>
                <w:color w:val="000000" w:themeColor="text1"/>
                <w:sz w:val="24"/>
                <w:szCs w:val="24"/>
                <w:lang w:val="lt"/>
              </w:rPr>
              <w:t>0,2 padidėjo pamokos aspekto „</w:t>
            </w:r>
            <w:r w:rsidR="2BE8C7C2" w:rsidRPr="0007755B">
              <w:rPr>
                <w:rFonts w:ascii="Times New Roman" w:eastAsia="Times New Roman" w:hAnsi="Times New Roman" w:cs="Times New Roman"/>
                <w:i/>
                <w:iCs/>
                <w:color w:val="000000" w:themeColor="text1"/>
                <w:sz w:val="24"/>
                <w:szCs w:val="24"/>
                <w:lang w:val="lt"/>
              </w:rPr>
              <w:t xml:space="preserve">Sugrįžtama prie mokymosi uždavinio, aptariamas pasiektas rezultatas“ </w:t>
            </w:r>
            <w:r w:rsidR="2BE8C7C2" w:rsidRPr="0007755B">
              <w:rPr>
                <w:rFonts w:ascii="Times New Roman" w:eastAsia="Times New Roman" w:hAnsi="Times New Roman" w:cs="Times New Roman"/>
                <w:color w:val="000000" w:themeColor="text1"/>
                <w:sz w:val="24"/>
                <w:szCs w:val="24"/>
                <w:lang w:val="lt"/>
              </w:rPr>
              <w:t>vertinimo vidurkis (</w:t>
            </w:r>
            <w:r w:rsidR="2BE8C7C2" w:rsidRPr="0007755B">
              <w:rPr>
                <w:rFonts w:ascii="Times New Roman" w:eastAsia="Times New Roman" w:hAnsi="Times New Roman" w:cs="Times New Roman"/>
                <w:color w:val="000000" w:themeColor="text1"/>
                <w:sz w:val="24"/>
                <w:szCs w:val="24"/>
                <w:lang w:val="en-US"/>
              </w:rPr>
              <w:t>2025 m. –</w:t>
            </w:r>
            <w:r w:rsidR="2BE8C7C2" w:rsidRPr="0007755B">
              <w:rPr>
                <w:rFonts w:ascii="Times New Roman" w:eastAsia="Times New Roman" w:hAnsi="Times New Roman" w:cs="Times New Roman"/>
                <w:color w:val="000000" w:themeColor="text1"/>
                <w:sz w:val="24"/>
                <w:szCs w:val="24"/>
                <w:lang w:val="lt"/>
              </w:rPr>
              <w:t xml:space="preserve"> 2,32, 2023 m. – 2,12). Kaip stiprųjį pamokos aspektą, kiekvieno mokinio pasiekto rezultato, lyginant jį su pamokos uždavinyje numatytu rezultatu, veiksmingą </w:t>
            </w:r>
            <w:r w:rsidR="2BE8C7C2" w:rsidRPr="0007755B">
              <w:rPr>
                <w:rFonts w:ascii="Times New Roman" w:eastAsia="Times New Roman" w:hAnsi="Times New Roman" w:cs="Times New Roman"/>
                <w:sz w:val="24"/>
                <w:szCs w:val="24"/>
                <w:lang w:val="lt"/>
              </w:rPr>
              <w:t>aptarimą, padedantį įvardinti asmeninę pažangą, vertintojai fiksavo 1 kl. gamtos mokslų, 4 kl. matematikos pamokose. Sugrįžimą prie pamokos uždavinio, kaip tobulintiną aspektą, vertintojai fiksavo 6,7 proc. pamokų – šiose pamokose rezultatas nebuvo susietas su pamokos uždaviniu, o mokinių pasiekimai aptarti fragmentiškai.</w:t>
            </w:r>
          </w:p>
          <w:p w14:paraId="6751DE52" w14:textId="7AA71B67" w:rsidR="63B22AD2" w:rsidRPr="0007755B" w:rsidRDefault="2BE8C7C2" w:rsidP="2BE8C7C2">
            <w:pPr>
              <w:spacing w:after="0" w:line="276" w:lineRule="auto"/>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sz w:val="24"/>
                <w:szCs w:val="24"/>
                <w:lang w:val="lt"/>
              </w:rPr>
              <w:t>Mokykloje susitarta dėl mokinių individualios pažangos (toliau – MIP) stebėsenos – mokiniai sutartos formos lapuose fiksuoja savo mokymosi rezultatus bei siekiamus tikslus, juos aptaria su klasių vadovais, tačiau dalis kalbintų mokinių teigė, kad informaciją pildo formaliai ir aptaria tik vienų metų pokyčius. Mokyklos pateiktais duomenimis, du kartus per metus vyksta trišaliai pokalbiai, kuriuose aptariama informacija ir numatomos priemonės,</w:t>
            </w:r>
            <w:r w:rsidRPr="0007755B">
              <w:rPr>
                <w:rFonts w:ascii="Times New Roman" w:eastAsia="Times New Roman" w:hAnsi="Times New Roman" w:cs="Times New Roman"/>
                <w:color w:val="000000" w:themeColor="text1"/>
                <w:sz w:val="24"/>
                <w:szCs w:val="24"/>
                <w:lang w:val="lt"/>
              </w:rPr>
              <w:t xml:space="preserve"> padedančios ugdyti mokinių stiprybes ar kompensuoti mokymosi spragas. Vertintojų nuomone, siek</w:t>
            </w:r>
            <w:r w:rsidRPr="0007755B">
              <w:rPr>
                <w:rFonts w:ascii="Times New Roman" w:eastAsia="Times New Roman" w:hAnsi="Times New Roman" w:cs="Times New Roman"/>
                <w:sz w:val="24"/>
                <w:szCs w:val="24"/>
                <w:lang w:val="lt"/>
              </w:rPr>
              <w:t>iant individualios pažangos stebėsenos veiksmingumo ir tvarumo, Mokyklai vertėtų pasitelkti skaitmenines priemones ir optimizuoti MIP stebėseną – stebėti, analizuoti, naudoti, lyginti kelių metų mokinio pažangos pokytį ir surinktus duomenis naudoti gerinant mokinių pasiekimus.</w:t>
            </w:r>
          </w:p>
          <w:p w14:paraId="44F886D4" w14:textId="22AB7F73" w:rsidR="2BE8C7C2" w:rsidRPr="0007755B" w:rsidRDefault="2BE8C7C2" w:rsidP="2BE8C7C2">
            <w:pPr>
              <w:spacing w:after="0" w:line="276" w:lineRule="auto"/>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sz w:val="24"/>
                <w:szCs w:val="24"/>
                <w:lang w:val="lt"/>
              </w:rPr>
              <w:t>55 proc. padaugėjo miesto ir šalies konkursuose, varžybose, olimpiadose mokinių laimėtų prizinių vietų skaičius (2024–2025 m. m. – 50; 2023–2024 m. m. – 32).</w:t>
            </w:r>
          </w:p>
          <w:p w14:paraId="368E1271" w14:textId="5C4AC929" w:rsidR="63B22AD2" w:rsidRPr="0007755B" w:rsidRDefault="2BE8C7C2" w:rsidP="63B22AD2">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sz w:val="24"/>
                <w:szCs w:val="24"/>
                <w:lang w:val="lt"/>
              </w:rPr>
              <w:t xml:space="preserve">Mokykloje mokiniai yra tinkamai skatinami už individualius pasiekimus: kiekvieną pavasarį apdovanojami </w:t>
            </w:r>
            <w:r w:rsidRPr="0007755B">
              <w:rPr>
                <w:rFonts w:ascii="Times New Roman" w:eastAsia="Times New Roman" w:hAnsi="Times New Roman" w:cs="Times New Roman"/>
                <w:color w:val="000000" w:themeColor="text1"/>
                <w:sz w:val="24"/>
                <w:szCs w:val="24"/>
                <w:lang w:val="lt"/>
              </w:rPr>
              <w:t xml:space="preserve">geriausius mokymosi </w:t>
            </w:r>
            <w:r w:rsidRPr="0007755B">
              <w:rPr>
                <w:rFonts w:ascii="Times New Roman" w:eastAsia="Times New Roman" w:hAnsi="Times New Roman" w:cs="Times New Roman"/>
                <w:color w:val="000000" w:themeColor="text1"/>
                <w:sz w:val="24"/>
                <w:szCs w:val="24"/>
                <w:lang w:val="lt"/>
              </w:rPr>
              <w:lastRenderedPageBreak/>
              <w:t>rezultatus ir didžiausią pažangą pasiekę bei praleidę mažiausiai pamokų mokiniai (pvz., atsakingiausio mokinio nominacija skiriama mokiniui, kuris praleido mažiausiai pamokų ir mažiausiai vėlavo į pamokas).</w:t>
            </w:r>
          </w:p>
          <w:p w14:paraId="16A65784" w14:textId="34868932" w:rsidR="63B22AD2" w:rsidRPr="0007755B" w:rsidRDefault="2BE8C7C2" w:rsidP="2BE8C7C2">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Mokyklos pateikti duomenys rodo, kad ženkliai sumažėjo mokinių praleistų ir nepateisintų pamokų skaičius 5–10 klasėse: 2024–2025 m. m. – 42,63, 2023–2024 m. m. – 265,88. Mokyklos teigimu, šį ženklų pokytį lėmė mokinių tėvų (globėjų, rūpintojų) įsitraukimas bei atsakingas bendradarbiavimas su Mokykla, aiškūs klasių vadovų, Mokyklos socialinio pedagogo, mokytojų susitarimai ir jų </w:t>
            </w:r>
            <w:r w:rsidR="00F27615" w:rsidRPr="0007755B">
              <w:rPr>
                <w:rFonts w:ascii="Times New Roman" w:eastAsia="Times New Roman" w:hAnsi="Times New Roman" w:cs="Times New Roman"/>
                <w:color w:val="000000" w:themeColor="text1"/>
                <w:sz w:val="24"/>
                <w:szCs w:val="24"/>
                <w:lang w:val="lt"/>
              </w:rPr>
              <w:t>laikymasis</w:t>
            </w:r>
            <w:r w:rsidRPr="0007755B">
              <w:rPr>
                <w:rFonts w:ascii="Times New Roman" w:eastAsia="Times New Roman" w:hAnsi="Times New Roman" w:cs="Times New Roman"/>
                <w:color w:val="000000" w:themeColor="text1"/>
                <w:sz w:val="24"/>
                <w:szCs w:val="24"/>
                <w:lang w:val="lt"/>
              </w:rPr>
              <w:t xml:space="preserve">, mokinių motyvavimas bei skatinimas. </w:t>
            </w:r>
          </w:p>
          <w:p w14:paraId="526F4C7F" w14:textId="7E8F6181"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Išanalizavę surinktą informaciją, vertintojai daro išvadą, kad mokinių individualios pažangos stebėsena, pagerėjusi pamokų kokybė, tinkamas mokinių skatinimas ir veiksminga lankomumo kontrolė padeda Mokyklai siekti geresnių rezultatų, fiksuojami nuosekliai gerėjantys daugumos mokinių pasiekimai bei pažanga.</w:t>
            </w:r>
          </w:p>
        </w:tc>
      </w:tr>
      <w:tr w:rsidR="00226A3C" w:rsidRPr="0007755B" w14:paraId="5976981D" w14:textId="77777777" w:rsidTr="009542F1">
        <w:trPr>
          <w:trHeight w:val="300"/>
        </w:trPr>
        <w:tc>
          <w:tcPr>
            <w:tcW w:w="1418" w:type="dxa"/>
          </w:tcPr>
          <w:p w14:paraId="5832203D" w14:textId="6E056BE9" w:rsidR="00226A3C" w:rsidRPr="0007755B" w:rsidRDefault="15E20315" w:rsidP="15E20315">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2.1. Orientavimasis į mokinio asmenybės tapsmą 3 lygis</w:t>
            </w:r>
          </w:p>
        </w:tc>
        <w:tc>
          <w:tcPr>
            <w:tcW w:w="1276" w:type="dxa"/>
          </w:tcPr>
          <w:p w14:paraId="794BC821" w14:textId="2509EC93" w:rsidR="00226A3C" w:rsidRPr="0007755B" w:rsidRDefault="15E20315" w:rsidP="00226A3C">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3 lygis</w:t>
            </w:r>
          </w:p>
        </w:tc>
        <w:tc>
          <w:tcPr>
            <w:tcW w:w="6945" w:type="dxa"/>
          </w:tcPr>
          <w:p w14:paraId="68935533" w14:textId="64C9EE31"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Mokyklos įgyvendinamos neformaliojo švietimo ir ugdymo karjerai veiklos sudaro geras sąlygas paveikiam orientavimuisi į mokinio asmenybės tapsmą.</w:t>
            </w:r>
          </w:p>
          <w:p w14:paraId="2F20FAE9" w14:textId="74A5982B"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Išanalizavę surinktus duomenis, vertintojai pastebėjo, kad Mokykloje vykdomos neformaliojo vaikų švietimo programos, projektinės, </w:t>
            </w:r>
            <w:proofErr w:type="spellStart"/>
            <w:r w:rsidRPr="0007755B">
              <w:rPr>
                <w:rFonts w:ascii="Times New Roman" w:eastAsia="Times New Roman" w:hAnsi="Times New Roman" w:cs="Times New Roman"/>
                <w:color w:val="000000" w:themeColor="text1"/>
                <w:sz w:val="24"/>
                <w:szCs w:val="24"/>
                <w:lang w:val="lt"/>
              </w:rPr>
              <w:t>patyriminės</w:t>
            </w:r>
            <w:proofErr w:type="spellEnd"/>
            <w:r w:rsidRPr="0007755B">
              <w:rPr>
                <w:rFonts w:ascii="Times New Roman" w:eastAsia="Times New Roman" w:hAnsi="Times New Roman" w:cs="Times New Roman"/>
                <w:color w:val="000000" w:themeColor="text1"/>
                <w:sz w:val="24"/>
                <w:szCs w:val="24"/>
                <w:lang w:val="lt"/>
              </w:rPr>
              <w:t xml:space="preserve"> veiklos padeda ugdyti skirtingus poreikius turinčių mokinių socialines, emocines, komunikavimo ir kitas kompetencijas:</w:t>
            </w:r>
          </w:p>
          <w:p w14:paraId="37C111B2" w14:textId="3CA6B3CA"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ŠVIS duomenimis, 24,32 proc. daugiau mokinių dalyvauja neformaliojo vaikų švietimo veiklose, organizuojamose mokykloje ir kitų švietimo teikėjų (2024–2025 m. m. – 74,55 proc., 2023–2024 m. m. – 50,23 proc.); </w:t>
            </w:r>
          </w:p>
          <w:p w14:paraId="00C6F1AC" w14:textId="2B0708B2"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Mokykloje vykdoma daugiau neformaliojo vaikų švietimo programų (2023 m. – 15, 2025 m. – 20), atliepiančių įvairius mokinių poreikius, pvz. meno, sporto, STEAM krypties ir kita;</w:t>
            </w:r>
          </w:p>
          <w:p w14:paraId="2C6D4DA0" w14:textId="45F5B1BF"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vasaros stovyklos programoje ,,Vasaros įspūdžiai“ dalyvavo 81 mokinys, iš jų – 15 mokinių iš Ukrainos, 10 mokinių, turinčių specialiųjų ugdymosi poreikių, 14 mokinių iš jautresnės socialinės aplinkos.</w:t>
            </w:r>
          </w:p>
          <w:p w14:paraId="061DD54A" w14:textId="113EEB9D"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Tinkamai ugdomas mokinių pilietiškumas – Mokykloje organizuojamos ne tik tradicinės pilietinės akcijos, bet ir kitokios įvairios iniciatyvos (pav. ant kiekvieno kabineto durų priklijuoti simboliniai lipdukai „Švenčiame žaliąjį Vilnių 702“, primenantys mokiniams gimtojo miesto gimtadienį). </w:t>
            </w:r>
          </w:p>
          <w:p w14:paraId="32366C00" w14:textId="39FD2707"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Mokykla, sudarydama sąlygas mokiniams pažinti savo gabumus, polinkius, tinkamai naudojasi Kultūros paso edukacijomis (pvz. „Gintaro istorijos keliu arba ko reikia laimei?“), organizuoja įvairias veiklas mokinių emocinei sveikatai stiprinti (pvz., „Atokvėpio minutė su muzikos instrumentais“, „Taiki mokykla“).</w:t>
            </w:r>
          </w:p>
          <w:p w14:paraId="4FA017E5" w14:textId="13B764B7" w:rsidR="15E20315" w:rsidRPr="0007755B" w:rsidRDefault="63B22AD2" w:rsidP="63B22AD2">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lastRenderedPageBreak/>
              <w:t>Tinkamai organizuojamas ugdymas karjerai padeda mokiniams nu(</w:t>
            </w:r>
            <w:proofErr w:type="spellStart"/>
            <w:r w:rsidRPr="0007755B">
              <w:rPr>
                <w:rFonts w:ascii="Times New Roman" w:eastAsia="Times New Roman" w:hAnsi="Times New Roman" w:cs="Times New Roman"/>
                <w:color w:val="000000" w:themeColor="text1"/>
                <w:sz w:val="24"/>
                <w:szCs w:val="24"/>
                <w:lang w:val="lt"/>
              </w:rPr>
              <w:t>si</w:t>
            </w:r>
            <w:proofErr w:type="spellEnd"/>
            <w:r w:rsidRPr="0007755B">
              <w:rPr>
                <w:rFonts w:ascii="Times New Roman" w:eastAsia="Times New Roman" w:hAnsi="Times New Roman" w:cs="Times New Roman"/>
                <w:color w:val="000000" w:themeColor="text1"/>
                <w:sz w:val="24"/>
                <w:szCs w:val="24"/>
                <w:lang w:val="lt"/>
              </w:rPr>
              <w:t>)matyti tolesnio mokymosi siekius ir sudaro geras sąlygas asmeniniam ir akademiniam augimui. Pokalbiuose su vertintojais mokiniai, tėvai teigė, kad ugdymo karjerai veiklose dalyvauja ir mokinių tėvai, pvz., iniciatyvoje ,,Šok į tėvų klumpes“ tėvai vedė 10 užsiėmimų apie profesijas. Tėvų vedami užsiėmimai ne tik sudaro galimybę mokiniams artimiau susipažinti su realiomis profesijos patirtimis, bet ir padeda kurti bendradarbiavimu grįstus santykius.</w:t>
            </w:r>
          </w:p>
          <w:p w14:paraId="125815F5" w14:textId="672B3E47"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0,18 padidėjo pamokos aspekto „</w:t>
            </w:r>
            <w:r w:rsidRPr="0007755B">
              <w:rPr>
                <w:rFonts w:ascii="Times New Roman" w:eastAsia="Times New Roman" w:hAnsi="Times New Roman" w:cs="Times New Roman"/>
                <w:i/>
                <w:iCs/>
                <w:color w:val="000000" w:themeColor="text1"/>
                <w:sz w:val="24"/>
                <w:szCs w:val="24"/>
                <w:lang w:val="lt"/>
              </w:rPr>
              <w:t>Mokiniams rodomi įvairūs mokymosi įprasminimo būdai“</w:t>
            </w:r>
            <w:r w:rsidRPr="0007755B">
              <w:rPr>
                <w:rFonts w:ascii="Times New Roman" w:eastAsia="Times New Roman" w:hAnsi="Times New Roman" w:cs="Times New Roman"/>
                <w:color w:val="000000" w:themeColor="text1"/>
                <w:sz w:val="24"/>
                <w:szCs w:val="24"/>
                <w:lang w:val="lt"/>
              </w:rPr>
              <w:t xml:space="preserve"> vertinimo vidurkis (2025 m. – 2,73, 2023 m. – 2,55). Šis pamokos aspektas labai gerai vertintas 19,5 proc. (2023 m. – 6,1 proc.) stebėtų pamokų, gerai – 34,1 proc. (2023 m. – 51,5 proc.) pamokų. Paveikus mokymo užduočių parinkimas, padedantis įgyti prasmingos patirties, sąlygų sudarymas mokytis individualiai, grupėse, komandose, fiksuotas 2, 3, 4 klasės matematikos, 2 klasės lietuvių kalbos ir literatūros pamokose. Kūrybiškas pamokos organizavimas kitose erdvėse (koridoriuose, kupole) stebėtas 1 klasės etikos, 4 klasės matematikos pamokose. </w:t>
            </w:r>
          </w:p>
          <w:p w14:paraId="6A968A45" w14:textId="3C757E55"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Vertintojai, apibendrinę surinktą informaciją, daro išvadą, kad lanksčiai organizuojamas ugdymas karjerai, neformalusis švietimas, pamokų organizavimas kitose erdvėse, padeda mokiniams geriau pažinti savo polinkius ir sąmoningiau planuoti savo karjeros kelią.</w:t>
            </w:r>
          </w:p>
        </w:tc>
      </w:tr>
      <w:tr w:rsidR="00226A3C" w:rsidRPr="0007755B" w14:paraId="075B9E6B" w14:textId="77777777" w:rsidTr="009542F1">
        <w:trPr>
          <w:trHeight w:val="5220"/>
        </w:trPr>
        <w:tc>
          <w:tcPr>
            <w:tcW w:w="1418" w:type="dxa"/>
          </w:tcPr>
          <w:p w14:paraId="59058BDE" w14:textId="2E5A6947"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2.2. Orientavimasis į mokinio poreikius 3 lygis</w:t>
            </w:r>
          </w:p>
        </w:tc>
        <w:tc>
          <w:tcPr>
            <w:tcW w:w="1276" w:type="dxa"/>
          </w:tcPr>
          <w:p w14:paraId="6CABC357" w14:textId="726A64A0" w:rsidR="00226A3C" w:rsidRPr="0007755B" w:rsidRDefault="63B22AD2" w:rsidP="63B22AD2">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3 lygis</w:t>
            </w:r>
          </w:p>
        </w:tc>
        <w:tc>
          <w:tcPr>
            <w:tcW w:w="6945" w:type="dxa"/>
            <w:vAlign w:val="center"/>
          </w:tcPr>
          <w:p w14:paraId="3B39B5AB" w14:textId="3EB36B29"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 xml:space="preserve">Orientavimasis į mokinio poreikius tinkamas. </w:t>
            </w:r>
          </w:p>
          <w:p w14:paraId="4ACD07CA" w14:textId="328BB4C6"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Išanalizavę stebėtų pamokų protokoluose užfiksuotą informaciją ir ją palyginę su 2023 m. išorės vertinimo ataskaitoje užfiksuotais duomenimis, vertintojai pastebėjo, kad:</w:t>
            </w:r>
          </w:p>
          <w:p w14:paraId="6890B407" w14:textId="7F6CCADD"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0,02 padidėjo pamokos aspekto „</w:t>
            </w:r>
            <w:r w:rsidR="63B22AD2" w:rsidRPr="0007755B">
              <w:rPr>
                <w:rFonts w:ascii="Times New Roman" w:eastAsia="Times New Roman" w:hAnsi="Times New Roman" w:cs="Times New Roman"/>
                <w:i/>
                <w:iCs/>
                <w:color w:val="000000" w:themeColor="text1"/>
                <w:sz w:val="24"/>
                <w:szCs w:val="24"/>
                <w:lang w:val="lt"/>
              </w:rPr>
              <w:t>Mokytojai tinkamai ugdo kiekvieno gabumus, padeda silpnesniems, yra galimybės laisvai veikti kiekvienam mokiniui“</w:t>
            </w:r>
            <w:r w:rsidR="63B22AD2" w:rsidRPr="0007755B">
              <w:rPr>
                <w:rFonts w:ascii="Times New Roman" w:eastAsia="Times New Roman" w:hAnsi="Times New Roman" w:cs="Times New Roman"/>
                <w:color w:val="000000" w:themeColor="text1"/>
                <w:sz w:val="24"/>
                <w:szCs w:val="24"/>
                <w:lang w:val="lt"/>
              </w:rPr>
              <w:t xml:space="preserve"> vertinimo vidurkis (2025 m. – 2,78, 2023 m. – 2,76), moda liko ta pati – 3. Šis pamokos aspektas labai gerai vertintas 19,5 proc. (2023 m. – 6,1 proc.) stebėtų pamokų. Tinkamai teikiama mokytojo pagalba ir sudarytos geros sąlygos daugumos mokinių gabumų ugdymui bei aktyviam dalyvavimui drąsiai klausiant ar prašant papildomos pagalbos, fiksuotas 1 kl. gamtos mokslų, 4, 10 kl. lietuvių kalbos ir literatūros, 5 kl. fizinio ugdymo, 8, 9 kl. fizikos, 9 kl. užsienio kalbos (anglų), 10 kl. muzikos, dailės ir kt. pamokose;</w:t>
            </w:r>
          </w:p>
          <w:p w14:paraId="13D00688" w14:textId="28BEAE4F"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0,02 padidėjo pamokos aspekto </w:t>
            </w:r>
            <w:r w:rsidR="63B22AD2" w:rsidRPr="0007755B">
              <w:rPr>
                <w:rFonts w:ascii="Times New Roman" w:eastAsia="Times New Roman" w:hAnsi="Times New Roman" w:cs="Times New Roman"/>
                <w:i/>
                <w:iCs/>
                <w:color w:val="000000" w:themeColor="text1"/>
                <w:sz w:val="24"/>
                <w:szCs w:val="24"/>
                <w:lang w:val="lt"/>
              </w:rPr>
              <w:t xml:space="preserve">„Teikiami papildomi paaiškinimai netrikdo mokinių darbo, skatina ir padeda jiems siekti pažangos“ </w:t>
            </w:r>
            <w:r w:rsidR="63B22AD2" w:rsidRPr="0007755B">
              <w:rPr>
                <w:rFonts w:ascii="Times New Roman" w:eastAsia="Times New Roman" w:hAnsi="Times New Roman" w:cs="Times New Roman"/>
                <w:color w:val="000000" w:themeColor="text1"/>
                <w:sz w:val="24"/>
                <w:szCs w:val="24"/>
                <w:lang w:val="lt"/>
              </w:rPr>
              <w:t xml:space="preserve">vertinimo vidurkis (2025 m. – 2,76, 2023 m. – 2,64), moda – 3. Šis pamokos aspektas labai gerai vertintas 17,1 proc. (2023 m. – 3 proc.) stebėtų pamokų. Įtaigus mokytojo pasakojimas, papildomi paaiškinimai skatino ir padėjo siekti pažangos daugumai mokinių, o mokytojas prasmingai ir pozityviai reagavo į mokinių daromas klaidas, jas taisė 1 kl. gamtos mokslų, etikos, 2 kl. matematikos, gimtosios </w:t>
            </w:r>
            <w:r w:rsidR="63B22AD2" w:rsidRPr="0007755B">
              <w:rPr>
                <w:rFonts w:ascii="Times New Roman" w:eastAsia="Times New Roman" w:hAnsi="Times New Roman" w:cs="Times New Roman"/>
                <w:color w:val="000000" w:themeColor="text1"/>
                <w:sz w:val="24"/>
                <w:szCs w:val="24"/>
                <w:lang w:val="lt"/>
              </w:rPr>
              <w:lastRenderedPageBreak/>
              <w:t>kalbos (rusų), 4 kl. matematikos, 6 kl. lietuvių kalbos ir literatūros, 8 kl. fizikos, 10 kl. dailės ir kt. pamokose;</w:t>
            </w:r>
          </w:p>
          <w:p w14:paraId="03212CD4" w14:textId="31C8206E"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0,02 padidėjo pamokos aspekto „</w:t>
            </w:r>
            <w:r w:rsidR="63B22AD2" w:rsidRPr="0007755B">
              <w:rPr>
                <w:rFonts w:ascii="Times New Roman" w:eastAsia="Times New Roman" w:hAnsi="Times New Roman" w:cs="Times New Roman"/>
                <w:i/>
                <w:iCs/>
                <w:color w:val="000000" w:themeColor="text1"/>
                <w:sz w:val="24"/>
                <w:szCs w:val="24"/>
                <w:lang w:val="lt"/>
              </w:rPr>
              <w:t>Teikiama pagalba mokiniams jų savęs vertinimo ir grupės darbo įsivertinimo procese“</w:t>
            </w:r>
            <w:r w:rsidR="63B22AD2" w:rsidRPr="0007755B">
              <w:rPr>
                <w:rFonts w:ascii="Times New Roman" w:eastAsia="Times New Roman" w:hAnsi="Times New Roman" w:cs="Times New Roman"/>
                <w:color w:val="000000" w:themeColor="text1"/>
                <w:sz w:val="24"/>
                <w:szCs w:val="24"/>
                <w:lang w:val="lt"/>
              </w:rPr>
              <w:t xml:space="preserve"> vertinimo vidurkis (2025 m. – 2,41, 2023 m. – 2,39). Šis pamokos aspektas labai gerai vertintas 7,3 proc. (2023 m. – 3 proc.) stebėtų pamokų. Tinkamai numatyti ir aiškūs sėkmės kriterijai, padedantys mokiniams įsivertinti, gerai organizuotas tarpinis mokinių mokymosi rezultatų įtvirtinimas, paveikus mokinių įsivertinimas stebėti 3 kl. lietuvių kalbos ir literatūros, 4 kl. matematikos, 5 kl. fizinio ugdymo, 6, 9 kl. užsienio kalbos (anglų), 8 kl. informatikos, 9 kl. fizikos ir kt. pamokose;</w:t>
            </w:r>
          </w:p>
          <w:p w14:paraId="06F8AB46" w14:textId="02136F1A"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0,04 sumažėjo pamokos aspekto </w:t>
            </w:r>
            <w:r w:rsidR="63B22AD2" w:rsidRPr="0007755B">
              <w:rPr>
                <w:rFonts w:ascii="Times New Roman" w:eastAsia="Times New Roman" w:hAnsi="Times New Roman" w:cs="Times New Roman"/>
                <w:i/>
                <w:iCs/>
                <w:color w:val="000000" w:themeColor="text1"/>
                <w:sz w:val="24"/>
                <w:szCs w:val="24"/>
                <w:lang w:val="lt"/>
              </w:rPr>
              <w:t xml:space="preserve">„Mokiniai grįžtamąją informaciją gauna tinkamu laiku, informatyviai, gerai dozuotą, aiškiai suvokia, ko iš jų tikimasi“ </w:t>
            </w:r>
            <w:r w:rsidR="63B22AD2" w:rsidRPr="0007755B">
              <w:rPr>
                <w:rFonts w:ascii="Times New Roman" w:eastAsia="Times New Roman" w:hAnsi="Times New Roman" w:cs="Times New Roman"/>
                <w:color w:val="000000" w:themeColor="text1"/>
                <w:sz w:val="24"/>
                <w:szCs w:val="24"/>
                <w:lang w:val="lt"/>
              </w:rPr>
              <w:t>vertinimo vidurkis (2025 m. – 2,44, 2023 m. – 2,48), tačiau šis pamokos aspektas labai gerai vertintas 9,8 proc. (2023 m. – 6,1 proc.) stebėtų pamokų. Paveikiai teikiamas grįžtamasis ryšys mokiniams fiksuotas 1 kl. etikos, 2 kl. matematikos, 3 kl. lietuvių kalbos ir literatūros, 5 kl. fizinio ugdymo, 8 kl. informatikos, istorijos, 9 kl. lietuvių kabos ir literatūros, užsienio kalbos (anglų) ir kt. pamokose.</w:t>
            </w:r>
          </w:p>
          <w:p w14:paraId="7E34CE9B" w14:textId="2F28628D"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Mokykloje, organizuojant ugdymą ir teikiant pagalbą, tinkamai atsižvelgiama į mokinių poreikius:</w:t>
            </w:r>
          </w:p>
          <w:p w14:paraId="385E2FFB" w14:textId="3122183D"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suformuota beveik pilna švietimo pagalbos specialistų komanda, teikianti įvairiapusę pagalbą mokiniams, mokytojams, tėvams. Pagalbą teikia specialusis pedagogas, socialinis pedagogas, psichologo asistentas, mokinio padėjėjai. Mokykla šiuo metu neturi logopedo, tačiau artimiausiu laiku įdarbins specialiąją pedagogiką studijuojančią pedagogę.</w:t>
            </w:r>
          </w:p>
          <w:p w14:paraId="302BE55B" w14:textId="28F41586"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užtikrinant mokyklos specialistų teikiamos pagalbos efektyvumą, tęsiamas bendradarbiavimas su Vilniaus pedagogine psichologine tarnyba, Vilniaus miesto savivaldybės tarpinstitucinio bendradarbiavimo specialistais, policijos pareigūnais, Vilniaus miesto vaikų teisių apsaugos skyriumi, Vaiko raidos centru, Specialiosios pedagogikos ir psichologijos centru, Vilniaus miesto savivaldybės Socialinės paramos skyriumi, policijos pareigūnais ir kt. </w:t>
            </w:r>
          </w:p>
          <w:p w14:paraId="59A557EF" w14:textId="78F0B773"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Iš pokalbių su administracija, mokytojais, mokinių tėvais pastebėta, kad Mokykloje vyrauja pozityvi nuostata dėl pagalbos mokiniams teikimo ir organizavimo: orientuojantis į mokinio poreikius teikiama pagalba pamokose, organizuojamos mokomųjų dalykų konsultacijos, kurių tvarkaraščiai skelbiami Mokyklos interneto svetainėje </w:t>
            </w:r>
            <w:hyperlink r:id="rId11">
              <w:r w:rsidRPr="0007755B">
                <w:rPr>
                  <w:rStyle w:val="Hipersaitas"/>
                  <w:rFonts w:ascii="Times New Roman" w:eastAsia="Times New Roman" w:hAnsi="Times New Roman" w:cs="Times New Roman"/>
                  <w:color w:val="96607D"/>
                  <w:sz w:val="24"/>
                  <w:szCs w:val="24"/>
                  <w:lang w:val="lt"/>
                </w:rPr>
                <w:t>http://www.pavilnys.vilnius.lm.lt/</w:t>
              </w:r>
            </w:hyperlink>
            <w:r w:rsidRPr="0007755B">
              <w:rPr>
                <w:rFonts w:ascii="Times New Roman" w:eastAsia="Times New Roman" w:hAnsi="Times New Roman" w:cs="Times New Roman"/>
                <w:color w:val="467886"/>
                <w:sz w:val="24"/>
                <w:szCs w:val="24"/>
                <w:u w:val="single"/>
                <w:lang w:val="lt"/>
              </w:rPr>
              <w:t>.</w:t>
            </w:r>
          </w:p>
          <w:p w14:paraId="5729C375" w14:textId="77777777" w:rsidR="009542F1" w:rsidRDefault="63B22AD2" w:rsidP="009542F1">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Paveikiai skatinami mokinių sveiko gyvenimo būdo ir prasmingo laiko po pamokų ar pertraukų metu leidimo įpročiai:</w:t>
            </w:r>
          </w:p>
          <w:p w14:paraId="46B75869" w14:textId="77777777" w:rsidR="009542F1" w:rsidRDefault="009542F1" w:rsidP="009542F1">
            <w:pPr>
              <w:spacing w:after="0" w:line="276" w:lineRule="auto"/>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lastRenderedPageBreak/>
              <w:t xml:space="preserve">- </w:t>
            </w:r>
            <w:r w:rsidR="63B22AD2" w:rsidRPr="0007755B">
              <w:rPr>
                <w:rFonts w:ascii="Times New Roman" w:eastAsia="Times New Roman" w:hAnsi="Times New Roman" w:cs="Times New Roman"/>
                <w:color w:val="000000" w:themeColor="text1"/>
                <w:sz w:val="24"/>
                <w:szCs w:val="24"/>
                <w:lang w:val="lt"/>
              </w:rPr>
              <w:t xml:space="preserve">organizuojamos prevencinės paskaitos mokiniams apie sveiką gyvenseną, kurias veda Vilniaus miesto visuomenės sveikatos biuro atstovai; </w:t>
            </w:r>
          </w:p>
          <w:p w14:paraId="131BA813" w14:textId="3ACA434D" w:rsidR="63B22AD2" w:rsidRPr="009542F1" w:rsidRDefault="009542F1" w:rsidP="009542F1">
            <w:pPr>
              <w:spacing w:after="0" w:line="276" w:lineRule="auto"/>
              <w:jc w:val="both"/>
              <w:rPr>
                <w:rFonts w:ascii="Times New Roman" w:hAnsi="Times New Roman" w:cs="Times New Roman"/>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Mokyklos lauko teritorijoje įrengta edukacinių erdvių (trys lauko klasės (kupolai), dvi pavėsinės), kuriuose vyksta tiriamosios veiklos, pamokos, neformaliojo švietimo užsiėmimai, sportinė ir žaidimų veikla;</w:t>
            </w:r>
          </w:p>
          <w:p w14:paraId="40E93BF0" w14:textId="081CE77A"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Mokykla turi didelį sodą – bendruomenės iniciatyva, rudenį vyksta derliaus nuėmimas, spaudžiamos obuolių sultys, kurios skanaujamos visus metus. Mokiniai patys augina mokyklos teritorijoje esančiame šiltnamyje daržoves, rūpinasi vaistažolių auginimu.</w:t>
            </w:r>
          </w:p>
          <w:p w14:paraId="7CF9B2EA" w14:textId="30CC829D"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Apibendrinę surinktus duomenis, vertintojai daro išvadą, kad Mokykla gerai orientuojasi į mokinių poreikius, o pagalbos mokiniui kokybė nuosekliai auga. Platus tarpinstitucinis bendradarbiavimas, papildomai kuriamos sveikos gyvensenos ir prasmingo laisvalaikio iniciatyvos skatina mokinių mokymosi motyvaciją ir turi įtakos individualiems mokinio pasiekimams.</w:t>
            </w:r>
          </w:p>
        </w:tc>
      </w:tr>
      <w:tr w:rsidR="00226A3C" w:rsidRPr="0007755B" w14:paraId="588F2146" w14:textId="77777777" w:rsidTr="009542F1">
        <w:trPr>
          <w:trHeight w:val="300"/>
        </w:trPr>
        <w:tc>
          <w:tcPr>
            <w:tcW w:w="1418" w:type="dxa"/>
          </w:tcPr>
          <w:p w14:paraId="60D92F02" w14:textId="4D0BC797" w:rsidR="00226A3C" w:rsidRPr="0007755B" w:rsidRDefault="15E20315" w:rsidP="15E20315">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2.3. Mokyklos bendruomenės susitarimai dėl kiekvieno mokinio ugdymosi sėkmės 2 lygis</w:t>
            </w:r>
          </w:p>
        </w:tc>
        <w:tc>
          <w:tcPr>
            <w:tcW w:w="1276" w:type="dxa"/>
          </w:tcPr>
          <w:p w14:paraId="23C77D5D" w14:textId="5598105D" w:rsidR="00226A3C" w:rsidRPr="0007755B" w:rsidRDefault="15E20315" w:rsidP="15E20315">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3 lygis</w:t>
            </w:r>
          </w:p>
        </w:tc>
        <w:tc>
          <w:tcPr>
            <w:tcW w:w="6945" w:type="dxa"/>
            <w:vAlign w:val="center"/>
          </w:tcPr>
          <w:p w14:paraId="5A867F68" w14:textId="6715B9A9"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Mokyklos bendruomenės susitarimai dėl kiekvieno mokinio ugdymosi sėkmės geri. Bendruomenė siekia bendrų tikslų, o sprendimai grindžiami įtraukiojo ugdymo principais. Fiksuojama pažanga.</w:t>
            </w:r>
          </w:p>
          <w:p w14:paraId="1D73A017" w14:textId="283163CF"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Mokyklos vizija ir misija aptartos su Mokyklos bendruomene ir papildytos įtraukiojo ugdymo, bendradarbiavimo bei nuolatinio mokymosi akcentais. 2023 m. išorinio vertinimo metu nustatyta planavimo rizika (pvz., neaiškūs rodikliai, perteklinės veiklos, paviršutiniška analizė) buvo sprendžiama rengiant naujus dokumentus (pvz., 2025–2029 m. strateginį planą, 2025 m. veiklos planą). Juose įvardyti aiškūs rodikliai, leidžiantys kryptingiau planuoti ir vertinti veiklos rezultatus bei sudarantys prielaidas bendrų susitarimų nuosekliam įgyvendinimui siekiant ugdymo kokybės, t. y. kiekvieno mokinio mokymosi sėkmės.</w:t>
            </w:r>
          </w:p>
          <w:p w14:paraId="562C13B8" w14:textId="17E066CF" w:rsidR="15E20315" w:rsidRPr="0007755B" w:rsidRDefault="63B22AD2" w:rsidP="63B22AD2">
            <w:pPr>
              <w:spacing w:after="0" w:line="276" w:lineRule="auto"/>
              <w:ind w:left="32"/>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 pokalbių su administracija, mokytojais, mokinių tėvais ir dokumentų analizės, vertintojai pastebėjo, kad ženkliai sustiprinta lietuvių kalbos mokymo sistema, kuri 2023 m. buvo įvardyta kaip vienas iš rizikos veiksnių. Per pastaruosius dvejus metus padidintas lietuvių kalbos ir literatūros pamokų skaičius 1–10 klasėse</w:t>
            </w:r>
            <w:r w:rsidRPr="0007755B">
              <w:rPr>
                <w:rFonts w:ascii="Times New Roman" w:eastAsia="Times New Roman" w:hAnsi="Times New Roman" w:cs="Times New Roman"/>
                <w:b/>
                <w:bCs/>
                <w:color w:val="000000" w:themeColor="text1"/>
                <w:sz w:val="24"/>
                <w:szCs w:val="24"/>
                <w:lang w:val="lt"/>
              </w:rPr>
              <w:t>,</w:t>
            </w:r>
            <w:r w:rsidRPr="0007755B">
              <w:rPr>
                <w:rFonts w:ascii="Times New Roman" w:eastAsia="Times New Roman" w:hAnsi="Times New Roman" w:cs="Times New Roman"/>
                <w:color w:val="000000" w:themeColor="text1"/>
                <w:sz w:val="24"/>
                <w:szCs w:val="24"/>
                <w:lang w:val="lt"/>
              </w:rPr>
              <w:t xml:space="preserve"> stiprinami mokinių skaitymo lietuvių kalba įgūdžiai organizuojant ugdomąsias veiklas (pvz., pasakų klausymas lietuviškai),</w:t>
            </w:r>
            <w:r w:rsidRPr="0007755B">
              <w:rPr>
                <w:rFonts w:ascii="Times New Roman" w:eastAsia="Calibri" w:hAnsi="Times New Roman" w:cs="Times New Roman"/>
                <w:b/>
                <w:bCs/>
                <w:color w:val="000000" w:themeColor="text1"/>
                <w:lang w:val="lt"/>
              </w:rPr>
              <w:t xml:space="preserve"> </w:t>
            </w:r>
            <w:r w:rsidRPr="0007755B">
              <w:rPr>
                <w:rFonts w:ascii="Times New Roman" w:eastAsia="Times New Roman" w:hAnsi="Times New Roman" w:cs="Times New Roman"/>
                <w:color w:val="000000" w:themeColor="text1"/>
                <w:sz w:val="24"/>
                <w:szCs w:val="24"/>
                <w:lang w:val="lt"/>
              </w:rPr>
              <w:t>dalis lietuvių kalbos pamokų dalijama į mažesnes mokinių grupes. Plėtojama partnerystė su lietuviškomis mokyklomis ir kultūros įstaigomis: mokiniai dalyvauja bendrose edukacijose, projektuose ir kultūriniuose renginiuose. Lietuvių kalba organizuojamos tradicinės šventės, Vasario 16-osios ir Kovo 11-osios minėjimai</w:t>
            </w:r>
            <w:r w:rsidRPr="0007755B">
              <w:rPr>
                <w:rFonts w:ascii="Times New Roman" w:eastAsia="Times New Roman" w:hAnsi="Times New Roman" w:cs="Times New Roman"/>
                <w:b/>
                <w:bCs/>
                <w:color w:val="000000" w:themeColor="text1"/>
                <w:sz w:val="24"/>
                <w:szCs w:val="24"/>
                <w:lang w:val="lt"/>
              </w:rPr>
              <w:t xml:space="preserve">, </w:t>
            </w:r>
            <w:r w:rsidRPr="0007755B">
              <w:rPr>
                <w:rFonts w:ascii="Times New Roman" w:eastAsia="Times New Roman" w:hAnsi="Times New Roman" w:cs="Times New Roman"/>
                <w:color w:val="000000" w:themeColor="text1"/>
                <w:sz w:val="24"/>
                <w:szCs w:val="24"/>
                <w:lang w:val="lt"/>
              </w:rPr>
              <w:t>skaitymo lietuvių kalba dienos.</w:t>
            </w:r>
          </w:p>
          <w:p w14:paraId="51205417" w14:textId="1AB23167" w:rsidR="63B22AD2" w:rsidRPr="0007755B" w:rsidRDefault="2BE8C7C2" w:rsidP="2BE8C7C2">
            <w:pPr>
              <w:spacing w:after="0" w:line="276" w:lineRule="auto"/>
              <w:ind w:left="32"/>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color w:val="000000" w:themeColor="text1"/>
                <w:sz w:val="24"/>
                <w:szCs w:val="24"/>
                <w:lang w:val="lt"/>
              </w:rPr>
              <w:lastRenderedPageBreak/>
              <w:t>2024–2025 mokslo metais pedagogai dažniau tobulino kvalifikaciją seminaruose, mokymuose ir kituose renginiuose (2024–2025 m. m. – 108 renginiuose, o 2023–2024 m. m. – 86 renginiuose). Visiems pedagogams organizuoti seminarai apie pamokos kokybę (pvz., „Pamokos planavimas“, „Grįžtamasis ryšys“, „Vertinimo kriterijų susitarimai“), įdiegta profesinio tobulėjimo „Kolega–kolega“ sistema. Bendradarbiaujant skirtingų dalykų mokytojams, 2023–2025 m. organizuota 30 integruotų pamokų. Mokytojų profesinis tobulėjimas ir bendradarbiavimas padeda gerinti m</w:t>
            </w:r>
            <w:r w:rsidRPr="0007755B">
              <w:rPr>
                <w:rFonts w:ascii="Times New Roman" w:eastAsia="Times New Roman" w:hAnsi="Times New Roman" w:cs="Times New Roman"/>
                <w:sz w:val="24"/>
                <w:szCs w:val="24"/>
                <w:lang w:val="lt"/>
              </w:rPr>
              <w:t>okinių mokymosi motyvaciją ir pažangą, tačiau iš stebėtų pamokų protokoluose užfiksuotos informacijos analizės, vertintojai pastebėjo, kad aukščiausią kvalifikacinę kategoriją turinčių mokytojų pamokose vyravo tradicinio ugdymo paradigma, pamokos aspektų vertinimo vidurkis – 1,7, o vyresniojo mokytojo kvalifikacinę kategoriją turinčių mokytojų pamokos aspektų vertinimo vidurkis – 2,77. Vertintojų nuomone, Mokykloje vertėtų stiprinti kolegialaus grįžtamojo ryšio kultūrą ir susitarti dėl ilgalaikių kvalifikacijos tobulinimo prioritetų bei kognityvinės srities kompetencijų stiprinimo.</w:t>
            </w:r>
          </w:p>
          <w:p w14:paraId="0D2FBBDA" w14:textId="3871082C" w:rsidR="15E20315" w:rsidRPr="0007755B" w:rsidRDefault="2BE8C7C2" w:rsidP="63B22AD2">
            <w:pPr>
              <w:spacing w:after="0" w:line="276" w:lineRule="auto"/>
              <w:ind w:left="32"/>
              <w:jc w:val="both"/>
              <w:rPr>
                <w:rFonts w:ascii="Times New Roman" w:hAnsi="Times New Roman" w:cs="Times New Roman"/>
              </w:rPr>
            </w:pPr>
            <w:r w:rsidRPr="0007755B">
              <w:rPr>
                <w:rFonts w:ascii="Times New Roman" w:eastAsia="Times New Roman" w:hAnsi="Times New Roman" w:cs="Times New Roman"/>
                <w:sz w:val="24"/>
                <w:szCs w:val="24"/>
                <w:lang w:val="lt"/>
              </w:rPr>
              <w:t>Mokyklos veiklos kokybės įsivertinimo duomenys tinkamai naudoja</w:t>
            </w:r>
            <w:r w:rsidRPr="0007755B">
              <w:rPr>
                <w:rFonts w:ascii="Times New Roman" w:eastAsia="Times New Roman" w:hAnsi="Times New Roman" w:cs="Times New Roman"/>
                <w:color w:val="000000" w:themeColor="text1"/>
                <w:sz w:val="24"/>
                <w:szCs w:val="24"/>
                <w:lang w:val="lt"/>
              </w:rPr>
              <w:t xml:space="preserve">mi planavimui, rezultatai aptariami Mokytojų tarybos posėdžiuose. Mokykla, įsivertindama veiklą, atkreipė dėmesį į 2023 m. išorinio vertinimo rekomendacijas, Vilniaus miesto savivaldybės švietimo pažangos stebėsenos rezultatus, atliko mokymosi aplinkos, mokinio, darbuotojo </w:t>
            </w:r>
            <w:r w:rsidR="00680EBC" w:rsidRPr="0007755B">
              <w:rPr>
                <w:rFonts w:ascii="Times New Roman" w:eastAsia="Times New Roman" w:hAnsi="Times New Roman" w:cs="Times New Roman"/>
                <w:color w:val="000000" w:themeColor="text1"/>
                <w:sz w:val="24"/>
                <w:szCs w:val="24"/>
                <w:lang w:val="lt"/>
              </w:rPr>
              <w:t>gerovės</w:t>
            </w:r>
            <w:r w:rsidRPr="0007755B">
              <w:rPr>
                <w:rFonts w:ascii="Times New Roman" w:eastAsia="Times New Roman" w:hAnsi="Times New Roman" w:cs="Times New Roman"/>
                <w:color w:val="000000" w:themeColor="text1"/>
                <w:sz w:val="24"/>
                <w:szCs w:val="24"/>
                <w:lang w:val="lt"/>
              </w:rPr>
              <w:t xml:space="preserve">, mikroklimato rodiklių analizę, parengė išvadas ir rekomendacijas, kurias panaudojo planuodama veiklą. </w:t>
            </w:r>
          </w:p>
          <w:p w14:paraId="23DF8608" w14:textId="4670E2E1" w:rsidR="15E20315" w:rsidRPr="0007755B" w:rsidRDefault="63B22AD2" w:rsidP="63B22AD2">
            <w:pPr>
              <w:spacing w:after="0" w:line="276" w:lineRule="auto"/>
              <w:ind w:left="32"/>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Gerai vykdoma personalo politika: Mokykloje netrūksta mokytojų; ŠVIS duomenimis, pagalbos specialistų skaičius, tenkantis100 mokinių padidėjo 0,01 (2024–2025 m. m. – 0,32, 2023–2024 m. m. – 0,31). Vertinimo metu mokykloje nebuvo logopedo, tačiau siekiant užtikrinti, kad mokiniams pagalbą teiktų visi specialistai, Mokykla yra pateikusi tikslinę studijų rekomendaciją ir artimiausiu metu logopedas bus įdarbintas. Kol kas lanksčiai naudojamasi Vilniaus Šilo ugdymo centro mobilios komandos pagalba.</w:t>
            </w:r>
          </w:p>
          <w:p w14:paraId="6FDDDBE9" w14:textId="0CD8FC9A"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Reikšmingai pagerėjo materialiniai ir skaitmeniniai ištekliai: suremontuoti 8 kabinetai, įsigyti nauji mokykliniai baldai, įrengta gamtos mokslų laboratorija, interaktyvi siena, įsigyti 27 kompiuteriai, visiems mokiniams ir mokytojams nupirktos skaitmeninės mokymosi aplinkos ,,</w:t>
            </w:r>
            <w:proofErr w:type="spellStart"/>
            <w:r w:rsidRPr="0007755B">
              <w:rPr>
                <w:rFonts w:ascii="Times New Roman" w:eastAsia="Times New Roman" w:hAnsi="Times New Roman" w:cs="Times New Roman"/>
                <w:color w:val="000000" w:themeColor="text1"/>
                <w:sz w:val="24"/>
                <w:szCs w:val="24"/>
                <w:lang w:val="lt"/>
              </w:rPr>
              <w:t>Eduka</w:t>
            </w:r>
            <w:proofErr w:type="spellEnd"/>
            <w:r w:rsidRPr="0007755B">
              <w:rPr>
                <w:rFonts w:ascii="Times New Roman" w:eastAsia="Times New Roman" w:hAnsi="Times New Roman" w:cs="Times New Roman"/>
                <w:color w:val="000000" w:themeColor="text1"/>
                <w:sz w:val="24"/>
                <w:szCs w:val="24"/>
                <w:lang w:val="lt"/>
              </w:rPr>
              <w:t xml:space="preserve"> klasė” licencijos, muzikos instrumentai, Mokyklos teritorijoje įrengtos dvi lauko klasės (kupolai), atnaujintas lietuvių kalba parašytų vadovėlių fondas, modernizuotos poilsio ir mokymosi erdvės ir kita. Šie pokyčiai sudarė sąlygas mokiniams ugdytis šiuolaikiškoje aplinkoje ir turėjo įtakos aktyvesniam įsitraukimui į ugdomąsias veiklas tiek pamokose, tiek po pamokų. </w:t>
            </w:r>
          </w:p>
          <w:p w14:paraId="0DAD8C86" w14:textId="411DF597"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 xml:space="preserve">Išanalizavę surinktus duomenis, vertintojai daro išvadą, kad Mokykloje priimti susitarimai dėl kiekvieno mokinio sėkmės yra </w:t>
            </w:r>
            <w:r w:rsidRPr="0007755B">
              <w:rPr>
                <w:rFonts w:ascii="Times New Roman" w:eastAsia="Times New Roman" w:hAnsi="Times New Roman" w:cs="Times New Roman"/>
                <w:b/>
                <w:bCs/>
                <w:color w:val="000000" w:themeColor="text1"/>
                <w:sz w:val="24"/>
                <w:szCs w:val="24"/>
                <w:lang w:val="lt"/>
              </w:rPr>
              <w:lastRenderedPageBreak/>
              <w:t>paveikūs – bendruomenės siekiai, duomenų panaudojimas planuojant veiklas, susitarimų laikymasis organizuojant ugdomąją veiklą bei ugdymo aplinkos gerinimą, bendruomenės narių įtraukimas į sprendimų priėmimą, turi poveikį kiekvieno mokinio asmeninei pažangai.</w:t>
            </w:r>
          </w:p>
        </w:tc>
      </w:tr>
      <w:tr w:rsidR="00226A3C" w:rsidRPr="0007755B" w14:paraId="389A4897" w14:textId="77777777" w:rsidTr="009542F1">
        <w:trPr>
          <w:trHeight w:val="300"/>
        </w:trPr>
        <w:tc>
          <w:tcPr>
            <w:tcW w:w="1418" w:type="dxa"/>
          </w:tcPr>
          <w:p w14:paraId="05FC619C" w14:textId="2B429917"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3.1. Ugdymo(</w:t>
            </w:r>
            <w:proofErr w:type="spellStart"/>
            <w:r w:rsidRPr="0007755B">
              <w:rPr>
                <w:rFonts w:ascii="Times New Roman" w:hAnsi="Times New Roman" w:cs="Times New Roman"/>
                <w:sz w:val="24"/>
                <w:szCs w:val="24"/>
              </w:rPr>
              <w:t>si</w:t>
            </w:r>
            <w:proofErr w:type="spellEnd"/>
            <w:r w:rsidRPr="0007755B">
              <w:rPr>
                <w:rFonts w:ascii="Times New Roman" w:hAnsi="Times New Roman" w:cs="Times New Roman"/>
                <w:sz w:val="24"/>
                <w:szCs w:val="24"/>
              </w:rPr>
              <w:t>) planavimas 2 lygis</w:t>
            </w:r>
          </w:p>
        </w:tc>
        <w:tc>
          <w:tcPr>
            <w:tcW w:w="1276" w:type="dxa"/>
          </w:tcPr>
          <w:p w14:paraId="0D7308E5" w14:textId="18A73DF4" w:rsidR="00226A3C" w:rsidRPr="0007755B" w:rsidRDefault="63B22AD2" w:rsidP="63B22AD2">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3 lygis</w:t>
            </w:r>
          </w:p>
        </w:tc>
        <w:tc>
          <w:tcPr>
            <w:tcW w:w="6945" w:type="dxa"/>
            <w:vAlign w:val="center"/>
          </w:tcPr>
          <w:p w14:paraId="4900F15F" w14:textId="36694AF1"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Mokyklos ugdymo(</w:t>
            </w:r>
            <w:proofErr w:type="spellStart"/>
            <w:r w:rsidRPr="0007755B">
              <w:rPr>
                <w:rFonts w:ascii="Times New Roman" w:eastAsia="Times New Roman" w:hAnsi="Times New Roman" w:cs="Times New Roman"/>
                <w:b/>
                <w:bCs/>
                <w:color w:val="000000" w:themeColor="text1"/>
                <w:sz w:val="24"/>
                <w:szCs w:val="24"/>
                <w:lang w:val="lt"/>
              </w:rPr>
              <w:t>si</w:t>
            </w:r>
            <w:proofErr w:type="spellEnd"/>
            <w:r w:rsidRPr="0007755B">
              <w:rPr>
                <w:rFonts w:ascii="Times New Roman" w:eastAsia="Times New Roman" w:hAnsi="Times New Roman" w:cs="Times New Roman"/>
                <w:b/>
                <w:bCs/>
                <w:color w:val="000000" w:themeColor="text1"/>
                <w:sz w:val="24"/>
                <w:szCs w:val="24"/>
                <w:lang w:val="lt"/>
              </w:rPr>
              <w:t xml:space="preserve">) planavimas geras. Fiksuojama pažanga. </w:t>
            </w:r>
          </w:p>
          <w:p w14:paraId="3EDC6487" w14:textId="717A79DE"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Palyginus surinktus duomenis su 2023 m. išorinio vertinimo ataskaitoje užfiksuota informacija, pastebėta aiškesnė veiklų planavimo struktūra. Mokyklos dokumentuose (pvz., 2025–2026 m. m. ir 2026–2027 m. m. ugdymo plane, 2025 m. veiklos plane, 2025–2029 m. strateginiame plane ir kt.) numatyti konkretūs tikslai, uždaviniai, priemonės, rodikliai, pamatuojami sėkmės kriterijai. Į planavimo procedūras įtraukiami pedagogai, mokiniai, mokinių tėvai, socialiniai partneriai. </w:t>
            </w:r>
          </w:p>
          <w:p w14:paraId="2A1B51B0" w14:textId="6DF3F122"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 stebėtų pamokų ir kitų ugdomųjų veiklų protokoluose užfiksuotos informacijos pastebėta, kad:</w:t>
            </w:r>
          </w:p>
          <w:p w14:paraId="47218F6B" w14:textId="1EFBD9FD"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0,37 pagerėjo aspekto </w:t>
            </w:r>
            <w:r w:rsidR="63B22AD2" w:rsidRPr="0007755B">
              <w:rPr>
                <w:rFonts w:ascii="Times New Roman" w:eastAsia="Times New Roman" w:hAnsi="Times New Roman" w:cs="Times New Roman"/>
                <w:i/>
                <w:iCs/>
                <w:color w:val="000000" w:themeColor="text1"/>
                <w:sz w:val="24"/>
                <w:szCs w:val="24"/>
                <w:lang w:val="lt"/>
              </w:rPr>
              <w:t xml:space="preserve">„Keliant tikslus, atsižvelgiama į mokinių patirtį“ </w:t>
            </w:r>
            <w:r w:rsidR="63B22AD2" w:rsidRPr="0007755B">
              <w:rPr>
                <w:rFonts w:ascii="Times New Roman" w:eastAsia="Times New Roman" w:hAnsi="Times New Roman" w:cs="Times New Roman"/>
                <w:color w:val="000000" w:themeColor="text1"/>
                <w:sz w:val="24"/>
                <w:szCs w:val="24"/>
                <w:lang w:val="lt"/>
              </w:rPr>
              <w:t>vertinimo vidurkis (2025 m. – 2,73 2023 m. – 2,36). Šis aspektas labai gerai arba gerai įvertintas 56,0 proc. pamokų. Paveikus veiklos planavimas atsižvelgiant į mokinių asmeninę patirtį, fiksuotas 1 kl. etikos, 2, 4 kl. matematikos, 8 kl. informatikos ir kt. pamokose;</w:t>
            </w:r>
          </w:p>
          <w:p w14:paraId="22F4AEC2" w14:textId="69BFF520"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0,22 pagerėjo aspekto „</w:t>
            </w:r>
            <w:r w:rsidR="63B22AD2" w:rsidRPr="0007755B">
              <w:rPr>
                <w:rFonts w:ascii="Times New Roman" w:eastAsia="Times New Roman" w:hAnsi="Times New Roman" w:cs="Times New Roman"/>
                <w:i/>
                <w:iCs/>
                <w:color w:val="000000" w:themeColor="text1"/>
                <w:sz w:val="24"/>
                <w:szCs w:val="24"/>
                <w:lang w:val="lt"/>
              </w:rPr>
              <w:t>Mokymosi uždaviniai atliepia skirtingas mokymosi galimybes“</w:t>
            </w:r>
            <w:r w:rsidR="63B22AD2" w:rsidRPr="0007755B">
              <w:rPr>
                <w:rFonts w:ascii="Times New Roman" w:eastAsia="Times New Roman" w:hAnsi="Times New Roman" w:cs="Times New Roman"/>
                <w:color w:val="000000" w:themeColor="text1"/>
                <w:sz w:val="24"/>
                <w:szCs w:val="24"/>
                <w:lang w:val="lt"/>
              </w:rPr>
              <w:t xml:space="preserve"> vertinimo vidurkis (2025 m. – 2,49; 2023 m. ­– 2,27). Mokymosi uždaviniai, atliepiantys mokinių skirtingas galimybes ir sudarantys paveikias prielaidas patirti mokymosi sėkmę, labai gerai numatyti 2 kl. lietuvių kalbos ir literatūros, 4 kl. gimtosios kalbos (rusų), 8 kl. informatikos ir kt. pamokose.</w:t>
            </w:r>
          </w:p>
          <w:p w14:paraId="038404C0" w14:textId="042E1410"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 mokytojų formuluojamų mokymosi uždavinių analizės pastebėta, kad dauguma (82,4 proc.) uždavinių formuluojami tinkamai ir aiškiai.</w:t>
            </w:r>
          </w:p>
          <w:p w14:paraId="2E1FAE63" w14:textId="35636C09"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Tinkamas mokinių kompetencijų ugdymo planavimas: daugumoje pamokų (75,0 proc.) numatyta ugdyti 2–3 kompetencijas, dalyje (25,0 proc.) – 4 ar daugiau kompetencijų. Paveikus kompetencijų ugdymo planavimas turėjo įtakos geresnei mokinių mokymosi motyvacijai ir mokymosi sėkmei.</w:t>
            </w:r>
          </w:p>
          <w:p w14:paraId="37778F23" w14:textId="5A16E18B"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Iš stebėtų pamokų protokoluose užfiksuotos informacijos pastebėta, kad 22,9 proc. (2023 m. – 9,1 proc.) pamokų vyravo šiuolaikinė mokymosi paradigma, skatinanti mokinių kritinį mąstymą, bendradarbiavimą ir motyvuotą mokymąsi. </w:t>
            </w:r>
          </w:p>
          <w:p w14:paraId="279B3586" w14:textId="12006524" w:rsidR="63B22AD2"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Iš surinktų duomenų vertintojai daro išvadą, kad Mokykla, siekdama ugdymo planavimo kokybės, padarė pažangą, planuodama veiklą tinkamai vadovaujasi turimais duomenimis, mokytojai pamokose gerai formuluoja tikslus, juos siedami su kompetencijų ugdymu, mokinių turima patirtimi ir galimybėmis. Tinkamas planavimas turi įtakos gerėjantiems mokinių mokymosi rezultatams ir asmeninei pažangai</w:t>
            </w:r>
          </w:p>
        </w:tc>
      </w:tr>
      <w:tr w:rsidR="00226A3C" w:rsidRPr="0007755B" w14:paraId="27267655" w14:textId="77777777" w:rsidTr="009542F1">
        <w:trPr>
          <w:trHeight w:val="690"/>
        </w:trPr>
        <w:tc>
          <w:tcPr>
            <w:tcW w:w="1418" w:type="dxa"/>
          </w:tcPr>
          <w:p w14:paraId="7F355027" w14:textId="12B25678"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 xml:space="preserve">3.2. Mokymosi lūkesčiai ir mokinių skatinimas </w:t>
            </w:r>
            <w:r w:rsidR="00226A3C" w:rsidRPr="0007755B">
              <w:rPr>
                <w:rFonts w:ascii="Times New Roman" w:hAnsi="Times New Roman" w:cs="Times New Roman"/>
              </w:rPr>
              <w:br/>
            </w:r>
            <w:r w:rsidRPr="0007755B">
              <w:rPr>
                <w:rFonts w:ascii="Times New Roman" w:hAnsi="Times New Roman" w:cs="Times New Roman"/>
                <w:sz w:val="24"/>
                <w:szCs w:val="24"/>
              </w:rPr>
              <w:t>2 lygis</w:t>
            </w:r>
          </w:p>
        </w:tc>
        <w:tc>
          <w:tcPr>
            <w:tcW w:w="1276" w:type="dxa"/>
          </w:tcPr>
          <w:p w14:paraId="05ABA79C" w14:textId="705A64E3" w:rsidR="00226A3C" w:rsidRPr="0007755B" w:rsidRDefault="63B22AD2" w:rsidP="63B22AD2">
            <w:pPr>
              <w:spacing w:after="0" w:line="240" w:lineRule="auto"/>
              <w:jc w:val="center"/>
              <w:rPr>
                <w:rFonts w:ascii="Times New Roman" w:hAnsi="Times New Roman" w:cs="Times New Roman"/>
                <w:i/>
                <w:iCs/>
                <w:sz w:val="24"/>
                <w:szCs w:val="24"/>
              </w:rPr>
            </w:pPr>
            <w:r w:rsidRPr="0007755B">
              <w:rPr>
                <w:rFonts w:ascii="Times New Roman" w:hAnsi="Times New Roman" w:cs="Times New Roman"/>
                <w:sz w:val="24"/>
                <w:szCs w:val="24"/>
                <w:lang w:eastAsia="en-GB"/>
              </w:rPr>
              <w:t>3 lygis</w:t>
            </w:r>
          </w:p>
        </w:tc>
        <w:tc>
          <w:tcPr>
            <w:tcW w:w="6945" w:type="dxa"/>
            <w:vAlign w:val="center"/>
          </w:tcPr>
          <w:p w14:paraId="0A2ADBCC" w14:textId="1E7BC8CA" w:rsidR="63B22AD2" w:rsidRPr="0007755B" w:rsidRDefault="63B22AD2" w:rsidP="63B22AD2">
            <w:pPr>
              <w:spacing w:after="0" w:line="276" w:lineRule="auto"/>
              <w:jc w:val="both"/>
              <w:rPr>
                <w:rFonts w:ascii="Times New Roman" w:eastAsia="Times New Roman" w:hAnsi="Times New Roman" w:cs="Times New Roman"/>
                <w:b/>
                <w:bCs/>
                <w:color w:val="000000" w:themeColor="text1"/>
                <w:sz w:val="24"/>
                <w:szCs w:val="24"/>
                <w:lang w:val="lt"/>
              </w:rPr>
            </w:pPr>
            <w:r w:rsidRPr="0007755B">
              <w:rPr>
                <w:rFonts w:ascii="Times New Roman" w:eastAsia="Times New Roman" w:hAnsi="Times New Roman" w:cs="Times New Roman"/>
                <w:b/>
                <w:bCs/>
                <w:color w:val="000000" w:themeColor="text1"/>
                <w:sz w:val="24"/>
                <w:szCs w:val="24"/>
                <w:lang w:val="lt"/>
              </w:rPr>
              <w:t>Mokymosi lūkesčiai ir mokinių skatinimas vertinami gerai. Fiksuojama pažanga.</w:t>
            </w:r>
          </w:p>
          <w:p w14:paraId="7DD5016A" w14:textId="0B3D07A9" w:rsidR="63B22AD2" w:rsidRPr="0007755B" w:rsidRDefault="2BE8C7C2" w:rsidP="2BE8C7C2">
            <w:pPr>
              <w:spacing w:after="0" w:line="276" w:lineRule="auto"/>
              <w:jc w:val="both"/>
              <w:rPr>
                <w:rFonts w:ascii="Times New Roman" w:eastAsia="Times New Roman" w:hAnsi="Times New Roman" w:cs="Times New Roman"/>
                <w:sz w:val="24"/>
                <w:szCs w:val="24"/>
                <w:lang w:val="lt"/>
              </w:rPr>
            </w:pPr>
            <w:r w:rsidRPr="0007755B">
              <w:rPr>
                <w:rFonts w:ascii="Times New Roman" w:eastAsia="Times New Roman" w:hAnsi="Times New Roman" w:cs="Times New Roman"/>
                <w:color w:val="000000" w:themeColor="text1"/>
                <w:sz w:val="24"/>
                <w:szCs w:val="24"/>
                <w:lang w:val="lt"/>
              </w:rPr>
              <w:t>Iš pokalbių su mokytojais, mokiniais, mokinių tėvais vertinto</w:t>
            </w:r>
            <w:r w:rsidRPr="0007755B">
              <w:rPr>
                <w:rFonts w:ascii="Times New Roman" w:eastAsia="Times New Roman" w:hAnsi="Times New Roman" w:cs="Times New Roman"/>
                <w:sz w:val="24"/>
                <w:szCs w:val="24"/>
                <w:lang w:val="lt"/>
              </w:rPr>
              <w:t xml:space="preserve">jai pastebėjo, kad Mokykloje vyrauja pozityvios mokytojų nuostatos padedančios mokiniams siekti geresnių mokymosi rezultatų. Pokalbyje su vertintojais mokiniai teigė, kad mokytojai jiems padeda suprasti, ką reikia tobulinti, ir, iškilus sunkumams, mokiniai turi galimybę „gauti mokytojų pagalbą čia ir dabar“, tačiau MIP informacija, kurią mokiniai pildo lapuose, nėra dažnai naudojama ir kelių metų duomenys nėra lyginami juos aptariant su mokiniais. </w:t>
            </w:r>
          </w:p>
          <w:p w14:paraId="2328812B" w14:textId="532FFB1E" w:rsidR="63B22AD2" w:rsidRPr="0007755B" w:rsidRDefault="2BE8C7C2" w:rsidP="63B22AD2">
            <w:pPr>
              <w:spacing w:after="0" w:line="276" w:lineRule="auto"/>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sz w:val="24"/>
                <w:szCs w:val="24"/>
                <w:lang w:val="lt"/>
              </w:rPr>
              <w:t>Iš stebėtų pamokų protokoluose užfiksuotos informacijos a</w:t>
            </w:r>
            <w:r w:rsidRPr="0007755B">
              <w:rPr>
                <w:rFonts w:ascii="Times New Roman" w:eastAsia="Times New Roman" w:hAnsi="Times New Roman" w:cs="Times New Roman"/>
                <w:color w:val="000000" w:themeColor="text1"/>
                <w:sz w:val="24"/>
                <w:szCs w:val="24"/>
                <w:lang w:val="lt"/>
              </w:rPr>
              <w:t>nalizės vertintojai pastebėjo, kad:</w:t>
            </w:r>
          </w:p>
          <w:p w14:paraId="5E2EC7DD" w14:textId="1EAB7AB5" w:rsidR="63B22AD2" w:rsidRPr="0007755B" w:rsidRDefault="009542F1" w:rsidP="009542F1">
            <w:pPr>
              <w:pStyle w:val="Sraopastraipa"/>
              <w:spacing w:after="0"/>
              <w:ind w:left="0"/>
              <w:contextualSpacing w:val="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rodiklis </w:t>
            </w:r>
            <w:r w:rsidR="63B22AD2" w:rsidRPr="0007755B">
              <w:rPr>
                <w:rFonts w:ascii="Times New Roman" w:eastAsia="Times New Roman" w:hAnsi="Times New Roman" w:cs="Times New Roman"/>
                <w:i/>
                <w:iCs/>
                <w:color w:val="000000" w:themeColor="text1"/>
                <w:sz w:val="24"/>
                <w:szCs w:val="24"/>
                <w:lang w:val="lt"/>
              </w:rPr>
              <w:t>,,Mokymosi lūkesčiai ir mokinių skatinimas“</w:t>
            </w:r>
            <w:r w:rsidR="63B22AD2" w:rsidRPr="0007755B">
              <w:rPr>
                <w:rFonts w:ascii="Times New Roman" w:eastAsia="Times New Roman" w:hAnsi="Times New Roman" w:cs="Times New Roman"/>
                <w:color w:val="000000" w:themeColor="text1"/>
                <w:sz w:val="24"/>
                <w:szCs w:val="24"/>
                <w:lang w:val="lt"/>
              </w:rPr>
              <w:t>, kaip stiprusis pamokos aspektas, išskirtas 62,2 proc. stebėtų pamokų ir kitų ugdomųjų veiklų;</w:t>
            </w:r>
          </w:p>
          <w:p w14:paraId="77514D8D" w14:textId="02F4B853" w:rsidR="63B22AD2" w:rsidRPr="0007755B" w:rsidRDefault="009542F1" w:rsidP="009542F1">
            <w:pPr>
              <w:pStyle w:val="Sraopastraipa"/>
              <w:spacing w:after="0"/>
              <w:ind w:left="0"/>
              <w:contextualSpacing w:val="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0,34 pagerėjo aspekto </w:t>
            </w:r>
            <w:r w:rsidR="63B22AD2" w:rsidRPr="0007755B">
              <w:rPr>
                <w:rFonts w:ascii="Times New Roman" w:eastAsia="Times New Roman" w:hAnsi="Times New Roman" w:cs="Times New Roman"/>
                <w:i/>
                <w:iCs/>
                <w:color w:val="000000" w:themeColor="text1"/>
                <w:sz w:val="24"/>
                <w:szCs w:val="24"/>
                <w:lang w:val="lt"/>
              </w:rPr>
              <w:t>„Naudojamos užduotys ir medžiaga skatina mokinių smalsumą ir dėmesį” v</w:t>
            </w:r>
            <w:r w:rsidR="63B22AD2" w:rsidRPr="0007755B">
              <w:rPr>
                <w:rFonts w:ascii="Times New Roman" w:eastAsia="Times New Roman" w:hAnsi="Times New Roman" w:cs="Times New Roman"/>
                <w:color w:val="000000" w:themeColor="text1"/>
                <w:sz w:val="24"/>
                <w:szCs w:val="24"/>
                <w:lang w:val="lt"/>
              </w:rPr>
              <w:t>ertinimo vidurkis (2025 m. – 2,73</w:t>
            </w:r>
            <w:r w:rsidR="63B22AD2" w:rsidRPr="0007755B">
              <w:rPr>
                <w:rFonts w:ascii="Times New Roman" w:eastAsia="Times New Roman" w:hAnsi="Times New Roman" w:cs="Times New Roman"/>
                <w:b/>
                <w:bCs/>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2023 m. – 2,39).</w:t>
            </w:r>
            <w:r w:rsidR="63B22AD2" w:rsidRPr="0007755B">
              <w:rPr>
                <w:rFonts w:ascii="Times New Roman" w:eastAsia="Times New Roman" w:hAnsi="Times New Roman" w:cs="Times New Roman"/>
                <w:b/>
                <w:bCs/>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Mokinių smalsumą ir entuziazmą skatinančias užduotis, aktyvius mokymo metodus, skatinančius mokinius būti aktyviais pamokos dalyviais, vertintojai stebėjo 4 kl., 8 kl. matematikos, 5 kl. muzikos, 9 kl. istorijos ir kt. pamokose; </w:t>
            </w:r>
          </w:p>
          <w:p w14:paraId="72F08AB3" w14:textId="74F95B36" w:rsidR="63B22AD2" w:rsidRPr="0007755B" w:rsidRDefault="009542F1" w:rsidP="009542F1">
            <w:pPr>
              <w:pStyle w:val="Sraopastraipa"/>
              <w:spacing w:after="0"/>
              <w:ind w:left="0"/>
              <w:contextualSpacing w:val="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0,18 pagerėjo aspekto </w:t>
            </w:r>
            <w:r w:rsidR="63B22AD2" w:rsidRPr="0007755B">
              <w:rPr>
                <w:rFonts w:ascii="Times New Roman" w:eastAsia="Times New Roman" w:hAnsi="Times New Roman" w:cs="Times New Roman"/>
                <w:i/>
                <w:iCs/>
                <w:color w:val="000000" w:themeColor="text1"/>
                <w:sz w:val="24"/>
                <w:szCs w:val="24"/>
                <w:lang w:val="lt"/>
              </w:rPr>
              <w:t>„Mokiniams rodomi įvairūs mokymosi įprasminimo būdai”</w:t>
            </w:r>
            <w:r w:rsidR="63B22AD2" w:rsidRPr="0007755B">
              <w:rPr>
                <w:rFonts w:ascii="Times New Roman" w:eastAsia="Times New Roman" w:hAnsi="Times New Roman" w:cs="Times New Roman"/>
                <w:color w:val="000000" w:themeColor="text1"/>
                <w:sz w:val="24"/>
                <w:szCs w:val="24"/>
                <w:lang w:val="lt"/>
              </w:rPr>
              <w:t xml:space="preserve"> vertinimo vidurkis (2025 m. – 2,73; 2023 m. – 2,55). Šis aspektas, kaip stiprusis, išskirtas 29,3 proc. stebėtų pamokų. Paveikų mokymą, susietą su mokinio turima patirtimi, skatinimą sieti žinomus dalykus su naujais, vertintojai stebėjo 1 kl. etikos, 4 kl. matematikos, 7 kl. rusų (gimtosios) kalbos, 9 kl. užsienio kalbos (anglų) ir kt. pamokose. Kūrybiškai parinktos užduotys padėjo mokiniams suprasti teorinių žinių sąsajas su realiomis gyvenimiškomis patirtimis.</w:t>
            </w:r>
          </w:p>
          <w:p w14:paraId="0A341D0B" w14:textId="662E95F9" w:rsidR="63B22AD2" w:rsidRPr="0007755B" w:rsidRDefault="009542F1" w:rsidP="009542F1">
            <w:pPr>
              <w:pStyle w:val="Sraopastraipa"/>
              <w:spacing w:after="0"/>
              <w:ind w:left="0"/>
              <w:contextualSpacing w:val="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0,02 pagerėjo aspekto</w:t>
            </w:r>
            <w:r w:rsidR="63B22AD2" w:rsidRPr="0007755B">
              <w:rPr>
                <w:rFonts w:ascii="Times New Roman" w:eastAsia="Times New Roman" w:hAnsi="Times New Roman" w:cs="Times New Roman"/>
                <w:b/>
                <w:bCs/>
                <w:color w:val="000000" w:themeColor="text1"/>
                <w:sz w:val="24"/>
                <w:szCs w:val="24"/>
                <w:lang w:val="lt"/>
              </w:rPr>
              <w:t xml:space="preserve"> </w:t>
            </w:r>
            <w:r w:rsidR="63B22AD2" w:rsidRPr="0007755B">
              <w:rPr>
                <w:rFonts w:ascii="Times New Roman" w:eastAsia="Times New Roman" w:hAnsi="Times New Roman" w:cs="Times New Roman"/>
                <w:i/>
                <w:iCs/>
                <w:color w:val="000000" w:themeColor="text1"/>
                <w:sz w:val="24"/>
                <w:szCs w:val="24"/>
                <w:lang w:val="lt"/>
              </w:rPr>
              <w:t>„Mokytojai tinkamai ugdo kiekvieno gabumus, padeda silpnesniems, yra galimybės laisvai veikti kiekvienam mokiniui”</w:t>
            </w:r>
            <w:r w:rsidR="63B22AD2" w:rsidRPr="0007755B">
              <w:rPr>
                <w:rFonts w:ascii="Times New Roman" w:eastAsia="Times New Roman" w:hAnsi="Times New Roman" w:cs="Times New Roman"/>
                <w:b/>
                <w:bCs/>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vertinimo vidurkis (2025 m. – 2,78, 2023 m. – 2,76), moda – 3. Daugumoje (61,0 proc.) pamokų labai gerai ar gerai buvo sudarytos sąlygos mokiniams mokytis savo tempu ir gauti paveikią mokytojo pagalbą, padedančią įveikti mokymosi sunkumus (pvz. 3, 4 kl. matematikos, 8 kl. fizikos, informatikos, 10 kl. dailės ir kt. pamokose).</w:t>
            </w:r>
          </w:p>
          <w:p w14:paraId="7439E09C" w14:textId="5FB57846" w:rsidR="63B22AD2" w:rsidRPr="0007755B" w:rsidRDefault="63B22AD2" w:rsidP="63B22AD2">
            <w:pPr>
              <w:spacing w:after="0" w:line="276" w:lineRule="auto"/>
              <w:jc w:val="both"/>
              <w:rPr>
                <w:rFonts w:ascii="Times New Roman" w:eastAsia="Times New Roman" w:hAnsi="Times New Roman" w:cs="Times New Roman"/>
                <w:b/>
                <w:bCs/>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Iš pokalbių su mokiniais, mokinių tėvais ir mokytojais pastebėta, kad mokinių ir mokytojų santykiai yra geri, iškilus sunkumams mokiniai drąsiai gali kreiptis pagalbos į mokytojus. Mokiniai pabrėžė, kad jie turi galimybę atlikti papildomas mokomojo dalyko užduotis ir pagerinti savo mokymosi rezultatus.</w:t>
            </w:r>
          </w:p>
          <w:p w14:paraId="1FFD384B" w14:textId="4A0AE424" w:rsidR="63B22AD2" w:rsidRPr="0007755B" w:rsidRDefault="63B22AD2" w:rsidP="63B22AD2">
            <w:pPr>
              <w:spacing w:after="0" w:line="276" w:lineRule="auto"/>
              <w:jc w:val="both"/>
              <w:rPr>
                <w:rFonts w:ascii="Times New Roman" w:eastAsia="Times New Roman" w:hAnsi="Times New Roman" w:cs="Times New Roman"/>
                <w:b/>
                <w:bCs/>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Mokykloje paveikiai taikomos mokinių skatinimo už gerą mokymąsi priemonės, stiprinančios mokymosi motyvaciją ir pasitikėjimą savo </w:t>
            </w:r>
            <w:r w:rsidRPr="0007755B">
              <w:rPr>
                <w:rFonts w:ascii="Times New Roman" w:eastAsia="Times New Roman" w:hAnsi="Times New Roman" w:cs="Times New Roman"/>
                <w:color w:val="000000" w:themeColor="text1"/>
                <w:sz w:val="24"/>
                <w:szCs w:val="24"/>
                <w:lang w:val="lt"/>
              </w:rPr>
              <w:lastRenderedPageBreak/>
              <w:t xml:space="preserve">jėgomis. (žr. 1.2. rodiklio aprašymą). Tai pokalbyje su vertintojais patvirtino ir mokinių tėvai. </w:t>
            </w:r>
          </w:p>
          <w:p w14:paraId="66261DD9" w14:textId="6F94A27B" w:rsidR="63B22AD2" w:rsidRPr="0007755B" w:rsidRDefault="63B22AD2" w:rsidP="63B22AD2">
            <w:pPr>
              <w:spacing w:after="0" w:line="276" w:lineRule="auto"/>
              <w:jc w:val="both"/>
              <w:rPr>
                <w:rFonts w:ascii="Times New Roman" w:eastAsia="Times New Roman" w:hAnsi="Times New Roman" w:cs="Times New Roman"/>
                <w:b/>
                <w:bCs/>
                <w:color w:val="000000" w:themeColor="text1"/>
                <w:sz w:val="24"/>
                <w:szCs w:val="24"/>
                <w:lang w:val="lt"/>
              </w:rPr>
            </w:pPr>
            <w:r w:rsidRPr="0007755B">
              <w:rPr>
                <w:rFonts w:ascii="Times New Roman" w:eastAsia="Times New Roman" w:hAnsi="Times New Roman" w:cs="Times New Roman"/>
                <w:b/>
                <w:bCs/>
                <w:color w:val="000000" w:themeColor="text1"/>
                <w:sz w:val="24"/>
                <w:szCs w:val="24"/>
                <w:lang w:val="lt"/>
              </w:rPr>
              <w:t>Išanalizavę surinktus duomenis vertintojai konstatuoja, kad pamokose taikomi paveikūs mokymo metodai, orientuoti į mokinių patirtį ir poreikius, geri mokytojų ir mokinių santykiai, tinkamai teikiama pagalba stiprina mokinių mokymosi motyvaciją, skatina aktyvų dalyvavimą pamokose, padeda siekti geresnių rezultatų ir suvokti mokymosi prasmę.</w:t>
            </w:r>
          </w:p>
        </w:tc>
      </w:tr>
      <w:tr w:rsidR="00226A3C" w:rsidRPr="0007755B" w14:paraId="55BBE9F2" w14:textId="77777777" w:rsidTr="009542F1">
        <w:trPr>
          <w:trHeight w:val="300"/>
        </w:trPr>
        <w:tc>
          <w:tcPr>
            <w:tcW w:w="1418" w:type="dxa"/>
          </w:tcPr>
          <w:p w14:paraId="09966D74" w14:textId="55037894"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3.3. Ugdymo(</w:t>
            </w:r>
            <w:proofErr w:type="spellStart"/>
            <w:r w:rsidRPr="0007755B">
              <w:rPr>
                <w:rFonts w:ascii="Times New Roman" w:hAnsi="Times New Roman" w:cs="Times New Roman"/>
                <w:sz w:val="24"/>
                <w:szCs w:val="24"/>
              </w:rPr>
              <w:t>si</w:t>
            </w:r>
            <w:proofErr w:type="spellEnd"/>
            <w:r w:rsidRPr="0007755B">
              <w:rPr>
                <w:rFonts w:ascii="Times New Roman" w:hAnsi="Times New Roman" w:cs="Times New Roman"/>
                <w:sz w:val="24"/>
                <w:szCs w:val="24"/>
              </w:rPr>
              <w:t>) organizavimas 2 lygis</w:t>
            </w:r>
          </w:p>
        </w:tc>
        <w:tc>
          <w:tcPr>
            <w:tcW w:w="1276" w:type="dxa"/>
          </w:tcPr>
          <w:p w14:paraId="5A3CE5AA" w14:textId="7DC923F5" w:rsidR="00226A3C" w:rsidRPr="0007755B" w:rsidRDefault="63B22AD2" w:rsidP="63B22AD2">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3 lygis</w:t>
            </w:r>
          </w:p>
        </w:tc>
        <w:tc>
          <w:tcPr>
            <w:tcW w:w="6945" w:type="dxa"/>
            <w:vAlign w:val="center"/>
          </w:tcPr>
          <w:p w14:paraId="5A987771" w14:textId="572C0EBC"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Ugdymo(</w:t>
            </w:r>
            <w:proofErr w:type="spellStart"/>
            <w:r w:rsidRPr="0007755B">
              <w:rPr>
                <w:rFonts w:ascii="Times New Roman" w:eastAsia="Times New Roman" w:hAnsi="Times New Roman" w:cs="Times New Roman"/>
                <w:b/>
                <w:bCs/>
                <w:color w:val="000000" w:themeColor="text1"/>
                <w:sz w:val="24"/>
                <w:szCs w:val="24"/>
                <w:lang w:val="lt"/>
              </w:rPr>
              <w:t>si</w:t>
            </w:r>
            <w:proofErr w:type="spellEnd"/>
            <w:r w:rsidRPr="0007755B">
              <w:rPr>
                <w:rFonts w:ascii="Times New Roman" w:eastAsia="Times New Roman" w:hAnsi="Times New Roman" w:cs="Times New Roman"/>
                <w:b/>
                <w:bCs/>
                <w:color w:val="000000" w:themeColor="text1"/>
                <w:sz w:val="24"/>
                <w:szCs w:val="24"/>
                <w:lang w:val="lt"/>
              </w:rPr>
              <w:t>) organizavimas tinkamas. Fiksuojama pažanga.</w:t>
            </w:r>
          </w:p>
          <w:p w14:paraId="2604D87B" w14:textId="426D4488"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Mokykla lanksčiai organizuoja ugdymo procesą ir gerai suderina pamokų, neformaliojo švietimo, konsultacijų tvarkaraščius. Pokalbyje su vertintojais mokinių tėvai ir mokiniai teigė, kad yra sudarytos geros galimybės lankyti neformaliojo švietimo užsiėmimus po pamokų ir gilinti žinias dalykų konsultacijose. </w:t>
            </w:r>
          </w:p>
          <w:p w14:paraId="1FAA3BE0" w14:textId="74B3FF0A"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Skiriamas tinkamas dėmesys integruotam ugdymui: 2024–2025 m. m. organizuota 30 integruotų pamokų, 2025 m. veiklos plane numatyta, kad kiekvienas mokytojas organizuos ne mažiau kaip 3 integruotas pamokas per metus. Sudarytos geros sąlygas mokinių mokymosi patirčių įvairovei, pvz. organizuojamos netradicinio ugdymo pamokos kitose erdvėse už mokyklos ribų. </w:t>
            </w:r>
          </w:p>
          <w:p w14:paraId="572E7544" w14:textId="6847789C"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Apibendrinę stebėtų pamokų protokoluose užfiksuotą informaciją ir ją palyginę su 2023 m. išorės vertinimo ataskaitos duomenimis, vertintojai pastebėjo, kad:</w:t>
            </w:r>
          </w:p>
          <w:p w14:paraId="6F2AA9CB" w14:textId="39D380C1"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0,45 padidėjo pamokos aspekto </w:t>
            </w:r>
            <w:r w:rsidR="63B22AD2" w:rsidRPr="0007755B">
              <w:rPr>
                <w:rFonts w:ascii="Times New Roman" w:eastAsia="Times New Roman" w:hAnsi="Times New Roman" w:cs="Times New Roman"/>
                <w:i/>
                <w:iCs/>
                <w:color w:val="000000" w:themeColor="text1"/>
                <w:sz w:val="24"/>
                <w:szCs w:val="24"/>
                <w:lang w:val="lt"/>
              </w:rPr>
              <w:t>,,Mokomoji medžiaga siejama su kitais mokomaisiais dalykai, gyvenimo patirtimi“</w:t>
            </w:r>
            <w:r w:rsidR="63B22AD2" w:rsidRPr="0007755B">
              <w:rPr>
                <w:rFonts w:ascii="Times New Roman" w:eastAsia="Times New Roman" w:hAnsi="Times New Roman" w:cs="Times New Roman"/>
                <w:color w:val="000000" w:themeColor="text1"/>
                <w:sz w:val="24"/>
                <w:szCs w:val="24"/>
                <w:lang w:val="lt"/>
              </w:rPr>
              <w:t xml:space="preserve"> vertinimo vidurkis (2025 m. – 2,93, 2023 m. –2,48). Šis aspektas gerai ir labai gerai įvertintas 70,7 proc. stebėtų pamokų. Paveikią </w:t>
            </w:r>
            <w:proofErr w:type="spellStart"/>
            <w:r w:rsidR="63B22AD2" w:rsidRPr="0007755B">
              <w:rPr>
                <w:rFonts w:ascii="Times New Roman" w:eastAsia="Times New Roman" w:hAnsi="Times New Roman" w:cs="Times New Roman"/>
                <w:color w:val="000000" w:themeColor="text1"/>
                <w:sz w:val="24"/>
                <w:szCs w:val="24"/>
                <w:lang w:val="lt"/>
              </w:rPr>
              <w:t>tarpdalykinę</w:t>
            </w:r>
            <w:proofErr w:type="spellEnd"/>
            <w:r w:rsidR="63B22AD2" w:rsidRPr="0007755B">
              <w:rPr>
                <w:rFonts w:ascii="Times New Roman" w:eastAsia="Times New Roman" w:hAnsi="Times New Roman" w:cs="Times New Roman"/>
                <w:color w:val="000000" w:themeColor="text1"/>
                <w:sz w:val="24"/>
                <w:szCs w:val="24"/>
                <w:lang w:val="lt"/>
              </w:rPr>
              <w:t xml:space="preserve"> integraciją su istorija, informacinėmis technologijomis ir stiprinančią mokinių gebėjimą sieti žinomą informaciją su naujomis žiniomis, vertintojai fiksavo 1 kl. matematikos konsultacijoje, 6 kl. lietuvių kalbos ir literatūros 10 kl. ekonomikos ir verslumo ir kt. pamokose;</w:t>
            </w:r>
          </w:p>
          <w:p w14:paraId="2E8BEA01" w14:textId="400F58AF"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0,3 padidėjo aspekto </w:t>
            </w:r>
            <w:r w:rsidR="63B22AD2" w:rsidRPr="0007755B">
              <w:rPr>
                <w:rFonts w:ascii="Times New Roman" w:eastAsia="Times New Roman" w:hAnsi="Times New Roman" w:cs="Times New Roman"/>
                <w:i/>
                <w:iCs/>
                <w:color w:val="000000" w:themeColor="text1"/>
                <w:sz w:val="24"/>
                <w:szCs w:val="24"/>
                <w:lang w:val="lt"/>
              </w:rPr>
              <w:t>„Kiekvienam sudaromos sąlygos pagal jo gebėjimus mokytis ir patirti sėkmę, bendradarbiauti tarpusavyje“</w:t>
            </w:r>
            <w:r w:rsidR="63B22AD2" w:rsidRPr="0007755B">
              <w:rPr>
                <w:rFonts w:ascii="Times New Roman" w:eastAsia="Times New Roman" w:hAnsi="Times New Roman" w:cs="Times New Roman"/>
                <w:color w:val="000000" w:themeColor="text1"/>
                <w:sz w:val="24"/>
                <w:szCs w:val="24"/>
                <w:lang w:val="lt"/>
              </w:rPr>
              <w:t xml:space="preserve"> vertinimo vidurkis (2025 m. – 2,88, 2023 m. – 2,58). Šis aspektas gerai ir labai gerai įvertintas 63,4 proc. pamokų, o kaip stiprusis, fiksuotas </w:t>
            </w:r>
            <w:r w:rsidR="63B22AD2" w:rsidRPr="0007755B">
              <w:rPr>
                <w:rFonts w:ascii="Times New Roman" w:eastAsia="Times New Roman" w:hAnsi="Times New Roman" w:cs="Times New Roman"/>
                <w:color w:val="000000" w:themeColor="text1"/>
                <w:sz w:val="24"/>
                <w:szCs w:val="24"/>
                <w:lang w:val="en-US"/>
              </w:rPr>
              <w:t>31,7</w:t>
            </w:r>
            <w:r w:rsidR="63B22AD2" w:rsidRPr="0007755B">
              <w:rPr>
                <w:rFonts w:ascii="Times New Roman" w:eastAsia="Times New Roman" w:hAnsi="Times New Roman" w:cs="Times New Roman"/>
                <w:color w:val="000000" w:themeColor="text1"/>
                <w:sz w:val="24"/>
                <w:szCs w:val="24"/>
                <w:lang w:val="lt"/>
              </w:rPr>
              <w:t xml:space="preserve"> proc. pamokų. Tinkamus ugdymo(</w:t>
            </w:r>
            <w:proofErr w:type="spellStart"/>
            <w:r w:rsidR="63B22AD2" w:rsidRPr="0007755B">
              <w:rPr>
                <w:rFonts w:ascii="Times New Roman" w:eastAsia="Times New Roman" w:hAnsi="Times New Roman" w:cs="Times New Roman"/>
                <w:color w:val="000000" w:themeColor="text1"/>
                <w:sz w:val="24"/>
                <w:szCs w:val="24"/>
                <w:lang w:val="lt"/>
              </w:rPr>
              <w:t>si</w:t>
            </w:r>
            <w:proofErr w:type="spellEnd"/>
            <w:r w:rsidR="63B22AD2" w:rsidRPr="0007755B">
              <w:rPr>
                <w:rFonts w:ascii="Times New Roman" w:eastAsia="Times New Roman" w:hAnsi="Times New Roman" w:cs="Times New Roman"/>
                <w:color w:val="000000" w:themeColor="text1"/>
                <w:sz w:val="24"/>
                <w:szCs w:val="24"/>
                <w:lang w:val="lt"/>
              </w:rPr>
              <w:t>) metodus, sudarytas geras sąlygas mokiniams bendradarbiauti, pasitarti, padėti vienas kitam, mokytis pagal gebėjimus ir patirti sėkmę vertintojai stebėjo 3 kl. lietuvių kalbos ir literatūros, 6 kl. fizinio ugdymo, 7 kl. matematikos, 9 kl. užsienio kalbos (anglų) pamokose.</w:t>
            </w:r>
          </w:p>
          <w:p w14:paraId="4AE43DE0" w14:textId="37B35D4A"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Paveikią lietuvių kalbos integraciją pamokas vedant rusų kalba, vertintojai stebėjo daugumoje (62,2 proc.) pamokų bei neformaliojo švietimo užsiėmimuose. </w:t>
            </w:r>
          </w:p>
          <w:p w14:paraId="60532AB8" w14:textId="2482BE98"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Iš surinktos informacijos pastebėta, kad Mokykla, organizuodama ugdymą, paveikiai bendradarbiauja su lietuviškomis švietimo įstaigomis (pvz., Vilniaus Pavilnio lopšeliu-darželiu „Žiogelis“, Vilniaus Grigiškių „Šviesos“ gimnazija, Vilniaus rajono Bezdonių </w:t>
            </w:r>
            <w:r w:rsidRPr="0007755B">
              <w:rPr>
                <w:rFonts w:ascii="Times New Roman" w:eastAsia="Times New Roman" w:hAnsi="Times New Roman" w:cs="Times New Roman"/>
                <w:color w:val="000000" w:themeColor="text1"/>
                <w:sz w:val="24"/>
                <w:szCs w:val="24"/>
                <w:lang w:val="lt"/>
              </w:rPr>
              <w:lastRenderedPageBreak/>
              <w:t xml:space="preserve">„Saulėtekio“ pagrindine mokykla, VŠĮ „Vilniaus komunalinių paslaugų mokykla“). Bendradarbiavimas su lietuviškomis mokyklomis padeda mokiniams stiprinti lietuvių kalbos žinias. </w:t>
            </w:r>
          </w:p>
          <w:p w14:paraId="241122F5" w14:textId="6C5732F4"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Ugdomojoje veikloje mokytojai tinkamai naudoja skaitmenines aplinkas (pvz., „</w:t>
            </w:r>
            <w:proofErr w:type="spellStart"/>
            <w:r w:rsidRPr="0007755B">
              <w:rPr>
                <w:rFonts w:ascii="Times New Roman" w:eastAsia="Times New Roman" w:hAnsi="Times New Roman" w:cs="Times New Roman"/>
                <w:color w:val="000000" w:themeColor="text1"/>
                <w:sz w:val="24"/>
                <w:szCs w:val="24"/>
                <w:lang w:val="lt"/>
              </w:rPr>
              <w:t>Eduten</w:t>
            </w:r>
            <w:proofErr w:type="spellEnd"/>
            <w:r w:rsidRPr="0007755B">
              <w:rPr>
                <w:rFonts w:ascii="Times New Roman" w:eastAsia="Times New Roman" w:hAnsi="Times New Roman" w:cs="Times New Roman"/>
                <w:color w:val="000000" w:themeColor="text1"/>
                <w:sz w:val="24"/>
                <w:szCs w:val="24"/>
                <w:lang w:val="lt"/>
              </w:rPr>
              <w:t xml:space="preserve"> </w:t>
            </w:r>
            <w:proofErr w:type="spellStart"/>
            <w:r w:rsidRPr="0007755B">
              <w:rPr>
                <w:rFonts w:ascii="Times New Roman" w:eastAsia="Times New Roman" w:hAnsi="Times New Roman" w:cs="Times New Roman"/>
                <w:color w:val="000000" w:themeColor="text1"/>
                <w:sz w:val="24"/>
                <w:szCs w:val="24"/>
                <w:lang w:val="lt"/>
              </w:rPr>
              <w:t>Playground</w:t>
            </w:r>
            <w:proofErr w:type="spellEnd"/>
            <w:r w:rsidRPr="0007755B">
              <w:rPr>
                <w:rFonts w:ascii="Times New Roman" w:eastAsia="Times New Roman" w:hAnsi="Times New Roman" w:cs="Times New Roman"/>
                <w:color w:val="000000" w:themeColor="text1"/>
                <w:sz w:val="24"/>
                <w:szCs w:val="24"/>
                <w:lang w:val="lt"/>
              </w:rPr>
              <w:t>“, „Vedliai“, „</w:t>
            </w:r>
            <w:proofErr w:type="spellStart"/>
            <w:r w:rsidRPr="0007755B">
              <w:rPr>
                <w:rFonts w:ascii="Times New Roman" w:eastAsia="Times New Roman" w:hAnsi="Times New Roman" w:cs="Times New Roman"/>
                <w:color w:val="000000" w:themeColor="text1"/>
                <w:sz w:val="24"/>
                <w:szCs w:val="24"/>
                <w:lang w:val="lt"/>
              </w:rPr>
              <w:t>Eduka</w:t>
            </w:r>
            <w:proofErr w:type="spellEnd"/>
            <w:r w:rsidRPr="0007755B">
              <w:rPr>
                <w:rFonts w:ascii="Times New Roman" w:eastAsia="Times New Roman" w:hAnsi="Times New Roman" w:cs="Times New Roman"/>
                <w:color w:val="000000" w:themeColor="text1"/>
                <w:sz w:val="24"/>
                <w:szCs w:val="24"/>
                <w:lang w:val="lt"/>
              </w:rPr>
              <w:t xml:space="preserve"> klasė“, elektroninę „Vyturio“ biblioteką) ir išteklius, kurie padeda kurti šiuolaikišką ugdymosi aplinką ir stiprina mokinių savivaldžio mokymosi gebėjimus. </w:t>
            </w:r>
          </w:p>
          <w:p w14:paraId="1F69BFFB" w14:textId="434006C7"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 xml:space="preserve">Mokyklos gamtamokslinėje laboratorijoje sudarytos geros sąlygos mokinių </w:t>
            </w:r>
            <w:proofErr w:type="spellStart"/>
            <w:r w:rsidRPr="0007755B">
              <w:rPr>
                <w:rFonts w:ascii="Times New Roman" w:eastAsia="Times New Roman" w:hAnsi="Times New Roman" w:cs="Times New Roman"/>
                <w:color w:val="000000" w:themeColor="text1"/>
                <w:sz w:val="24"/>
                <w:szCs w:val="24"/>
                <w:lang w:val="lt"/>
              </w:rPr>
              <w:t>patyriminiam</w:t>
            </w:r>
            <w:proofErr w:type="spellEnd"/>
            <w:r w:rsidRPr="0007755B">
              <w:rPr>
                <w:rFonts w:ascii="Times New Roman" w:eastAsia="Times New Roman" w:hAnsi="Times New Roman" w:cs="Times New Roman"/>
                <w:color w:val="000000" w:themeColor="text1"/>
                <w:sz w:val="24"/>
                <w:szCs w:val="24"/>
                <w:lang w:val="lt"/>
              </w:rPr>
              <w:t xml:space="preserve"> mokymuisi, turinčiam įtakos didesnei mokinių mokymosi motyvacijai ir geresniems mokymosi rezultatams. Tikėtina, kad mokiniams atliekant bandymus, stebėjimus gamtamokslinėje laboratorijoje, stiprės jų gebėjimas analizuoti, sisteminti, sieti naujas žinias su turimomis.</w:t>
            </w:r>
          </w:p>
          <w:p w14:paraId="03E92798" w14:textId="0F268618"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Iš surinktų duomenų vertintojai daro išvadą, kad tinkamai organizuotas integruotas ugdymas, pamokos ir kita edukacinė veikla už Mokyklos ribų, turimos mokinių patirties siejimas su naujomis žiniomis, turi įtakos geresniems mokinių mokymosi rezultatams.</w:t>
            </w:r>
          </w:p>
        </w:tc>
      </w:tr>
      <w:tr w:rsidR="00226A3C" w:rsidRPr="0007755B" w14:paraId="59ADC96C" w14:textId="77777777" w:rsidTr="009542F1">
        <w:trPr>
          <w:trHeight w:val="300"/>
        </w:trPr>
        <w:tc>
          <w:tcPr>
            <w:tcW w:w="1418" w:type="dxa"/>
          </w:tcPr>
          <w:p w14:paraId="35B8B412" w14:textId="17721FB5" w:rsidR="00226A3C" w:rsidRPr="0007755B" w:rsidRDefault="63B22AD2" w:rsidP="63B22AD2">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3.4. Mokymasis 2 lygis</w:t>
            </w:r>
          </w:p>
          <w:p w14:paraId="250ADF87" w14:textId="77777777" w:rsidR="00226A3C" w:rsidRPr="0007755B" w:rsidRDefault="00226A3C" w:rsidP="63B22AD2">
            <w:pPr>
              <w:spacing w:after="0" w:line="240" w:lineRule="auto"/>
              <w:rPr>
                <w:rFonts w:ascii="Times New Roman" w:hAnsi="Times New Roman" w:cs="Times New Roman"/>
                <w:sz w:val="24"/>
                <w:szCs w:val="24"/>
              </w:rPr>
            </w:pPr>
          </w:p>
        </w:tc>
        <w:tc>
          <w:tcPr>
            <w:tcW w:w="1276" w:type="dxa"/>
          </w:tcPr>
          <w:p w14:paraId="7DFBF73B" w14:textId="127BD137" w:rsidR="00226A3C" w:rsidRPr="0007755B" w:rsidRDefault="63B22AD2" w:rsidP="63B22AD2">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3 lygis</w:t>
            </w:r>
          </w:p>
        </w:tc>
        <w:tc>
          <w:tcPr>
            <w:tcW w:w="6945" w:type="dxa"/>
            <w:vAlign w:val="center"/>
          </w:tcPr>
          <w:p w14:paraId="68A92F3B" w14:textId="7A2CA851"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 xml:space="preserve">Mokymasis potencialus. Fiksuojama pažanga. </w:t>
            </w:r>
          </w:p>
          <w:p w14:paraId="41F49661" w14:textId="737C6BE5"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Išanalizavę stebėtų pamokų protokoluose užfiksuotą informaciją ir ją palyginę su 2023 m. išorės vertinimo ataskaitoje užfiksuotais duomenimis, vertintojai pastebėjo šiuos pažangos požymius:</w:t>
            </w:r>
          </w:p>
          <w:p w14:paraId="278E76CD" w14:textId="0BA66462" w:rsidR="63B22AD2" w:rsidRPr="0007755B" w:rsidRDefault="009542F1" w:rsidP="009542F1">
            <w:pPr>
              <w:pStyle w:val="Sraopastraipa"/>
              <w:spacing w:after="0" w:line="259" w:lineRule="auto"/>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2BE8C7C2" w:rsidRPr="0007755B">
              <w:rPr>
                <w:rFonts w:ascii="Times New Roman" w:eastAsia="Times New Roman" w:hAnsi="Times New Roman" w:cs="Times New Roman"/>
                <w:color w:val="000000" w:themeColor="text1"/>
                <w:sz w:val="24"/>
                <w:szCs w:val="24"/>
                <w:lang w:val="lt"/>
              </w:rPr>
              <w:t xml:space="preserve">pamokos aspekto </w:t>
            </w:r>
            <w:r w:rsidR="2BE8C7C2" w:rsidRPr="0007755B">
              <w:rPr>
                <w:rFonts w:ascii="Times New Roman" w:eastAsia="Times New Roman" w:hAnsi="Times New Roman" w:cs="Times New Roman"/>
                <w:i/>
                <w:iCs/>
                <w:color w:val="000000" w:themeColor="text1"/>
                <w:sz w:val="24"/>
                <w:szCs w:val="24"/>
                <w:lang w:val="lt"/>
              </w:rPr>
              <w:t>,,Parenkamos užduotys skatina tiriamąjį, patirtinį, į problemos sprendimą orientuotą mokymąsi“</w:t>
            </w:r>
            <w:r w:rsidR="2BE8C7C2" w:rsidRPr="0007755B">
              <w:rPr>
                <w:rFonts w:ascii="Times New Roman" w:eastAsia="Times New Roman" w:hAnsi="Times New Roman" w:cs="Times New Roman"/>
                <w:color w:val="000000" w:themeColor="text1"/>
                <w:sz w:val="24"/>
                <w:szCs w:val="24"/>
                <w:lang w:val="lt"/>
              </w:rPr>
              <w:t xml:space="preserve"> vertinimo vidurkis – 2,76, moda – 3. Minėtas aspektas labai gerai ar gerai vertintas 58,5 proc. stebėtų pamokų. Paveikų ir į problemų sprendimą orientuotą, patirtinį mokymąsi, kaip stiprųjį aspektą, vertintojai fiksavo 26,8 proc. pamokose. Tinkamą kritinio mąstymo ugdymą, orientuotą į aktyvų mokymąsi, vertintojai išskyrė 1 kl. gamtos mokslų, 4 kl. matematikos, 10 kl. etikos ir kt. pamokose. Šiose pamokose mokiniai drąsiai ir argumentuotai teikė atsakymus į užduotus klausimus ir patys kėlė probleminius klausimus bei ieškojo sprendimo būdų. 6,7 proc. stebėtų pamokų, kaip tobulintiną pamokos aspektą, vertintojai fiksavo  nesudarytas galimybes patirtiniam mokymuisi. Tikėtina, kad Mokykloje plėtojant kolegialaus grįžtamojo ryšio praktikas, mokytojai dažniau sudarys sąlygas patirtiniam mokymui(</w:t>
            </w:r>
            <w:proofErr w:type="spellStart"/>
            <w:r w:rsidR="2BE8C7C2" w:rsidRPr="0007755B">
              <w:rPr>
                <w:rFonts w:ascii="Times New Roman" w:eastAsia="Times New Roman" w:hAnsi="Times New Roman" w:cs="Times New Roman"/>
                <w:color w:val="000000" w:themeColor="text1"/>
                <w:sz w:val="24"/>
                <w:szCs w:val="24"/>
                <w:lang w:val="lt"/>
              </w:rPr>
              <w:t>si</w:t>
            </w:r>
            <w:proofErr w:type="spellEnd"/>
            <w:r w:rsidR="2BE8C7C2" w:rsidRPr="0007755B">
              <w:rPr>
                <w:rFonts w:ascii="Times New Roman" w:eastAsia="Times New Roman" w:hAnsi="Times New Roman" w:cs="Times New Roman"/>
                <w:color w:val="000000" w:themeColor="text1"/>
                <w:sz w:val="24"/>
                <w:szCs w:val="24"/>
                <w:lang w:val="lt"/>
              </w:rPr>
              <w:t>).</w:t>
            </w:r>
          </w:p>
          <w:p w14:paraId="57CEE887" w14:textId="3F2DE28A"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0,12 padidėjo pamokos aspekto </w:t>
            </w:r>
            <w:r w:rsidR="63B22AD2" w:rsidRPr="0007755B">
              <w:rPr>
                <w:rFonts w:ascii="Times New Roman" w:eastAsia="Times New Roman" w:hAnsi="Times New Roman" w:cs="Times New Roman"/>
                <w:i/>
                <w:iCs/>
                <w:color w:val="000000" w:themeColor="text1"/>
                <w:sz w:val="24"/>
                <w:szCs w:val="24"/>
                <w:lang w:val="lt"/>
              </w:rPr>
              <w:t>„Mokymasis vadovaujant mokytojui derinamas su savivaldžiu mokymusi“</w:t>
            </w:r>
            <w:r w:rsidR="63B22AD2" w:rsidRPr="0007755B">
              <w:rPr>
                <w:rFonts w:ascii="Times New Roman" w:eastAsia="Times New Roman" w:hAnsi="Times New Roman" w:cs="Times New Roman"/>
                <w:color w:val="000000" w:themeColor="text1"/>
                <w:sz w:val="24"/>
                <w:szCs w:val="24"/>
                <w:lang w:val="lt"/>
              </w:rPr>
              <w:t xml:space="preserve"> vertinimo vidurkis (2025 m. – 2,51, 2023 m. – 2,39), kuris labai gerai ir gerai įvertintas 46,3 proc. pamokų. Gerai sudarytas sąlygas mokiniams patiems prisiimti atsakomybę už savo mokymąsi vertintojai stebėjo 2, 4 kl. matematikos, 2 kl. lietuvių kalbos ir literatūros, 6 kl. užsienio kalbos (anglų), 10 kl. dailės ir kt. Pamokose. Šiose pamokose mokiniai atsakingai dirbo savarankiškai, aktyviai dalyvavo dirbant porose ar komandose, gebėjo pasirinkti sau tinkamą mokymosi tempą;</w:t>
            </w:r>
          </w:p>
          <w:p w14:paraId="03A6FEF7" w14:textId="081FAC95" w:rsidR="63B22AD2"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lastRenderedPageBreak/>
              <w:t xml:space="preserve">- </w:t>
            </w:r>
            <w:r w:rsidR="63B22AD2" w:rsidRPr="0007755B">
              <w:rPr>
                <w:rFonts w:ascii="Times New Roman" w:eastAsia="Times New Roman" w:hAnsi="Times New Roman" w:cs="Times New Roman"/>
                <w:color w:val="000000" w:themeColor="text1"/>
                <w:sz w:val="24"/>
                <w:szCs w:val="24"/>
                <w:lang w:val="lt"/>
              </w:rPr>
              <w:t xml:space="preserve">pagerėjo pamokos aspekto </w:t>
            </w:r>
            <w:r w:rsidR="63B22AD2" w:rsidRPr="0007755B">
              <w:rPr>
                <w:rFonts w:ascii="Times New Roman" w:eastAsia="Times New Roman" w:hAnsi="Times New Roman" w:cs="Times New Roman"/>
                <w:i/>
                <w:iCs/>
                <w:color w:val="000000" w:themeColor="text1"/>
                <w:sz w:val="24"/>
                <w:szCs w:val="24"/>
                <w:lang w:val="lt"/>
              </w:rPr>
              <w:t>„Mokomoji medžiaga susiejama su kitais mokomaisiais dalykais, gyvenimo patirtimi“</w:t>
            </w:r>
            <w:r w:rsidR="63B22AD2" w:rsidRPr="0007755B">
              <w:rPr>
                <w:rFonts w:ascii="Times New Roman" w:eastAsia="Times New Roman" w:hAnsi="Times New Roman" w:cs="Times New Roman"/>
                <w:color w:val="000000" w:themeColor="text1"/>
                <w:sz w:val="24"/>
                <w:szCs w:val="24"/>
                <w:lang w:val="lt"/>
              </w:rPr>
              <w:t xml:space="preserve"> vertinimo vidurkis (žr. 3.3. rodiklio aprašymą).</w:t>
            </w:r>
          </w:p>
          <w:p w14:paraId="6297F61B" w14:textId="4FCBBE95"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 pokalbio su mokiniais vertintojai pastebėjo, kad mokiniai aktyviai ir susidomėję mokosi tada, kai pamokose sudaromos sąlygos būti aktyviems, pvz., kelti probleminius klausimus, įsitraukti į pamokos uždavinio formulavimą, dirbti grupėse, diskutuoti aktualiomis temomis, susietomis su gyvenimiška patirtimi – vertintojai šiuos požymius stebėjo 55,6 proc. stebėtų veiklų, kuriose vertintojai fiksavo šiuolaikinio ugdymo arba bandymo dirbti šiuolaikiškai aspektus.</w:t>
            </w:r>
          </w:p>
          <w:p w14:paraId="1C0566FB" w14:textId="011155A7"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Palyginę surinktus duomenis su 2023 m. išorinio vertinimo ataskaitoje pateikta informacija, vertintojai konstatuoja pažangą vartojant lietuvių kalbą pamokose: daugumoje stebėtų pamokų mokytojai pagrindinius terminus ir sąvokas įvardijo lietuviškai, siekdami, kad mokiniai geriau suprastų kalbą.</w:t>
            </w:r>
          </w:p>
          <w:p w14:paraId="4A69BA30" w14:textId="0CB6F144" w:rsidR="63B22AD2" w:rsidRPr="0007755B" w:rsidRDefault="63B22AD2" w:rsidP="63B22AD2">
            <w:pPr>
              <w:spacing w:after="0"/>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Išanalizavę surinktus duomenis vertintojai konstatuoja, kad aktyvūs mokymo metodai, įdomios ir prasmingos užduotys skatina mokinių motyvaciją mokytis ir siekti asmeninės pažangos.</w:t>
            </w:r>
          </w:p>
        </w:tc>
      </w:tr>
      <w:tr w:rsidR="00226A3C" w:rsidRPr="0007755B" w14:paraId="388D4E7C" w14:textId="77777777" w:rsidTr="009542F1">
        <w:trPr>
          <w:trHeight w:val="300"/>
        </w:trPr>
        <w:tc>
          <w:tcPr>
            <w:tcW w:w="1418" w:type="dxa"/>
          </w:tcPr>
          <w:p w14:paraId="01B5AACD" w14:textId="5E089982" w:rsidR="00226A3C" w:rsidRPr="0007755B" w:rsidRDefault="15E20315" w:rsidP="15E20315">
            <w:pPr>
              <w:spacing w:after="0" w:line="240" w:lineRule="auto"/>
              <w:rPr>
                <w:rFonts w:ascii="Times New Roman" w:hAnsi="Times New Roman" w:cs="Times New Roman"/>
                <w:sz w:val="24"/>
                <w:szCs w:val="24"/>
              </w:rPr>
            </w:pPr>
            <w:r w:rsidRPr="0007755B">
              <w:rPr>
                <w:rFonts w:ascii="Times New Roman" w:hAnsi="Times New Roman" w:cs="Times New Roman"/>
                <w:sz w:val="24"/>
                <w:szCs w:val="24"/>
              </w:rPr>
              <w:lastRenderedPageBreak/>
              <w:t>3.5. (Įsi)vertinimas ugdymui 2 lygis</w:t>
            </w:r>
          </w:p>
        </w:tc>
        <w:tc>
          <w:tcPr>
            <w:tcW w:w="1276" w:type="dxa"/>
          </w:tcPr>
          <w:p w14:paraId="236D7FE9" w14:textId="64E099E1" w:rsidR="00226A3C" w:rsidRPr="0007755B" w:rsidRDefault="15E20315" w:rsidP="15E20315">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lang w:eastAsia="en-GB"/>
              </w:rPr>
              <w:t>2 lygis</w:t>
            </w:r>
          </w:p>
        </w:tc>
        <w:tc>
          <w:tcPr>
            <w:tcW w:w="6945" w:type="dxa"/>
            <w:vAlign w:val="center"/>
          </w:tcPr>
          <w:p w14:paraId="4321B098" w14:textId="06441E68"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 xml:space="preserve">(Įsi)vertinimas ugdymui vidutiniškas. </w:t>
            </w:r>
          </w:p>
          <w:p w14:paraId="18AAE5D1" w14:textId="3DBB8307"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2025 m. mokykla atnaujino Mokinių pažangos ir pasiekimų vertinimo tvarkos aprašą (toliau – Aprašas), kuriame išsamiai detalizuojami susitarimai dėl mokymosi pasiekimų pažangos ir vertinimo paskirties, būdų, tikslų, uždavinių, nuostatų, principų, vertinimo planavimo ir kita, tačiau Apraše vis dar liko gausu vertinimo supratimą apsunkinančių detalių. Siekiant susitarimų dėl vertinimo aiškumo, Mokyklai verta dar kartą peržiūrėti bei koreguoti Aprašą.</w:t>
            </w:r>
          </w:p>
          <w:p w14:paraId="02C239FC" w14:textId="3907CDDB"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color w:val="000000" w:themeColor="text1"/>
                <w:sz w:val="24"/>
                <w:szCs w:val="24"/>
                <w:lang w:val="lt"/>
              </w:rPr>
              <w:t>Išanalizavę stebėtų pamokų protokoluose užfiksuotą informaciją ir gautus duomenis palyginę su 2023 m. išorės vertinimo ataskaitoje fiksuotais duomenimis, vertintojai pastebėjo šiuos pokyčius:</w:t>
            </w:r>
          </w:p>
          <w:p w14:paraId="1C33B852" w14:textId="41AD5860"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0,05 padidėjo aspekto „</w:t>
            </w:r>
            <w:r w:rsidR="63B22AD2" w:rsidRPr="0007755B">
              <w:rPr>
                <w:rFonts w:ascii="Times New Roman" w:eastAsia="Times New Roman" w:hAnsi="Times New Roman" w:cs="Times New Roman"/>
                <w:i/>
                <w:iCs/>
                <w:color w:val="000000" w:themeColor="text1"/>
                <w:sz w:val="24"/>
                <w:szCs w:val="24"/>
                <w:lang w:val="lt"/>
              </w:rPr>
              <w:t>Mokiniai informuojami, su jais aptariama, kokie numatomi vertinimo kriterijai“</w:t>
            </w:r>
            <w:r w:rsidR="63B22AD2" w:rsidRPr="0007755B">
              <w:rPr>
                <w:rFonts w:ascii="Times New Roman" w:eastAsia="Times New Roman" w:hAnsi="Times New Roman" w:cs="Times New Roman"/>
                <w:color w:val="000000" w:themeColor="text1"/>
                <w:sz w:val="24"/>
                <w:szCs w:val="24"/>
                <w:lang w:val="lt"/>
              </w:rPr>
              <w:t xml:space="preserve"> vertinimo vidurkis (2025 m. – 2,32, 2023 m. – 2,27). Šis aspektas labai gerai ir gerai įvertintas 34 proc. stebėtų pamokų, aukščiausi vertinimo vidurkiai fiksuoti 2–4 ir 9 kl. stebėtose pamokose (2,3 klasėse – 2,67, 4 kl. – 3,67, 9 kl.– 2,75). Aiškiai pateikti, konkretūs ir mokiniams suprantami vertinimo kriterijai, kaip stiprusis pamokos aspektas, fiksuoti 3 kl. lietuvių kalbos ir literatūros, 7 kl. matematikos, 6, 9 kl. užsienio kalbos (anglų) ir kt. pamokose. Kaip tobulintinas, šis pamokos aspektas fiksuotas 37,78 proc. stebėtų pamokų. Tikėtina, kad pamokoje detalizuojant ir aiškiai aptariant vertinimo kriterijus, mokiniai geriau suprastų ko iš jų tikimasi ir kaip įsivertinti mokymąsi;</w:t>
            </w:r>
          </w:p>
          <w:p w14:paraId="67B3938A" w14:textId="1DB6F040"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0,01 pamažėjo aspekto </w:t>
            </w:r>
            <w:r w:rsidR="63B22AD2" w:rsidRPr="0007755B">
              <w:rPr>
                <w:rFonts w:ascii="Times New Roman" w:eastAsia="Times New Roman" w:hAnsi="Times New Roman" w:cs="Times New Roman"/>
                <w:i/>
                <w:iCs/>
                <w:color w:val="000000" w:themeColor="text1"/>
                <w:sz w:val="24"/>
                <w:szCs w:val="24"/>
                <w:lang w:val="lt"/>
              </w:rPr>
              <w:t>„Mokytojas supratingai reaguoja į mokinių klaidas, vyrauja pozityvi nuostata vertinant pasiekimus ir pažangą“</w:t>
            </w:r>
            <w:r w:rsidR="63B22AD2" w:rsidRPr="0007755B">
              <w:rPr>
                <w:rFonts w:ascii="Times New Roman" w:eastAsia="Times New Roman" w:hAnsi="Times New Roman" w:cs="Times New Roman"/>
                <w:color w:val="000000" w:themeColor="text1"/>
                <w:sz w:val="24"/>
                <w:szCs w:val="24"/>
                <w:lang w:val="lt"/>
              </w:rPr>
              <w:t xml:space="preserve"> vertinimo vidurkis (2025 m. – 2,6, 2023 m. – 2,61). Šis aspektas labai gerai ir gerai įvertintas 59 proc. stebėtų pamokų – daugumoje pamokų mokytojų požiūris į mokinių daromas klaidas buvo pozityvus, </w:t>
            </w:r>
            <w:r w:rsidR="63B22AD2" w:rsidRPr="0007755B">
              <w:rPr>
                <w:rFonts w:ascii="Times New Roman" w:eastAsia="Times New Roman" w:hAnsi="Times New Roman" w:cs="Times New Roman"/>
                <w:color w:val="000000" w:themeColor="text1"/>
                <w:sz w:val="24"/>
                <w:szCs w:val="24"/>
                <w:lang w:val="lt"/>
              </w:rPr>
              <w:lastRenderedPageBreak/>
              <w:t>mokytojai leido mokiniams jas taisytis. Pozityvią mokymosi atmosferą, mokytojo supratingumą ir tikėjimą mokinio galiomis, vertintojai fiksavo 4 kl. gimtosios kalbos (rusų), 5 kl. matematikos, 6 kl. gamtos mokslų, 8 kl. fizikos, muzikos, 10 kl. dailės ir kt. pamokose;</w:t>
            </w:r>
          </w:p>
          <w:p w14:paraId="7FFD3848" w14:textId="39099576"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0,01 padidėjo aspekto „</w:t>
            </w:r>
            <w:r w:rsidR="63B22AD2" w:rsidRPr="0007755B">
              <w:rPr>
                <w:rFonts w:ascii="Times New Roman" w:eastAsia="Times New Roman" w:hAnsi="Times New Roman" w:cs="Times New Roman"/>
                <w:i/>
                <w:iCs/>
                <w:color w:val="000000" w:themeColor="text1"/>
                <w:sz w:val="24"/>
                <w:szCs w:val="24"/>
                <w:lang w:val="lt"/>
              </w:rPr>
              <w:t>Abipusis grįžtamasis ryšys padeda mokytojui pasirinkti tinkamesnes mokymo strategijas, o mokiniams optimaliai siekti pažangos“</w:t>
            </w:r>
            <w:r w:rsidR="63B22AD2" w:rsidRPr="0007755B">
              <w:rPr>
                <w:rFonts w:ascii="Times New Roman" w:eastAsia="Times New Roman" w:hAnsi="Times New Roman" w:cs="Times New Roman"/>
                <w:color w:val="000000" w:themeColor="text1"/>
                <w:sz w:val="24"/>
                <w:szCs w:val="24"/>
                <w:lang w:val="lt"/>
              </w:rPr>
              <w:t xml:space="preserve"> vertinimo vidurkis (2025 m. – 2,46, 2023 m. – 2,45). Labai gerai šis aspektas įvertintas 44 proc. stebėtų pamokų. Savalaikis grįžtamasis ryšys padėjo mokiniams siekti pažangos 3 kl. lietuvių kalbos ir literatūros, 8 kl. istorijos ir kitose. pamokose. Tikėtina, kad grįžtamąjį ryšį pamokos pabaigoje dažniau teikiant individualiai mokiniams, o ne apibendrinant visos klasės darbą, jo poveikis pažangos stebėsenos rezultatų panaudojimui būtų efektyvesnis;</w:t>
            </w:r>
          </w:p>
          <w:p w14:paraId="2548E253" w14:textId="03BCD904" w:rsidR="15E20315" w:rsidRPr="0007755B" w:rsidRDefault="009542F1" w:rsidP="009542F1">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 xml:space="preserve">0,14 padidėjo aspekto </w:t>
            </w:r>
            <w:r w:rsidR="63B22AD2" w:rsidRPr="0007755B">
              <w:rPr>
                <w:rFonts w:ascii="Times New Roman" w:eastAsia="Times New Roman" w:hAnsi="Times New Roman" w:cs="Times New Roman"/>
                <w:i/>
                <w:iCs/>
                <w:color w:val="000000" w:themeColor="text1"/>
                <w:sz w:val="24"/>
                <w:szCs w:val="24"/>
                <w:lang w:val="lt"/>
              </w:rPr>
              <w:t>„Mokiniai skatinami reflektuoti, analizuoti vertinimo informaciją, suvokti, kas jiems padeda ar trukdo siekti pažangos“</w:t>
            </w:r>
            <w:r w:rsidR="63B22AD2" w:rsidRPr="0007755B">
              <w:rPr>
                <w:rFonts w:ascii="Times New Roman" w:eastAsia="Times New Roman" w:hAnsi="Times New Roman" w:cs="Times New Roman"/>
                <w:color w:val="000000" w:themeColor="text1"/>
                <w:sz w:val="24"/>
                <w:szCs w:val="24"/>
                <w:lang w:val="lt"/>
              </w:rPr>
              <w:t xml:space="preserve"> vertinimo vidurkis (2025 m. – 2,44, 2023 m. – 2,30). Labai gerai ir gerai įvertinta 37 proc. stebėtų pamokų. Veiksmingą mokinių įsivertinimą ir reflektavimą vertintojai stebėjo 2 kl. matematikos, lietuvių kalbos ir literatūros, 10 kl. ekonomikos ir verslumo pamokose. Tikėtina, kad mokinių refleksijos metu daugiau atkreipus dėmesį į mokymosi proceso analizę, o ne į emocinį aspektą, mokinių gebėjimai reflektuoti pagerės.</w:t>
            </w:r>
          </w:p>
          <w:p w14:paraId="58181591" w14:textId="19250F27" w:rsidR="15E20315" w:rsidRPr="0007755B" w:rsidRDefault="63B22AD2" w:rsidP="63B22AD2">
            <w:pPr>
              <w:spacing w:after="0" w:line="276" w:lineRule="auto"/>
              <w:jc w:val="both"/>
              <w:rPr>
                <w:rFonts w:ascii="Times New Roman" w:hAnsi="Times New Roman" w:cs="Times New Roman"/>
              </w:rPr>
            </w:pPr>
            <w:r w:rsidRPr="0007755B">
              <w:rPr>
                <w:rFonts w:ascii="Times New Roman" w:eastAsia="Times New Roman" w:hAnsi="Times New Roman" w:cs="Times New Roman"/>
                <w:b/>
                <w:bCs/>
                <w:color w:val="000000" w:themeColor="text1"/>
                <w:sz w:val="24"/>
                <w:szCs w:val="24"/>
                <w:lang w:val="lt"/>
              </w:rPr>
              <w:t>Iš surinktų duomenų vertintojai konstatuoja,</w:t>
            </w:r>
            <w:r w:rsidRPr="0007755B">
              <w:rPr>
                <w:rFonts w:ascii="Times New Roman" w:eastAsia="Times New Roman" w:hAnsi="Times New Roman" w:cs="Times New Roman"/>
                <w:color w:val="000000" w:themeColor="text1"/>
                <w:sz w:val="24"/>
                <w:szCs w:val="24"/>
                <w:lang w:val="lt"/>
              </w:rPr>
              <w:t xml:space="preserve"> </w:t>
            </w:r>
            <w:r w:rsidRPr="0007755B">
              <w:rPr>
                <w:rFonts w:ascii="Times New Roman" w:eastAsia="Times New Roman" w:hAnsi="Times New Roman" w:cs="Times New Roman"/>
                <w:b/>
                <w:bCs/>
                <w:color w:val="000000" w:themeColor="text1"/>
                <w:sz w:val="24"/>
                <w:szCs w:val="24"/>
                <w:lang w:val="lt"/>
              </w:rPr>
              <w:t>kad Mokykloje yra taikomos grįžtamojo ryšio praktikos, tačiau jos dar nėra sistemiškai įgalintos daugumoje pamokų, o vertinimo kriterijų aiškumas ir mokinių refleksija išlieka vidutiniški. Tikėtina, kad Mokyklos įgyvendinamos priemonės (pvz., mokytojų kvalifikacijos tobulinimas, individualios mokinio pažangos stebėsena) padės stiprinti grįžtamojo ryšio kokybę ir mokinių į(</w:t>
            </w:r>
            <w:proofErr w:type="spellStart"/>
            <w:r w:rsidRPr="0007755B">
              <w:rPr>
                <w:rFonts w:ascii="Times New Roman" w:eastAsia="Times New Roman" w:hAnsi="Times New Roman" w:cs="Times New Roman"/>
                <w:b/>
                <w:bCs/>
                <w:color w:val="000000" w:themeColor="text1"/>
                <w:sz w:val="24"/>
                <w:szCs w:val="24"/>
                <w:lang w:val="lt"/>
              </w:rPr>
              <w:t>si</w:t>
            </w:r>
            <w:proofErr w:type="spellEnd"/>
            <w:r w:rsidRPr="0007755B">
              <w:rPr>
                <w:rFonts w:ascii="Times New Roman" w:eastAsia="Times New Roman" w:hAnsi="Times New Roman" w:cs="Times New Roman"/>
                <w:b/>
                <w:bCs/>
                <w:color w:val="000000" w:themeColor="text1"/>
                <w:sz w:val="24"/>
                <w:szCs w:val="24"/>
                <w:lang w:val="lt"/>
              </w:rPr>
              <w:t>)vertinimo gebėjimus.</w:t>
            </w:r>
          </w:p>
        </w:tc>
      </w:tr>
    </w:tbl>
    <w:p w14:paraId="76EECBBE" w14:textId="65E02D8F" w:rsidR="001D789C" w:rsidRPr="0007755B" w:rsidRDefault="001D789C" w:rsidP="7B6BD416">
      <w:pPr>
        <w:spacing w:after="0" w:line="240" w:lineRule="auto"/>
        <w:jc w:val="both"/>
        <w:rPr>
          <w:rFonts w:ascii="Times New Roman" w:hAnsi="Times New Roman" w:cs="Times New Roman"/>
          <w:sz w:val="24"/>
          <w:szCs w:val="24"/>
        </w:rPr>
      </w:pPr>
    </w:p>
    <w:p w14:paraId="51FF8D1D" w14:textId="78923B03" w:rsidR="000A4E89" w:rsidRPr="0007755B" w:rsidRDefault="63B22AD2" w:rsidP="170C8FB4">
      <w:pPr>
        <w:spacing w:after="0" w:line="240" w:lineRule="auto"/>
        <w:jc w:val="center"/>
        <w:rPr>
          <w:rFonts w:ascii="Times New Roman" w:hAnsi="Times New Roman" w:cs="Times New Roman"/>
          <w:b/>
          <w:bCs/>
          <w:caps/>
          <w:sz w:val="24"/>
          <w:szCs w:val="24"/>
        </w:rPr>
      </w:pPr>
      <w:r w:rsidRPr="0007755B">
        <w:rPr>
          <w:rFonts w:ascii="Times New Roman" w:hAnsi="Times New Roman" w:cs="Times New Roman"/>
          <w:b/>
          <w:bCs/>
          <w:caps/>
          <w:sz w:val="24"/>
          <w:szCs w:val="24"/>
        </w:rPr>
        <w:t xml:space="preserve">Iki. IŠVADA IR REKOMENDACIJOS DĖL </w:t>
      </w:r>
      <w:r w:rsidRPr="0007755B">
        <w:rPr>
          <w:rFonts w:ascii="Times New Roman" w:hAnsi="Times New Roman" w:cs="Times New Roman"/>
          <w:b/>
          <w:bCs/>
          <w:sz w:val="24"/>
          <w:szCs w:val="24"/>
        </w:rPr>
        <w:t xml:space="preserve">VILNIAUS PAVILNIO PAGRINDINĖS MOKYKLOS </w:t>
      </w:r>
      <w:r w:rsidRPr="0007755B">
        <w:rPr>
          <w:rFonts w:ascii="Times New Roman" w:hAnsi="Times New Roman" w:cs="Times New Roman"/>
          <w:b/>
          <w:bCs/>
          <w:caps/>
          <w:sz w:val="24"/>
          <w:szCs w:val="24"/>
        </w:rPr>
        <w:t>VEIKLOS KRYPTINGUMO, VEIKSMINGUMO IR TVARUMO UŽTIKRINIMO</w:t>
      </w:r>
    </w:p>
    <w:p w14:paraId="690C8CE8" w14:textId="626F0FAC" w:rsidR="388598DD" w:rsidRPr="0007755B" w:rsidRDefault="388598DD" w:rsidP="00543101">
      <w:pPr>
        <w:spacing w:after="0" w:line="240" w:lineRule="auto"/>
        <w:rPr>
          <w:rFonts w:ascii="Times New Roman" w:hAnsi="Times New Roman" w:cs="Times New Roman"/>
          <w:cap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170C8FB4" w:rsidRPr="0007755B" w14:paraId="31496F63" w14:textId="77777777" w:rsidTr="63B22AD2">
        <w:trPr>
          <w:trHeight w:val="300"/>
        </w:trPr>
        <w:tc>
          <w:tcPr>
            <w:tcW w:w="2977" w:type="dxa"/>
            <w:shd w:val="clear" w:color="auto" w:fill="F2F2F2" w:themeFill="background1" w:themeFillShade="F2"/>
            <w:vAlign w:val="center"/>
          </w:tcPr>
          <w:p w14:paraId="706B988B" w14:textId="0E60AB75" w:rsidR="170C8FB4" w:rsidRPr="0007755B" w:rsidRDefault="170C8FB4" w:rsidP="170C8FB4">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rPr>
              <w:t>Kiek vertinimo rodiklių pagerėjo</w:t>
            </w:r>
          </w:p>
        </w:tc>
        <w:tc>
          <w:tcPr>
            <w:tcW w:w="3260" w:type="dxa"/>
            <w:shd w:val="clear" w:color="auto" w:fill="F2F2F2" w:themeFill="background1" w:themeFillShade="F2"/>
          </w:tcPr>
          <w:p w14:paraId="18AF8EE4" w14:textId="046A0958" w:rsidR="170C8FB4" w:rsidRPr="0007755B" w:rsidRDefault="170C8FB4" w:rsidP="170C8FB4">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 xml:space="preserve">Kiek vertinimo rodiklių nepakito </w:t>
            </w:r>
          </w:p>
        </w:tc>
        <w:tc>
          <w:tcPr>
            <w:tcW w:w="3261" w:type="dxa"/>
            <w:shd w:val="clear" w:color="auto" w:fill="F2F2F2" w:themeFill="background1" w:themeFillShade="F2"/>
            <w:vAlign w:val="center"/>
          </w:tcPr>
          <w:p w14:paraId="625457A3" w14:textId="37347A89" w:rsidR="170C8FB4" w:rsidRPr="0007755B" w:rsidRDefault="170C8FB4" w:rsidP="170C8FB4">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rPr>
              <w:t>Kiek vertinimo rodiklių pablogėjo</w:t>
            </w:r>
          </w:p>
        </w:tc>
      </w:tr>
      <w:tr w:rsidR="170C8FB4" w:rsidRPr="0007755B" w14:paraId="4488EA66" w14:textId="77777777" w:rsidTr="63B22AD2">
        <w:trPr>
          <w:trHeight w:val="300"/>
        </w:trPr>
        <w:tc>
          <w:tcPr>
            <w:tcW w:w="2977" w:type="dxa"/>
            <w:vAlign w:val="center"/>
          </w:tcPr>
          <w:p w14:paraId="3B892AE3" w14:textId="0E1C14C1" w:rsidR="170C8FB4" w:rsidRPr="0007755B" w:rsidRDefault="63B22AD2" w:rsidP="63B22AD2">
            <w:pPr>
              <w:spacing w:after="0" w:line="240" w:lineRule="auto"/>
              <w:jc w:val="center"/>
              <w:rPr>
                <w:rFonts w:ascii="Times New Roman" w:hAnsi="Times New Roman" w:cs="Times New Roman"/>
                <w:sz w:val="24"/>
                <w:szCs w:val="24"/>
              </w:rPr>
            </w:pPr>
            <w:r w:rsidRPr="0007755B">
              <w:rPr>
                <w:rFonts w:ascii="Times New Roman" w:hAnsi="Times New Roman" w:cs="Times New Roman"/>
                <w:sz w:val="24"/>
                <w:szCs w:val="24"/>
              </w:rPr>
              <w:t>6</w:t>
            </w:r>
          </w:p>
        </w:tc>
        <w:tc>
          <w:tcPr>
            <w:tcW w:w="3260" w:type="dxa"/>
          </w:tcPr>
          <w:p w14:paraId="42C2309D" w14:textId="4D40F1E9" w:rsidR="170C8FB4" w:rsidRPr="0007755B" w:rsidRDefault="63B22AD2" w:rsidP="170C8FB4">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4</w:t>
            </w:r>
          </w:p>
        </w:tc>
        <w:tc>
          <w:tcPr>
            <w:tcW w:w="3261" w:type="dxa"/>
            <w:vAlign w:val="center"/>
          </w:tcPr>
          <w:p w14:paraId="78530C50" w14:textId="4DE193A7" w:rsidR="170C8FB4" w:rsidRPr="0007755B" w:rsidRDefault="15E20315" w:rsidP="170C8FB4">
            <w:pPr>
              <w:spacing w:after="0" w:line="240" w:lineRule="auto"/>
              <w:jc w:val="center"/>
              <w:rPr>
                <w:rFonts w:ascii="Times New Roman" w:hAnsi="Times New Roman" w:cs="Times New Roman"/>
                <w:sz w:val="24"/>
                <w:szCs w:val="24"/>
                <w:lang w:eastAsia="en-GB"/>
              </w:rPr>
            </w:pPr>
            <w:r w:rsidRPr="0007755B">
              <w:rPr>
                <w:rFonts w:ascii="Times New Roman" w:hAnsi="Times New Roman" w:cs="Times New Roman"/>
                <w:sz w:val="24"/>
                <w:szCs w:val="24"/>
                <w:lang w:eastAsia="en-GB"/>
              </w:rPr>
              <w:t>-</w:t>
            </w:r>
          </w:p>
        </w:tc>
      </w:tr>
    </w:tbl>
    <w:p w14:paraId="09EF81B0" w14:textId="15ADD8E8" w:rsidR="170C8FB4" w:rsidRPr="0007755B" w:rsidRDefault="170C8FB4" w:rsidP="170C8FB4">
      <w:pPr>
        <w:pStyle w:val="Sraopastraipa"/>
        <w:spacing w:after="0" w:line="240" w:lineRule="auto"/>
        <w:ind w:left="0"/>
        <w:rPr>
          <w:rFonts w:ascii="Times New Roman" w:hAnsi="Times New Roman" w:cs="Times New Roman"/>
          <w:sz w:val="24"/>
          <w:szCs w:val="24"/>
        </w:rPr>
      </w:pPr>
    </w:p>
    <w:p w14:paraId="7D79ED6B" w14:textId="18344D29" w:rsidR="2C8022A4" w:rsidRPr="0007755B" w:rsidRDefault="535F9ABC" w:rsidP="388598DD">
      <w:pPr>
        <w:pStyle w:val="Sraopastraipa"/>
        <w:spacing w:after="0" w:line="240" w:lineRule="auto"/>
        <w:ind w:left="0"/>
        <w:rPr>
          <w:rFonts w:ascii="Times New Roman" w:hAnsi="Times New Roman" w:cs="Times New Roman"/>
          <w:b/>
          <w:bCs/>
          <w:sz w:val="24"/>
          <w:szCs w:val="24"/>
        </w:rPr>
      </w:pPr>
      <w:r w:rsidRPr="0007755B">
        <w:rPr>
          <w:rFonts w:ascii="Times New Roman" w:hAnsi="Times New Roman" w:cs="Times New Roman"/>
          <w:b/>
          <w:bCs/>
          <w:sz w:val="24"/>
          <w:szCs w:val="24"/>
        </w:rPr>
        <w:t xml:space="preserve">Išvada dėl mokyklos veiklos </w:t>
      </w:r>
      <w:r w:rsidR="0098363B" w:rsidRPr="0007755B">
        <w:rPr>
          <w:rFonts w:ascii="Times New Roman" w:hAnsi="Times New Roman" w:cs="Times New Roman"/>
          <w:b/>
          <w:bCs/>
          <w:sz w:val="24"/>
          <w:szCs w:val="24"/>
        </w:rPr>
        <w:t xml:space="preserve">kokybės </w:t>
      </w:r>
      <w:r w:rsidRPr="0007755B">
        <w:rPr>
          <w:rFonts w:ascii="Times New Roman" w:hAnsi="Times New Roman" w:cs="Times New Roman"/>
          <w:b/>
          <w:bCs/>
          <w:sz w:val="24"/>
          <w:szCs w:val="24"/>
        </w:rPr>
        <w:t>pokyčio</w:t>
      </w:r>
    </w:p>
    <w:tbl>
      <w:tblPr>
        <w:tblStyle w:val="Lentelstinklelis"/>
        <w:tblW w:w="0" w:type="auto"/>
        <w:tblLook w:val="04A0" w:firstRow="1" w:lastRow="0" w:firstColumn="1" w:lastColumn="0" w:noHBand="0" w:noVBand="1"/>
      </w:tblPr>
      <w:tblGrid>
        <w:gridCol w:w="9539"/>
      </w:tblGrid>
      <w:tr w:rsidR="00E27E82" w:rsidRPr="0007755B" w14:paraId="4BE23B0A" w14:textId="77777777" w:rsidTr="63B22AD2">
        <w:tc>
          <w:tcPr>
            <w:tcW w:w="9629" w:type="dxa"/>
          </w:tcPr>
          <w:p w14:paraId="63B257E1" w14:textId="446D9A49" w:rsidR="00E27E82" w:rsidRPr="0007755B" w:rsidRDefault="63B22AD2" w:rsidP="63B22AD2">
            <w:pPr>
              <w:jc w:val="both"/>
              <w:rPr>
                <w:rFonts w:ascii="Times New Roman" w:hAnsi="Times New Roman" w:cs="Times New Roman"/>
                <w:sz w:val="24"/>
                <w:szCs w:val="24"/>
              </w:rPr>
            </w:pPr>
            <w:r w:rsidRPr="0007755B">
              <w:rPr>
                <w:rFonts w:ascii="Times New Roman" w:hAnsi="Times New Roman" w:cs="Times New Roman"/>
                <w:sz w:val="24"/>
                <w:szCs w:val="24"/>
              </w:rPr>
              <w:t>Vilniaus Pavilnio pagrindinėje mokykloje praėjus dvejiems metams po rizikos vertinimo konstatuojamas teigiamas veiklos pokytis – pagerėjo 6 rodikliai (1.2. Mokinio pasiekimai ir pažanga; 2.3. Mokyklos bendruomenės susitarimai dėl kiekvieno mokinio ugdymosi sėkmės; 3.1. Ugdymo(</w:t>
            </w:r>
            <w:proofErr w:type="spellStart"/>
            <w:r w:rsidRPr="0007755B">
              <w:rPr>
                <w:rFonts w:ascii="Times New Roman" w:hAnsi="Times New Roman" w:cs="Times New Roman"/>
                <w:sz w:val="24"/>
                <w:szCs w:val="24"/>
              </w:rPr>
              <w:t>si</w:t>
            </w:r>
            <w:proofErr w:type="spellEnd"/>
            <w:r w:rsidRPr="0007755B">
              <w:rPr>
                <w:rFonts w:ascii="Times New Roman" w:hAnsi="Times New Roman" w:cs="Times New Roman"/>
                <w:sz w:val="24"/>
                <w:szCs w:val="24"/>
              </w:rPr>
              <w:t>) planavimas; 3.2. Mokymosi lūkesčiai ir mokinių skatinimas; 3.3. Ugdymo(</w:t>
            </w:r>
            <w:proofErr w:type="spellStart"/>
            <w:r w:rsidRPr="0007755B">
              <w:rPr>
                <w:rFonts w:ascii="Times New Roman" w:hAnsi="Times New Roman" w:cs="Times New Roman"/>
                <w:sz w:val="24"/>
                <w:szCs w:val="24"/>
              </w:rPr>
              <w:t>si</w:t>
            </w:r>
            <w:proofErr w:type="spellEnd"/>
            <w:r w:rsidRPr="0007755B">
              <w:rPr>
                <w:rFonts w:ascii="Times New Roman" w:hAnsi="Times New Roman" w:cs="Times New Roman"/>
                <w:sz w:val="24"/>
                <w:szCs w:val="24"/>
              </w:rPr>
              <w:t>) organizavimas; 3.4. Mokymasis).</w:t>
            </w:r>
          </w:p>
        </w:tc>
      </w:tr>
    </w:tbl>
    <w:p w14:paraId="7287922B" w14:textId="17C90EBA" w:rsidR="00E363AC" w:rsidRPr="0007755B" w:rsidRDefault="00E363AC" w:rsidP="00E363AC">
      <w:pPr>
        <w:pStyle w:val="Sraopastraipa"/>
        <w:spacing w:after="0" w:line="240" w:lineRule="auto"/>
        <w:rPr>
          <w:rFonts w:ascii="Times New Roman" w:hAnsi="Times New Roman" w:cs="Times New Roman"/>
          <w:sz w:val="24"/>
          <w:szCs w:val="24"/>
        </w:rPr>
      </w:pPr>
    </w:p>
    <w:p w14:paraId="79A9FE1D" w14:textId="34ECED4D" w:rsidR="00945CB9" w:rsidRPr="0007755B" w:rsidRDefault="00475C17" w:rsidP="388598DD">
      <w:pPr>
        <w:spacing w:after="0" w:line="240" w:lineRule="auto"/>
        <w:jc w:val="both"/>
        <w:rPr>
          <w:rFonts w:ascii="Times New Roman" w:hAnsi="Times New Roman" w:cs="Times New Roman"/>
          <w:b/>
          <w:bCs/>
          <w:sz w:val="24"/>
          <w:szCs w:val="24"/>
        </w:rPr>
      </w:pPr>
      <w:r w:rsidRPr="0007755B">
        <w:rPr>
          <w:rFonts w:ascii="Times New Roman" w:hAnsi="Times New Roman" w:cs="Times New Roman"/>
          <w:b/>
          <w:bCs/>
          <w:sz w:val="24"/>
          <w:szCs w:val="24"/>
        </w:rPr>
        <w:lastRenderedPageBreak/>
        <w:t>Vertintojų r</w:t>
      </w:r>
      <w:r w:rsidR="4AA6A9E8" w:rsidRPr="0007755B">
        <w:rPr>
          <w:rFonts w:ascii="Times New Roman" w:hAnsi="Times New Roman" w:cs="Times New Roman"/>
          <w:b/>
          <w:bCs/>
          <w:sz w:val="24"/>
          <w:szCs w:val="24"/>
        </w:rPr>
        <w:t>ekomendacijos</w:t>
      </w:r>
      <w:r w:rsidR="6AEB0A92" w:rsidRPr="0007755B">
        <w:rPr>
          <w:rFonts w:ascii="Times New Roman" w:hAnsi="Times New Roman" w:cs="Times New Roman"/>
          <w:b/>
          <w:bCs/>
          <w:sz w:val="24"/>
          <w:szCs w:val="24"/>
        </w:rPr>
        <w:t xml:space="preserve"> </w:t>
      </w:r>
      <w:r w:rsidR="292AAA34" w:rsidRPr="0007755B">
        <w:rPr>
          <w:rFonts w:ascii="Times New Roman" w:hAnsi="Times New Roman" w:cs="Times New Roman"/>
          <w:b/>
          <w:bCs/>
          <w:sz w:val="24"/>
          <w:szCs w:val="24"/>
        </w:rPr>
        <w:t xml:space="preserve">dėl </w:t>
      </w:r>
      <w:r w:rsidR="6F0FF242" w:rsidRPr="0007755B">
        <w:rPr>
          <w:rFonts w:ascii="Times New Roman" w:hAnsi="Times New Roman" w:cs="Times New Roman"/>
          <w:b/>
          <w:bCs/>
          <w:sz w:val="24"/>
          <w:szCs w:val="24"/>
        </w:rPr>
        <w:t xml:space="preserve">tolesnės mokyklos </w:t>
      </w:r>
      <w:r w:rsidR="292AAA34" w:rsidRPr="0007755B">
        <w:rPr>
          <w:rFonts w:ascii="Times New Roman" w:hAnsi="Times New Roman" w:cs="Times New Roman"/>
          <w:b/>
          <w:bCs/>
          <w:sz w:val="24"/>
          <w:szCs w:val="24"/>
        </w:rPr>
        <w:t>veiklos kryptingumo, veiksmingumo ir tvarumo užtikrinimo</w:t>
      </w:r>
    </w:p>
    <w:tbl>
      <w:tblPr>
        <w:tblStyle w:val="Lentelstinklelis"/>
        <w:tblW w:w="9634" w:type="dxa"/>
        <w:tblLook w:val="04A0" w:firstRow="1" w:lastRow="0" w:firstColumn="1" w:lastColumn="0" w:noHBand="0" w:noVBand="1"/>
      </w:tblPr>
      <w:tblGrid>
        <w:gridCol w:w="9634"/>
      </w:tblGrid>
      <w:tr w:rsidR="00282CC3" w:rsidRPr="0007755B" w14:paraId="7CF6D892" w14:textId="77777777" w:rsidTr="00946B57">
        <w:tc>
          <w:tcPr>
            <w:tcW w:w="9634" w:type="dxa"/>
          </w:tcPr>
          <w:p w14:paraId="1FE8B0FE" w14:textId="3DC301F1" w:rsidR="00282CC3" w:rsidRPr="00946B57" w:rsidRDefault="63B22AD2" w:rsidP="63B22AD2">
            <w:pPr>
              <w:spacing w:line="276" w:lineRule="auto"/>
              <w:jc w:val="both"/>
              <w:rPr>
                <w:rFonts w:ascii="Times New Roman" w:eastAsia="Times New Roman" w:hAnsi="Times New Roman" w:cs="Times New Roman"/>
                <w:color w:val="000000" w:themeColor="text1"/>
                <w:sz w:val="24"/>
                <w:szCs w:val="24"/>
                <w:lang w:val="lt"/>
              </w:rPr>
            </w:pPr>
            <w:r w:rsidRPr="00946B57">
              <w:rPr>
                <w:rFonts w:ascii="Times New Roman" w:eastAsia="Times New Roman" w:hAnsi="Times New Roman" w:cs="Times New Roman"/>
                <w:color w:val="000000" w:themeColor="text1"/>
                <w:sz w:val="24"/>
                <w:szCs w:val="24"/>
                <w:lang w:val="lt"/>
              </w:rPr>
              <w:t>Siekiant užtikrinti Mokyklos pažangos tvarumą, orientuotą į palankios ugdymuisi aplinkos kūrimą ir mokinių mokymosi pasiekimų ir asmeninės pažangos gerinimą, rekomenduojama:</w:t>
            </w:r>
          </w:p>
          <w:p w14:paraId="5B3154AA" w14:textId="3316235C" w:rsidR="00282CC3" w:rsidRPr="00946B57" w:rsidRDefault="63B22AD2" w:rsidP="63B22AD2">
            <w:pPr>
              <w:spacing w:line="276" w:lineRule="auto"/>
              <w:jc w:val="both"/>
              <w:rPr>
                <w:rFonts w:ascii="Times New Roman" w:eastAsia="Times New Roman" w:hAnsi="Times New Roman" w:cs="Times New Roman"/>
                <w:color w:val="000000" w:themeColor="text1"/>
                <w:sz w:val="24"/>
                <w:szCs w:val="24"/>
                <w:lang w:val="lt"/>
              </w:rPr>
            </w:pPr>
            <w:r w:rsidRPr="00946B57">
              <w:rPr>
                <w:rFonts w:ascii="Times New Roman" w:eastAsia="Times New Roman" w:hAnsi="Times New Roman" w:cs="Times New Roman"/>
                <w:color w:val="000000" w:themeColor="text1"/>
                <w:sz w:val="24"/>
                <w:szCs w:val="24"/>
                <w:lang w:val="lt"/>
              </w:rPr>
              <w:t>Mokyklos vadovams:</w:t>
            </w:r>
          </w:p>
          <w:p w14:paraId="0D5B84A1" w14:textId="6B7F3239"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tęsti kultūrines ir edukacines veiklas su socialiniais partneriais, stiprinančias mokinių kalbinius gebėjimus ir skatinančias platesnį lietuvių kalbos vartojimą;</w:t>
            </w:r>
          </w:p>
          <w:p w14:paraId="63B29BDA" w14:textId="7A4DDA9F"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skaitmeninti MIP (mokinių individualios pažangos) stebėseną, suteikiant mokiniams ir tėvams galimybę realiu laiku matyti mokinio pažangą, numatytus tikslus ir pasiekimo lygį;</w:t>
            </w:r>
          </w:p>
          <w:p w14:paraId="51589DD3" w14:textId="16EAFB6A"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atnaujinti Mokyklos interneto svetainę, užtikrinant jos atitiktį Bendrųjų reikalavimų valstybės ir savivaldybių institucijų ir įstaigų interneto svetainėms ir mobiliosioms programoms aprašo nuostatas;</w:t>
            </w:r>
          </w:p>
          <w:p w14:paraId="655D2E8B" w14:textId="70AEF2A8"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parengti ilgalaikį mokytojų profesinio tobulėjimo planą, numatant prioritetus 2–3 metų laikotarpiui ir įtraukiant įvairias kvalifikacijos tobulinimo formas (diskusijas, konferencijas, atvirų pamokų stebėseną, išvykas į kitas šalies mokyklas ir kt.),</w:t>
            </w:r>
          </w:p>
          <w:p w14:paraId="7143FB08" w14:textId="5D379427" w:rsidR="00282CC3" w:rsidRPr="00946B57" w:rsidRDefault="63B22AD2" w:rsidP="63B22AD2">
            <w:pPr>
              <w:spacing w:line="276" w:lineRule="auto"/>
              <w:jc w:val="both"/>
              <w:rPr>
                <w:rFonts w:ascii="Times New Roman" w:eastAsia="Times New Roman" w:hAnsi="Times New Roman" w:cs="Times New Roman"/>
                <w:color w:val="000000" w:themeColor="text1"/>
                <w:sz w:val="24"/>
                <w:szCs w:val="24"/>
                <w:lang w:val="lt"/>
              </w:rPr>
            </w:pPr>
            <w:r w:rsidRPr="00946B57">
              <w:rPr>
                <w:rFonts w:ascii="Times New Roman" w:eastAsia="Times New Roman" w:hAnsi="Times New Roman" w:cs="Times New Roman"/>
                <w:color w:val="000000" w:themeColor="text1"/>
                <w:sz w:val="24"/>
                <w:szCs w:val="24"/>
                <w:lang w:val="lt"/>
              </w:rPr>
              <w:t>Mokytojų tarybai:</w:t>
            </w:r>
          </w:p>
          <w:p w14:paraId="58866286" w14:textId="51AE15B8"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užtikrinti, kad mokinių vertinimo ir pažangos stebėsenos procesai būtų vienodai suprasti ir taikomi visoje mokykloje;</w:t>
            </w:r>
          </w:p>
          <w:p w14:paraId="4962C272" w14:textId="372810CA"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organizuoti metodines veiklas, kuriose būtų dalijamasi patirtimi apie (įsi)vertinimo įrankių taikymą, grįžtamojo ryšio formų įvairovę ir vertinimo informacijos panaudojimą planuojant ugdymą.</w:t>
            </w:r>
          </w:p>
          <w:p w14:paraId="0DA5315E" w14:textId="0C612277" w:rsidR="00282CC3" w:rsidRPr="00946B57" w:rsidRDefault="63B22AD2" w:rsidP="63B22AD2">
            <w:pPr>
              <w:spacing w:line="276" w:lineRule="auto"/>
              <w:jc w:val="both"/>
              <w:rPr>
                <w:rFonts w:ascii="Times New Roman" w:eastAsia="Times New Roman" w:hAnsi="Times New Roman" w:cs="Times New Roman"/>
                <w:color w:val="000000" w:themeColor="text1"/>
                <w:sz w:val="24"/>
                <w:szCs w:val="24"/>
                <w:lang w:val="lt"/>
              </w:rPr>
            </w:pPr>
            <w:r w:rsidRPr="00946B57">
              <w:rPr>
                <w:rFonts w:ascii="Times New Roman" w:eastAsia="Times New Roman" w:hAnsi="Times New Roman" w:cs="Times New Roman"/>
                <w:color w:val="000000" w:themeColor="text1"/>
                <w:sz w:val="24"/>
                <w:szCs w:val="24"/>
                <w:lang w:val="lt"/>
              </w:rPr>
              <w:t>Mokytojams:</w:t>
            </w:r>
          </w:p>
          <w:p w14:paraId="5C8D8AA6" w14:textId="2FDDEF11"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užtikrinti reguliarią ir nuoseklią MIP informacijos analizę ir jos panaudojimą ugdymo planavimui bei mokinių pažangai gerinti;</w:t>
            </w:r>
          </w:p>
          <w:p w14:paraId="63472C4D" w14:textId="129D6BF0"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planuoti ir organizuoti pamokas taip, kad pamokos vertinimo kriterijai būtų aiškūs, pamatuojami ir atlieptų skirtingus mokinių mokymosi poreikius;</w:t>
            </w:r>
          </w:p>
          <w:p w14:paraId="5746C1B7" w14:textId="62DB4B92"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plėtoti aktyvaus mokymosi metodų taikymą – skatinti mokinių tyrinėjimą, diskusijas, bendradarbiavimą ir kūrybinių sprendimų ieškojimą;</w:t>
            </w:r>
          </w:p>
          <w:p w14:paraId="61720380" w14:textId="1A1A05B6"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stiprinti šiuolaikinės mokymosi paradigmos taikymą, plėtojant probleminį mokymą ir sudarant sąlygas mokiniams būti aktyviais mokymo(</w:t>
            </w:r>
            <w:proofErr w:type="spellStart"/>
            <w:r w:rsidR="63B22AD2" w:rsidRPr="0007755B">
              <w:rPr>
                <w:rFonts w:ascii="Times New Roman" w:eastAsia="Times New Roman" w:hAnsi="Times New Roman" w:cs="Times New Roman"/>
                <w:color w:val="000000" w:themeColor="text1"/>
                <w:sz w:val="24"/>
                <w:szCs w:val="24"/>
                <w:lang w:val="lt"/>
              </w:rPr>
              <w:t>si</w:t>
            </w:r>
            <w:proofErr w:type="spellEnd"/>
            <w:r w:rsidR="63B22AD2" w:rsidRPr="0007755B">
              <w:rPr>
                <w:rFonts w:ascii="Times New Roman" w:eastAsia="Times New Roman" w:hAnsi="Times New Roman" w:cs="Times New Roman"/>
                <w:color w:val="000000" w:themeColor="text1"/>
                <w:sz w:val="24"/>
                <w:szCs w:val="24"/>
                <w:lang w:val="lt"/>
              </w:rPr>
              <w:t>) proceso dalyviais.</w:t>
            </w:r>
          </w:p>
          <w:p w14:paraId="577C4506" w14:textId="6AD7D6C0" w:rsidR="00282CC3" w:rsidRPr="00946B57" w:rsidRDefault="63B22AD2" w:rsidP="63B22AD2">
            <w:pPr>
              <w:pStyle w:val="Sraopastraipa"/>
              <w:spacing w:after="0"/>
              <w:ind w:left="0"/>
              <w:jc w:val="both"/>
              <w:rPr>
                <w:rFonts w:ascii="Times New Roman" w:eastAsia="Times New Roman" w:hAnsi="Times New Roman" w:cs="Times New Roman"/>
                <w:color w:val="000000" w:themeColor="text1"/>
                <w:sz w:val="24"/>
                <w:szCs w:val="24"/>
                <w:lang w:val="lt"/>
              </w:rPr>
            </w:pPr>
            <w:r w:rsidRPr="0007755B">
              <w:rPr>
                <w:rFonts w:ascii="Times New Roman" w:eastAsia="Times New Roman" w:hAnsi="Times New Roman" w:cs="Times New Roman"/>
                <w:color w:val="000000" w:themeColor="text1"/>
                <w:sz w:val="24"/>
                <w:szCs w:val="24"/>
                <w:lang w:val="lt"/>
              </w:rPr>
              <w:t xml:space="preserve"> </w:t>
            </w:r>
            <w:r w:rsidRPr="00946B57">
              <w:rPr>
                <w:rFonts w:ascii="Times New Roman" w:eastAsia="Times New Roman" w:hAnsi="Times New Roman" w:cs="Times New Roman"/>
                <w:color w:val="000000" w:themeColor="text1"/>
                <w:sz w:val="24"/>
                <w:szCs w:val="24"/>
                <w:lang w:val="lt"/>
              </w:rPr>
              <w:t>Mokyklos steigėjui, Vilniaus miesto savivaldybei:</w:t>
            </w:r>
          </w:p>
          <w:p w14:paraId="5B7A3E14" w14:textId="5972BBB9"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užtikrinant visų savivaldybės teritorijoje gyvenančių vaikų iki 16 metų mokymąsi pagal pradinio ir pagrindinio ugdymo programas, nustatyti pastaraisiais metais ypač suintensyvėjusios Mokyklos mokinių, neturinčių 16 metų, kaitos priežastis, vykdyti iš Mokyklos išvykstančių nepilnamečių tolesnio mokymosi stebėseną, esant poreikiui, teikti šiems mokiniams ir jų tėvams (globėjams, rūpintojams) konsultacinę pagalbą;</w:t>
            </w:r>
          </w:p>
          <w:p w14:paraId="2520F8D5" w14:textId="1199CC70" w:rsidR="00282CC3" w:rsidRPr="0007755B" w:rsidRDefault="00946B57" w:rsidP="00946B57">
            <w:pPr>
              <w:pStyle w:val="Sraopastraipa"/>
              <w:spacing w:after="0"/>
              <w:ind w:left="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 </w:t>
            </w:r>
            <w:r w:rsidR="63B22AD2" w:rsidRPr="0007755B">
              <w:rPr>
                <w:rFonts w:ascii="Times New Roman" w:eastAsia="Times New Roman" w:hAnsi="Times New Roman" w:cs="Times New Roman"/>
                <w:color w:val="000000" w:themeColor="text1"/>
                <w:sz w:val="24"/>
                <w:szCs w:val="24"/>
                <w:lang w:val="lt"/>
              </w:rPr>
              <w:t>visapusiškai padėti Mokyklai plėtoti bei stiprinti ugdymo organizavimą lietuvių kalba, siekiant suvaldyti Mokyklos mokinių skaičiaus mažėjim</w:t>
            </w:r>
            <w:r>
              <w:rPr>
                <w:rFonts w:ascii="Times New Roman" w:eastAsia="Times New Roman" w:hAnsi="Times New Roman" w:cs="Times New Roman"/>
                <w:color w:val="000000" w:themeColor="text1"/>
                <w:sz w:val="24"/>
                <w:szCs w:val="24"/>
                <w:lang w:val="lt"/>
              </w:rPr>
              <w:t>ą</w:t>
            </w:r>
            <w:r w:rsidR="63B22AD2" w:rsidRPr="0007755B">
              <w:rPr>
                <w:rFonts w:ascii="Times New Roman" w:eastAsia="Times New Roman" w:hAnsi="Times New Roman" w:cs="Times New Roman"/>
                <w:color w:val="000000" w:themeColor="text1"/>
                <w:sz w:val="24"/>
                <w:szCs w:val="24"/>
                <w:lang w:val="lt"/>
              </w:rPr>
              <w:t>.</w:t>
            </w:r>
          </w:p>
        </w:tc>
      </w:tr>
    </w:tbl>
    <w:p w14:paraId="4EE30355" w14:textId="77777777" w:rsidR="00E27E82" w:rsidRDefault="00E27E82" w:rsidP="388598DD">
      <w:pPr>
        <w:pStyle w:val="Sraopastraipa"/>
        <w:spacing w:after="0" w:line="240" w:lineRule="auto"/>
        <w:ind w:left="0"/>
        <w:rPr>
          <w:rFonts w:ascii="Times New Roman" w:hAnsi="Times New Roman" w:cs="Times New Roman"/>
          <w:b/>
          <w:bCs/>
          <w:sz w:val="24"/>
          <w:szCs w:val="24"/>
        </w:rPr>
      </w:pPr>
    </w:p>
    <w:p w14:paraId="47126776" w14:textId="77777777" w:rsidR="00946B57" w:rsidRPr="0007755B" w:rsidRDefault="00946B57" w:rsidP="388598DD">
      <w:pPr>
        <w:pStyle w:val="Sraopastraipa"/>
        <w:spacing w:after="0" w:line="240" w:lineRule="auto"/>
        <w:ind w:left="0"/>
        <w:rPr>
          <w:rFonts w:ascii="Times New Roman" w:hAnsi="Times New Roman" w:cs="Times New Roman"/>
          <w:b/>
          <w:bCs/>
          <w:sz w:val="24"/>
          <w:szCs w:val="24"/>
        </w:rPr>
      </w:pPr>
    </w:p>
    <w:p w14:paraId="439F356C" w14:textId="3893DEE8" w:rsidR="63B22AD2" w:rsidRPr="0007755B" w:rsidRDefault="63B22AD2" w:rsidP="63B22AD2">
      <w:pPr>
        <w:tabs>
          <w:tab w:val="left" w:pos="5835"/>
        </w:tabs>
        <w:spacing w:after="0" w:line="240" w:lineRule="auto"/>
        <w:rPr>
          <w:rFonts w:ascii="Times New Roman" w:hAnsi="Times New Roman" w:cs="Times New Roman"/>
          <w:sz w:val="24"/>
          <w:szCs w:val="24"/>
        </w:rPr>
      </w:pPr>
      <w:r w:rsidRPr="0007755B">
        <w:rPr>
          <w:rFonts w:ascii="Times New Roman" w:hAnsi="Times New Roman" w:cs="Times New Roman"/>
          <w:sz w:val="24"/>
          <w:szCs w:val="24"/>
        </w:rPr>
        <w:t xml:space="preserve">Vadovaujantysis vertintojas </w:t>
      </w:r>
      <w:r w:rsidRPr="0007755B">
        <w:rPr>
          <w:rFonts w:ascii="Times New Roman" w:hAnsi="Times New Roman" w:cs="Times New Roman"/>
        </w:rPr>
        <w:tab/>
      </w:r>
      <w:r w:rsidRPr="0007755B">
        <w:rPr>
          <w:rFonts w:ascii="Times New Roman" w:hAnsi="Times New Roman" w:cs="Times New Roman"/>
          <w:sz w:val="24"/>
          <w:szCs w:val="24"/>
        </w:rPr>
        <w:t>Jurgita Račkauskienė</w:t>
      </w:r>
    </w:p>
    <w:p w14:paraId="66AC2E00" w14:textId="21DCB1A3" w:rsidR="388598DD" w:rsidRPr="009542F1" w:rsidRDefault="388598DD" w:rsidP="388598DD">
      <w:pPr>
        <w:shd w:val="clear" w:color="auto" w:fill="FFFFFF" w:themeFill="background1"/>
        <w:tabs>
          <w:tab w:val="left" w:pos="5850"/>
        </w:tabs>
        <w:spacing w:after="0" w:line="240" w:lineRule="auto"/>
        <w:jc w:val="both"/>
        <w:rPr>
          <w:rFonts w:ascii="Times New Roman" w:hAnsi="Times New Roman" w:cs="Times New Roman"/>
          <w:sz w:val="18"/>
          <w:szCs w:val="18"/>
        </w:rPr>
      </w:pPr>
    </w:p>
    <w:p w14:paraId="63222D6A" w14:textId="1BDB49D1" w:rsidR="00EA1B6B" w:rsidRPr="0007755B" w:rsidRDefault="63B22AD2" w:rsidP="009542F1">
      <w:pPr>
        <w:shd w:val="clear" w:color="auto" w:fill="FFFFFF" w:themeFill="background1"/>
        <w:tabs>
          <w:tab w:val="left" w:pos="5880"/>
        </w:tabs>
        <w:spacing w:after="0" w:line="240" w:lineRule="auto"/>
        <w:jc w:val="both"/>
        <w:rPr>
          <w:rFonts w:ascii="Times New Roman" w:hAnsi="Times New Roman" w:cs="Times New Roman"/>
          <w:sz w:val="24"/>
          <w:szCs w:val="24"/>
        </w:rPr>
      </w:pPr>
      <w:r w:rsidRPr="0007755B">
        <w:rPr>
          <w:rFonts w:ascii="Times New Roman" w:hAnsi="Times New Roman" w:cs="Times New Roman"/>
          <w:sz w:val="24"/>
          <w:szCs w:val="24"/>
        </w:rPr>
        <w:t>Vertinimo organizavimo skyriaus vedėjas</w:t>
      </w:r>
      <w:r w:rsidR="00A6AE6C" w:rsidRPr="0007755B">
        <w:rPr>
          <w:rFonts w:ascii="Times New Roman" w:hAnsi="Times New Roman" w:cs="Times New Roman"/>
        </w:rPr>
        <w:tab/>
      </w:r>
      <w:r w:rsidRPr="0007755B">
        <w:rPr>
          <w:rFonts w:ascii="Times New Roman" w:hAnsi="Times New Roman" w:cs="Times New Roman"/>
          <w:sz w:val="24"/>
          <w:szCs w:val="24"/>
        </w:rPr>
        <w:t xml:space="preserve">Kristina </w:t>
      </w:r>
      <w:proofErr w:type="spellStart"/>
      <w:r w:rsidRPr="0007755B">
        <w:rPr>
          <w:rFonts w:ascii="Times New Roman" w:hAnsi="Times New Roman" w:cs="Times New Roman"/>
          <w:sz w:val="24"/>
          <w:szCs w:val="24"/>
        </w:rPr>
        <w:t>Cibulskyt</w:t>
      </w:r>
      <w:r w:rsidR="009542F1">
        <w:rPr>
          <w:rFonts w:ascii="Times New Roman" w:hAnsi="Times New Roman" w:cs="Times New Roman"/>
          <w:sz w:val="24"/>
          <w:szCs w:val="24"/>
        </w:rPr>
        <w:t>ė</w:t>
      </w:r>
      <w:proofErr w:type="spellEnd"/>
    </w:p>
    <w:sectPr w:rsidR="00EA1B6B" w:rsidRPr="0007755B" w:rsidSect="00DC74E3">
      <w:headerReference w:type="default" r:id="rId12"/>
      <w:footerReference w:type="default" r:id="rId13"/>
      <w:footerReference w:type="first" r:id="rId14"/>
      <w:pgSz w:w="11907" w:h="16840" w:code="9"/>
      <w:pgMar w:top="709" w:right="65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E51A" w14:textId="77777777" w:rsidR="00DA206C" w:rsidRDefault="00DA206C" w:rsidP="008020DD">
      <w:pPr>
        <w:spacing w:after="0" w:line="240" w:lineRule="auto"/>
      </w:pPr>
      <w:r>
        <w:separator/>
      </w:r>
    </w:p>
  </w:endnote>
  <w:endnote w:type="continuationSeparator" w:id="0">
    <w:p w14:paraId="622D8A9E" w14:textId="77777777" w:rsidR="00DA206C" w:rsidRDefault="00DA206C"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7E942B" w14:paraId="337352BD" w14:textId="77777777" w:rsidTr="27EA1BE5">
      <w:trPr>
        <w:trHeight w:val="300"/>
      </w:trPr>
      <w:tc>
        <w:tcPr>
          <w:tcW w:w="3210" w:type="dxa"/>
        </w:tcPr>
        <w:p w14:paraId="79B2BA82" w14:textId="74E7EC7C" w:rsidR="537E942B" w:rsidRDefault="537E942B" w:rsidP="27EA1BE5">
          <w:pPr>
            <w:pStyle w:val="Antrats"/>
            <w:ind w:left="-115"/>
          </w:pPr>
        </w:p>
      </w:tc>
      <w:tc>
        <w:tcPr>
          <w:tcW w:w="3210" w:type="dxa"/>
        </w:tcPr>
        <w:p w14:paraId="283975CA" w14:textId="25393C6A" w:rsidR="537E942B" w:rsidRDefault="537E942B" w:rsidP="27EA1BE5">
          <w:pPr>
            <w:pStyle w:val="Antrats"/>
            <w:jc w:val="center"/>
          </w:pPr>
        </w:p>
      </w:tc>
      <w:tc>
        <w:tcPr>
          <w:tcW w:w="3210" w:type="dxa"/>
        </w:tcPr>
        <w:p w14:paraId="703A86DC" w14:textId="361EDBFA" w:rsidR="537E942B" w:rsidRDefault="537E942B" w:rsidP="27EA1BE5">
          <w:pPr>
            <w:pStyle w:val="Antrats"/>
            <w:ind w:right="-115"/>
            <w:jc w:val="right"/>
          </w:pPr>
        </w:p>
      </w:tc>
    </w:tr>
  </w:tbl>
  <w:p w14:paraId="75BC3A30" w14:textId="10DAE87E" w:rsidR="537E942B" w:rsidRDefault="537E942B" w:rsidP="27EA1B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7E942B" w14:paraId="07C94700" w14:textId="77777777" w:rsidTr="27EA1BE5">
      <w:trPr>
        <w:trHeight w:val="300"/>
      </w:trPr>
      <w:tc>
        <w:tcPr>
          <w:tcW w:w="3210" w:type="dxa"/>
        </w:tcPr>
        <w:p w14:paraId="14B461F8" w14:textId="35606C4C" w:rsidR="537E942B" w:rsidRDefault="537E942B" w:rsidP="27EA1BE5">
          <w:pPr>
            <w:pStyle w:val="Antrats"/>
            <w:ind w:left="-115"/>
          </w:pPr>
        </w:p>
      </w:tc>
      <w:tc>
        <w:tcPr>
          <w:tcW w:w="3210" w:type="dxa"/>
        </w:tcPr>
        <w:p w14:paraId="6B86EE48" w14:textId="35DAAD47" w:rsidR="537E942B" w:rsidRDefault="537E942B" w:rsidP="27EA1BE5">
          <w:pPr>
            <w:pStyle w:val="Antrats"/>
            <w:jc w:val="center"/>
          </w:pPr>
        </w:p>
      </w:tc>
      <w:tc>
        <w:tcPr>
          <w:tcW w:w="3210" w:type="dxa"/>
        </w:tcPr>
        <w:p w14:paraId="0B5C2FBB" w14:textId="7A5C2B25" w:rsidR="537E942B" w:rsidRDefault="537E942B" w:rsidP="27EA1BE5">
          <w:pPr>
            <w:pStyle w:val="Antrats"/>
            <w:ind w:right="-115"/>
            <w:jc w:val="right"/>
          </w:pPr>
        </w:p>
      </w:tc>
    </w:tr>
  </w:tbl>
  <w:p w14:paraId="6129C4EA" w14:textId="72711DFA" w:rsidR="537E942B" w:rsidRDefault="537E942B" w:rsidP="27EA1B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0F14" w14:textId="77777777" w:rsidR="00DA206C" w:rsidRDefault="00DA206C" w:rsidP="008020DD">
      <w:pPr>
        <w:spacing w:after="0" w:line="240" w:lineRule="auto"/>
      </w:pPr>
      <w:r>
        <w:separator/>
      </w:r>
    </w:p>
  </w:footnote>
  <w:footnote w:type="continuationSeparator" w:id="0">
    <w:p w14:paraId="4C46E955" w14:textId="77777777" w:rsidR="00DA206C" w:rsidRDefault="00DA206C"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78703"/>
      <w:docPartObj>
        <w:docPartGallery w:val="Page Numbers (Top of Page)"/>
        <w:docPartUnique/>
      </w:docPartObj>
    </w:sdtPr>
    <w:sdtEndPr>
      <w:rPr>
        <w:rFonts w:ascii="Times New Roman" w:hAnsi="Times New Roman" w:cs="Times New Roman"/>
        <w:noProof/>
        <w:sz w:val="24"/>
        <w:szCs w:val="24"/>
      </w:rPr>
    </w:sdtEndPr>
    <w:sdtContent>
      <w:p w14:paraId="73CD04F3" w14:textId="1DE396C8" w:rsidR="008020DD" w:rsidRDefault="008020DD" w:rsidP="00211265">
        <w:pPr>
          <w:pStyle w:val="Antrats"/>
          <w:jc w:val="center"/>
        </w:pPr>
        <w:r w:rsidRPr="00211265">
          <w:rPr>
            <w:rFonts w:ascii="Times New Roman" w:hAnsi="Times New Roman" w:cs="Times New Roman"/>
            <w:sz w:val="24"/>
            <w:szCs w:val="24"/>
          </w:rPr>
          <w:fldChar w:fldCharType="begin"/>
        </w:r>
        <w:r w:rsidRPr="00211265">
          <w:rPr>
            <w:rFonts w:ascii="Times New Roman" w:hAnsi="Times New Roman" w:cs="Times New Roman"/>
            <w:sz w:val="24"/>
            <w:szCs w:val="24"/>
          </w:rPr>
          <w:instrText xml:space="preserve"> PAGE   \* MERGEFORMAT </w:instrText>
        </w:r>
        <w:r w:rsidRPr="00211265">
          <w:rPr>
            <w:rFonts w:ascii="Times New Roman" w:hAnsi="Times New Roman" w:cs="Times New Roman"/>
            <w:sz w:val="24"/>
            <w:szCs w:val="24"/>
          </w:rPr>
          <w:fldChar w:fldCharType="separate"/>
        </w:r>
        <w:r w:rsidR="005D3861">
          <w:rPr>
            <w:rFonts w:ascii="Times New Roman" w:hAnsi="Times New Roman" w:cs="Times New Roman"/>
            <w:noProof/>
            <w:sz w:val="24"/>
            <w:szCs w:val="24"/>
          </w:rPr>
          <w:t>3</w:t>
        </w:r>
        <w:r w:rsidRPr="00211265">
          <w:rPr>
            <w:rFonts w:ascii="Times New Roman" w:hAnsi="Times New Roman" w:cs="Times New Roman"/>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2jmj7l5rSw0yVb" int2:id="VcHBr1nX">
      <int2:state int2:value="Rejected" int2:type="spell"/>
    </int2:textHash>
    <int2:textHash int2:hashCode="fdmzOIEiXHrEHc" int2:id="aylh9086">
      <int2:state int2:value="Rejected" int2:type="spell"/>
    </int2:textHash>
    <int2:textHash int2:hashCode="jmmYV4EfJeMBWm" int2:id="8xh4zA8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4F"/>
    <w:multiLevelType w:val="hybridMultilevel"/>
    <w:tmpl w:val="D2E083DE"/>
    <w:lvl w:ilvl="0" w:tplc="E7786E32">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2657DD"/>
    <w:multiLevelType w:val="hybridMultilevel"/>
    <w:tmpl w:val="7E9A581E"/>
    <w:lvl w:ilvl="0" w:tplc="6A4C41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B1C62F"/>
    <w:multiLevelType w:val="hybridMultilevel"/>
    <w:tmpl w:val="BE9612BC"/>
    <w:lvl w:ilvl="0" w:tplc="05643FCA">
      <w:start w:val="1"/>
      <w:numFmt w:val="bullet"/>
      <w:lvlText w:val=""/>
      <w:lvlJc w:val="left"/>
      <w:pPr>
        <w:ind w:left="720" w:hanging="360"/>
      </w:pPr>
      <w:rPr>
        <w:rFonts w:ascii="Symbol" w:hAnsi="Symbol" w:hint="default"/>
      </w:rPr>
    </w:lvl>
    <w:lvl w:ilvl="1" w:tplc="AEB87CFE">
      <w:start w:val="1"/>
      <w:numFmt w:val="bullet"/>
      <w:lvlText w:val="o"/>
      <w:lvlJc w:val="left"/>
      <w:pPr>
        <w:ind w:left="1440" w:hanging="360"/>
      </w:pPr>
      <w:rPr>
        <w:rFonts w:ascii="Courier New" w:hAnsi="Courier New" w:hint="default"/>
      </w:rPr>
    </w:lvl>
    <w:lvl w:ilvl="2" w:tplc="970E7F4A">
      <w:start w:val="1"/>
      <w:numFmt w:val="bullet"/>
      <w:lvlText w:val=""/>
      <w:lvlJc w:val="left"/>
      <w:pPr>
        <w:ind w:left="2160" w:hanging="360"/>
      </w:pPr>
      <w:rPr>
        <w:rFonts w:ascii="Wingdings" w:hAnsi="Wingdings" w:hint="default"/>
      </w:rPr>
    </w:lvl>
    <w:lvl w:ilvl="3" w:tplc="D77067EE">
      <w:start w:val="1"/>
      <w:numFmt w:val="bullet"/>
      <w:lvlText w:val=""/>
      <w:lvlJc w:val="left"/>
      <w:pPr>
        <w:ind w:left="2880" w:hanging="360"/>
      </w:pPr>
      <w:rPr>
        <w:rFonts w:ascii="Symbol" w:hAnsi="Symbol" w:hint="default"/>
      </w:rPr>
    </w:lvl>
    <w:lvl w:ilvl="4" w:tplc="8CC4E3B2">
      <w:start w:val="1"/>
      <w:numFmt w:val="bullet"/>
      <w:lvlText w:val="o"/>
      <w:lvlJc w:val="left"/>
      <w:pPr>
        <w:ind w:left="3600" w:hanging="360"/>
      </w:pPr>
      <w:rPr>
        <w:rFonts w:ascii="Courier New" w:hAnsi="Courier New" w:hint="default"/>
      </w:rPr>
    </w:lvl>
    <w:lvl w:ilvl="5" w:tplc="B0A67A3C">
      <w:start w:val="1"/>
      <w:numFmt w:val="bullet"/>
      <w:lvlText w:val=""/>
      <w:lvlJc w:val="left"/>
      <w:pPr>
        <w:ind w:left="4320" w:hanging="360"/>
      </w:pPr>
      <w:rPr>
        <w:rFonts w:ascii="Wingdings" w:hAnsi="Wingdings" w:hint="default"/>
      </w:rPr>
    </w:lvl>
    <w:lvl w:ilvl="6" w:tplc="E2FECCB2">
      <w:start w:val="1"/>
      <w:numFmt w:val="bullet"/>
      <w:lvlText w:val=""/>
      <w:lvlJc w:val="left"/>
      <w:pPr>
        <w:ind w:left="5040" w:hanging="360"/>
      </w:pPr>
      <w:rPr>
        <w:rFonts w:ascii="Symbol" w:hAnsi="Symbol" w:hint="default"/>
      </w:rPr>
    </w:lvl>
    <w:lvl w:ilvl="7" w:tplc="65A25DD2">
      <w:start w:val="1"/>
      <w:numFmt w:val="bullet"/>
      <w:lvlText w:val="o"/>
      <w:lvlJc w:val="left"/>
      <w:pPr>
        <w:ind w:left="5760" w:hanging="360"/>
      </w:pPr>
      <w:rPr>
        <w:rFonts w:ascii="Courier New" w:hAnsi="Courier New" w:hint="default"/>
      </w:rPr>
    </w:lvl>
    <w:lvl w:ilvl="8" w:tplc="CC36AF40">
      <w:start w:val="1"/>
      <w:numFmt w:val="bullet"/>
      <w:lvlText w:val=""/>
      <w:lvlJc w:val="left"/>
      <w:pPr>
        <w:ind w:left="6480" w:hanging="360"/>
      </w:pPr>
      <w:rPr>
        <w:rFonts w:ascii="Wingdings" w:hAnsi="Wingdings" w:hint="default"/>
      </w:rPr>
    </w:lvl>
  </w:abstractNum>
  <w:abstractNum w:abstractNumId="3" w15:restartNumberingAfterBreak="0">
    <w:nsid w:val="0A0B3BBF"/>
    <w:multiLevelType w:val="hybridMultilevel"/>
    <w:tmpl w:val="C9DA2A18"/>
    <w:lvl w:ilvl="0" w:tplc="3F96E9C6">
      <w:start w:val="1"/>
      <w:numFmt w:val="bullet"/>
      <w:lvlText w:val=""/>
      <w:lvlJc w:val="left"/>
      <w:pPr>
        <w:ind w:left="720" w:hanging="360"/>
      </w:pPr>
      <w:rPr>
        <w:rFonts w:ascii="Symbol" w:hAnsi="Symbol" w:hint="default"/>
      </w:rPr>
    </w:lvl>
    <w:lvl w:ilvl="1" w:tplc="E63E82F8">
      <w:start w:val="1"/>
      <w:numFmt w:val="bullet"/>
      <w:lvlText w:val="o"/>
      <w:lvlJc w:val="left"/>
      <w:pPr>
        <w:ind w:left="1440" w:hanging="360"/>
      </w:pPr>
      <w:rPr>
        <w:rFonts w:ascii="Courier New" w:hAnsi="Courier New" w:hint="default"/>
      </w:rPr>
    </w:lvl>
    <w:lvl w:ilvl="2" w:tplc="06D8F42E">
      <w:start w:val="1"/>
      <w:numFmt w:val="bullet"/>
      <w:lvlText w:val=""/>
      <w:lvlJc w:val="left"/>
      <w:pPr>
        <w:ind w:left="2160" w:hanging="360"/>
      </w:pPr>
      <w:rPr>
        <w:rFonts w:ascii="Wingdings" w:hAnsi="Wingdings" w:hint="default"/>
      </w:rPr>
    </w:lvl>
    <w:lvl w:ilvl="3" w:tplc="38046FBE">
      <w:start w:val="1"/>
      <w:numFmt w:val="bullet"/>
      <w:lvlText w:val=""/>
      <w:lvlJc w:val="left"/>
      <w:pPr>
        <w:ind w:left="2880" w:hanging="360"/>
      </w:pPr>
      <w:rPr>
        <w:rFonts w:ascii="Symbol" w:hAnsi="Symbol" w:hint="default"/>
      </w:rPr>
    </w:lvl>
    <w:lvl w:ilvl="4" w:tplc="5A2E27BE">
      <w:start w:val="1"/>
      <w:numFmt w:val="bullet"/>
      <w:lvlText w:val="o"/>
      <w:lvlJc w:val="left"/>
      <w:pPr>
        <w:ind w:left="3600" w:hanging="360"/>
      </w:pPr>
      <w:rPr>
        <w:rFonts w:ascii="Courier New" w:hAnsi="Courier New" w:hint="default"/>
      </w:rPr>
    </w:lvl>
    <w:lvl w:ilvl="5" w:tplc="ED3A8C10">
      <w:start w:val="1"/>
      <w:numFmt w:val="bullet"/>
      <w:lvlText w:val=""/>
      <w:lvlJc w:val="left"/>
      <w:pPr>
        <w:ind w:left="4320" w:hanging="360"/>
      </w:pPr>
      <w:rPr>
        <w:rFonts w:ascii="Wingdings" w:hAnsi="Wingdings" w:hint="default"/>
      </w:rPr>
    </w:lvl>
    <w:lvl w:ilvl="6" w:tplc="ED76749E">
      <w:start w:val="1"/>
      <w:numFmt w:val="bullet"/>
      <w:lvlText w:val=""/>
      <w:lvlJc w:val="left"/>
      <w:pPr>
        <w:ind w:left="5040" w:hanging="360"/>
      </w:pPr>
      <w:rPr>
        <w:rFonts w:ascii="Symbol" w:hAnsi="Symbol" w:hint="default"/>
      </w:rPr>
    </w:lvl>
    <w:lvl w:ilvl="7" w:tplc="7076DCC0">
      <w:start w:val="1"/>
      <w:numFmt w:val="bullet"/>
      <w:lvlText w:val="o"/>
      <w:lvlJc w:val="left"/>
      <w:pPr>
        <w:ind w:left="5760" w:hanging="360"/>
      </w:pPr>
      <w:rPr>
        <w:rFonts w:ascii="Courier New" w:hAnsi="Courier New" w:hint="default"/>
      </w:rPr>
    </w:lvl>
    <w:lvl w:ilvl="8" w:tplc="6E2C259C">
      <w:start w:val="1"/>
      <w:numFmt w:val="bullet"/>
      <w:lvlText w:val=""/>
      <w:lvlJc w:val="left"/>
      <w:pPr>
        <w:ind w:left="6480" w:hanging="360"/>
      </w:pPr>
      <w:rPr>
        <w:rFonts w:ascii="Wingdings" w:hAnsi="Wingdings" w:hint="default"/>
      </w:rPr>
    </w:lvl>
  </w:abstractNum>
  <w:abstractNum w:abstractNumId="4" w15:restartNumberingAfterBreak="0">
    <w:nsid w:val="0E0752B9"/>
    <w:multiLevelType w:val="hybridMultilevel"/>
    <w:tmpl w:val="A0CAFC58"/>
    <w:lvl w:ilvl="0" w:tplc="8924C5C8">
      <w:start w:val="1"/>
      <w:numFmt w:val="decimal"/>
      <w:lvlText w:val="%1)"/>
      <w:lvlJc w:val="left"/>
      <w:pPr>
        <w:ind w:left="2204" w:hanging="360"/>
      </w:pPr>
      <w:rPr>
        <w:rFonts w:hint="default"/>
        <w:b w:val="0"/>
        <w:bCs/>
        <w:i/>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731585"/>
    <w:multiLevelType w:val="hybridMultilevel"/>
    <w:tmpl w:val="63029B7C"/>
    <w:lvl w:ilvl="0" w:tplc="713CA5D8">
      <w:start w:val="1"/>
      <w:numFmt w:val="bullet"/>
      <w:lvlText w:val=""/>
      <w:lvlJc w:val="left"/>
      <w:pPr>
        <w:ind w:left="720" w:hanging="360"/>
      </w:pPr>
      <w:rPr>
        <w:rFonts w:ascii="Symbol" w:hAnsi="Symbol" w:hint="default"/>
      </w:rPr>
    </w:lvl>
    <w:lvl w:ilvl="1" w:tplc="FC420E36">
      <w:start w:val="1"/>
      <w:numFmt w:val="bullet"/>
      <w:lvlText w:val="o"/>
      <w:lvlJc w:val="left"/>
      <w:pPr>
        <w:ind w:left="1440" w:hanging="360"/>
      </w:pPr>
      <w:rPr>
        <w:rFonts w:ascii="Courier New" w:hAnsi="Courier New" w:hint="default"/>
      </w:rPr>
    </w:lvl>
    <w:lvl w:ilvl="2" w:tplc="8FCA9AFC">
      <w:start w:val="1"/>
      <w:numFmt w:val="bullet"/>
      <w:lvlText w:val=""/>
      <w:lvlJc w:val="left"/>
      <w:pPr>
        <w:ind w:left="2160" w:hanging="360"/>
      </w:pPr>
      <w:rPr>
        <w:rFonts w:ascii="Wingdings" w:hAnsi="Wingdings" w:hint="default"/>
      </w:rPr>
    </w:lvl>
    <w:lvl w:ilvl="3" w:tplc="606C72B8">
      <w:start w:val="1"/>
      <w:numFmt w:val="bullet"/>
      <w:lvlText w:val=""/>
      <w:lvlJc w:val="left"/>
      <w:pPr>
        <w:ind w:left="2880" w:hanging="360"/>
      </w:pPr>
      <w:rPr>
        <w:rFonts w:ascii="Symbol" w:hAnsi="Symbol" w:hint="default"/>
      </w:rPr>
    </w:lvl>
    <w:lvl w:ilvl="4" w:tplc="8A649E60">
      <w:start w:val="1"/>
      <w:numFmt w:val="bullet"/>
      <w:lvlText w:val="o"/>
      <w:lvlJc w:val="left"/>
      <w:pPr>
        <w:ind w:left="3600" w:hanging="360"/>
      </w:pPr>
      <w:rPr>
        <w:rFonts w:ascii="Courier New" w:hAnsi="Courier New" w:hint="default"/>
      </w:rPr>
    </w:lvl>
    <w:lvl w:ilvl="5" w:tplc="2F9A77C4">
      <w:start w:val="1"/>
      <w:numFmt w:val="bullet"/>
      <w:lvlText w:val=""/>
      <w:lvlJc w:val="left"/>
      <w:pPr>
        <w:ind w:left="4320" w:hanging="360"/>
      </w:pPr>
      <w:rPr>
        <w:rFonts w:ascii="Wingdings" w:hAnsi="Wingdings" w:hint="default"/>
      </w:rPr>
    </w:lvl>
    <w:lvl w:ilvl="6" w:tplc="16A627B2">
      <w:start w:val="1"/>
      <w:numFmt w:val="bullet"/>
      <w:lvlText w:val=""/>
      <w:lvlJc w:val="left"/>
      <w:pPr>
        <w:ind w:left="5040" w:hanging="360"/>
      </w:pPr>
      <w:rPr>
        <w:rFonts w:ascii="Symbol" w:hAnsi="Symbol" w:hint="default"/>
      </w:rPr>
    </w:lvl>
    <w:lvl w:ilvl="7" w:tplc="39446A94">
      <w:start w:val="1"/>
      <w:numFmt w:val="bullet"/>
      <w:lvlText w:val="o"/>
      <w:lvlJc w:val="left"/>
      <w:pPr>
        <w:ind w:left="5760" w:hanging="360"/>
      </w:pPr>
      <w:rPr>
        <w:rFonts w:ascii="Courier New" w:hAnsi="Courier New" w:hint="default"/>
      </w:rPr>
    </w:lvl>
    <w:lvl w:ilvl="8" w:tplc="0C2403EC">
      <w:start w:val="1"/>
      <w:numFmt w:val="bullet"/>
      <w:lvlText w:val=""/>
      <w:lvlJc w:val="left"/>
      <w:pPr>
        <w:ind w:left="6480" w:hanging="360"/>
      </w:pPr>
      <w:rPr>
        <w:rFonts w:ascii="Wingdings" w:hAnsi="Wingdings" w:hint="default"/>
      </w:rPr>
    </w:lvl>
  </w:abstractNum>
  <w:abstractNum w:abstractNumId="6" w15:restartNumberingAfterBreak="0">
    <w:nsid w:val="0F1738DE"/>
    <w:multiLevelType w:val="hybridMultilevel"/>
    <w:tmpl w:val="7092106C"/>
    <w:lvl w:ilvl="0" w:tplc="59DA892C">
      <w:start w:val="1"/>
      <w:numFmt w:val="bullet"/>
      <w:lvlText w:val=""/>
      <w:lvlJc w:val="left"/>
      <w:pPr>
        <w:ind w:left="720" w:hanging="360"/>
      </w:pPr>
      <w:rPr>
        <w:rFonts w:ascii="Symbol" w:hAnsi="Symbol" w:hint="default"/>
      </w:rPr>
    </w:lvl>
    <w:lvl w:ilvl="1" w:tplc="C882A080">
      <w:start w:val="1"/>
      <w:numFmt w:val="bullet"/>
      <w:lvlText w:val="o"/>
      <w:lvlJc w:val="left"/>
      <w:pPr>
        <w:ind w:left="1440" w:hanging="360"/>
      </w:pPr>
      <w:rPr>
        <w:rFonts w:ascii="Courier New" w:hAnsi="Courier New" w:hint="default"/>
      </w:rPr>
    </w:lvl>
    <w:lvl w:ilvl="2" w:tplc="B6E87B40">
      <w:start w:val="1"/>
      <w:numFmt w:val="bullet"/>
      <w:lvlText w:val=""/>
      <w:lvlJc w:val="left"/>
      <w:pPr>
        <w:ind w:left="2160" w:hanging="360"/>
      </w:pPr>
      <w:rPr>
        <w:rFonts w:ascii="Wingdings" w:hAnsi="Wingdings" w:hint="default"/>
      </w:rPr>
    </w:lvl>
    <w:lvl w:ilvl="3" w:tplc="EBF6BFAC">
      <w:start w:val="1"/>
      <w:numFmt w:val="bullet"/>
      <w:lvlText w:val=""/>
      <w:lvlJc w:val="left"/>
      <w:pPr>
        <w:ind w:left="2880" w:hanging="360"/>
      </w:pPr>
      <w:rPr>
        <w:rFonts w:ascii="Symbol" w:hAnsi="Symbol" w:hint="default"/>
      </w:rPr>
    </w:lvl>
    <w:lvl w:ilvl="4" w:tplc="9D7E7232">
      <w:start w:val="1"/>
      <w:numFmt w:val="bullet"/>
      <w:lvlText w:val="o"/>
      <w:lvlJc w:val="left"/>
      <w:pPr>
        <w:ind w:left="3600" w:hanging="360"/>
      </w:pPr>
      <w:rPr>
        <w:rFonts w:ascii="Courier New" w:hAnsi="Courier New" w:hint="default"/>
      </w:rPr>
    </w:lvl>
    <w:lvl w:ilvl="5" w:tplc="6AB87B7C">
      <w:start w:val="1"/>
      <w:numFmt w:val="bullet"/>
      <w:lvlText w:val=""/>
      <w:lvlJc w:val="left"/>
      <w:pPr>
        <w:ind w:left="4320" w:hanging="360"/>
      </w:pPr>
      <w:rPr>
        <w:rFonts w:ascii="Wingdings" w:hAnsi="Wingdings" w:hint="default"/>
      </w:rPr>
    </w:lvl>
    <w:lvl w:ilvl="6" w:tplc="AE5EDEA0">
      <w:start w:val="1"/>
      <w:numFmt w:val="bullet"/>
      <w:lvlText w:val=""/>
      <w:lvlJc w:val="left"/>
      <w:pPr>
        <w:ind w:left="5040" w:hanging="360"/>
      </w:pPr>
      <w:rPr>
        <w:rFonts w:ascii="Symbol" w:hAnsi="Symbol" w:hint="default"/>
      </w:rPr>
    </w:lvl>
    <w:lvl w:ilvl="7" w:tplc="47ECAC70">
      <w:start w:val="1"/>
      <w:numFmt w:val="bullet"/>
      <w:lvlText w:val="o"/>
      <w:lvlJc w:val="left"/>
      <w:pPr>
        <w:ind w:left="5760" w:hanging="360"/>
      </w:pPr>
      <w:rPr>
        <w:rFonts w:ascii="Courier New" w:hAnsi="Courier New" w:hint="default"/>
      </w:rPr>
    </w:lvl>
    <w:lvl w:ilvl="8" w:tplc="B1127554">
      <w:start w:val="1"/>
      <w:numFmt w:val="bullet"/>
      <w:lvlText w:val=""/>
      <w:lvlJc w:val="left"/>
      <w:pPr>
        <w:ind w:left="6480" w:hanging="360"/>
      </w:pPr>
      <w:rPr>
        <w:rFonts w:ascii="Wingdings" w:hAnsi="Wingdings" w:hint="default"/>
      </w:rPr>
    </w:lvl>
  </w:abstractNum>
  <w:abstractNum w:abstractNumId="7" w15:restartNumberingAfterBreak="0">
    <w:nsid w:val="102BC54C"/>
    <w:multiLevelType w:val="hybridMultilevel"/>
    <w:tmpl w:val="4D14846E"/>
    <w:lvl w:ilvl="0" w:tplc="0504A36C">
      <w:start w:val="1"/>
      <w:numFmt w:val="bullet"/>
      <w:lvlText w:val="-"/>
      <w:lvlJc w:val="left"/>
      <w:pPr>
        <w:ind w:left="1080" w:hanging="360"/>
      </w:pPr>
      <w:rPr>
        <w:rFonts w:ascii="Times New Roman" w:hAnsi="Times New Roman" w:hint="default"/>
      </w:rPr>
    </w:lvl>
    <w:lvl w:ilvl="1" w:tplc="ECFAC78C">
      <w:start w:val="1"/>
      <w:numFmt w:val="bullet"/>
      <w:lvlText w:val="o"/>
      <w:lvlJc w:val="left"/>
      <w:pPr>
        <w:ind w:left="1800" w:hanging="360"/>
      </w:pPr>
      <w:rPr>
        <w:rFonts w:ascii="Courier New" w:hAnsi="Courier New" w:hint="default"/>
      </w:rPr>
    </w:lvl>
    <w:lvl w:ilvl="2" w:tplc="BD32B4BE">
      <w:start w:val="1"/>
      <w:numFmt w:val="bullet"/>
      <w:lvlText w:val=""/>
      <w:lvlJc w:val="left"/>
      <w:pPr>
        <w:ind w:left="2520" w:hanging="360"/>
      </w:pPr>
      <w:rPr>
        <w:rFonts w:ascii="Wingdings" w:hAnsi="Wingdings" w:hint="default"/>
      </w:rPr>
    </w:lvl>
    <w:lvl w:ilvl="3" w:tplc="79785D9E">
      <w:start w:val="1"/>
      <w:numFmt w:val="bullet"/>
      <w:lvlText w:val=""/>
      <w:lvlJc w:val="left"/>
      <w:pPr>
        <w:ind w:left="3240" w:hanging="360"/>
      </w:pPr>
      <w:rPr>
        <w:rFonts w:ascii="Symbol" w:hAnsi="Symbol" w:hint="default"/>
      </w:rPr>
    </w:lvl>
    <w:lvl w:ilvl="4" w:tplc="1332CF78">
      <w:start w:val="1"/>
      <w:numFmt w:val="bullet"/>
      <w:lvlText w:val="o"/>
      <w:lvlJc w:val="left"/>
      <w:pPr>
        <w:ind w:left="3960" w:hanging="360"/>
      </w:pPr>
      <w:rPr>
        <w:rFonts w:ascii="Courier New" w:hAnsi="Courier New" w:hint="default"/>
      </w:rPr>
    </w:lvl>
    <w:lvl w:ilvl="5" w:tplc="D63A31CE">
      <w:start w:val="1"/>
      <w:numFmt w:val="bullet"/>
      <w:lvlText w:val=""/>
      <w:lvlJc w:val="left"/>
      <w:pPr>
        <w:ind w:left="4680" w:hanging="360"/>
      </w:pPr>
      <w:rPr>
        <w:rFonts w:ascii="Wingdings" w:hAnsi="Wingdings" w:hint="default"/>
      </w:rPr>
    </w:lvl>
    <w:lvl w:ilvl="6" w:tplc="F7D2BE1C">
      <w:start w:val="1"/>
      <w:numFmt w:val="bullet"/>
      <w:lvlText w:val=""/>
      <w:lvlJc w:val="left"/>
      <w:pPr>
        <w:ind w:left="5400" w:hanging="360"/>
      </w:pPr>
      <w:rPr>
        <w:rFonts w:ascii="Symbol" w:hAnsi="Symbol" w:hint="default"/>
      </w:rPr>
    </w:lvl>
    <w:lvl w:ilvl="7" w:tplc="F03CB9F2">
      <w:start w:val="1"/>
      <w:numFmt w:val="bullet"/>
      <w:lvlText w:val="o"/>
      <w:lvlJc w:val="left"/>
      <w:pPr>
        <w:ind w:left="6120" w:hanging="360"/>
      </w:pPr>
      <w:rPr>
        <w:rFonts w:ascii="Courier New" w:hAnsi="Courier New" w:hint="default"/>
      </w:rPr>
    </w:lvl>
    <w:lvl w:ilvl="8" w:tplc="E82A568A">
      <w:start w:val="1"/>
      <w:numFmt w:val="bullet"/>
      <w:lvlText w:val=""/>
      <w:lvlJc w:val="left"/>
      <w:pPr>
        <w:ind w:left="6840" w:hanging="360"/>
      </w:pPr>
      <w:rPr>
        <w:rFonts w:ascii="Wingdings" w:hAnsi="Wingdings" w:hint="default"/>
      </w:rPr>
    </w:lvl>
  </w:abstractNum>
  <w:abstractNum w:abstractNumId="8" w15:restartNumberingAfterBreak="0">
    <w:nsid w:val="1483179E"/>
    <w:multiLevelType w:val="hybridMultilevel"/>
    <w:tmpl w:val="448C24E2"/>
    <w:lvl w:ilvl="0" w:tplc="42B6A9D4">
      <w:start w:val="1"/>
      <w:numFmt w:val="bullet"/>
      <w:lvlText w:val="-"/>
      <w:lvlJc w:val="left"/>
      <w:pPr>
        <w:ind w:left="720" w:hanging="360"/>
      </w:pPr>
      <w:rPr>
        <w:rFonts w:ascii="Times New Roman" w:hAnsi="Times New Roman" w:hint="default"/>
      </w:rPr>
    </w:lvl>
    <w:lvl w:ilvl="1" w:tplc="D5140DCA">
      <w:start w:val="1"/>
      <w:numFmt w:val="bullet"/>
      <w:lvlText w:val="o"/>
      <w:lvlJc w:val="left"/>
      <w:pPr>
        <w:ind w:left="1440" w:hanging="360"/>
      </w:pPr>
      <w:rPr>
        <w:rFonts w:ascii="Courier New" w:hAnsi="Courier New" w:hint="default"/>
      </w:rPr>
    </w:lvl>
    <w:lvl w:ilvl="2" w:tplc="41F26364">
      <w:start w:val="1"/>
      <w:numFmt w:val="bullet"/>
      <w:lvlText w:val=""/>
      <w:lvlJc w:val="left"/>
      <w:pPr>
        <w:ind w:left="2160" w:hanging="360"/>
      </w:pPr>
      <w:rPr>
        <w:rFonts w:ascii="Wingdings" w:hAnsi="Wingdings" w:hint="default"/>
      </w:rPr>
    </w:lvl>
    <w:lvl w:ilvl="3" w:tplc="6CEC0A7A">
      <w:start w:val="1"/>
      <w:numFmt w:val="bullet"/>
      <w:lvlText w:val=""/>
      <w:lvlJc w:val="left"/>
      <w:pPr>
        <w:ind w:left="2880" w:hanging="360"/>
      </w:pPr>
      <w:rPr>
        <w:rFonts w:ascii="Symbol" w:hAnsi="Symbol" w:hint="default"/>
      </w:rPr>
    </w:lvl>
    <w:lvl w:ilvl="4" w:tplc="23E2152A">
      <w:start w:val="1"/>
      <w:numFmt w:val="bullet"/>
      <w:lvlText w:val="o"/>
      <w:lvlJc w:val="left"/>
      <w:pPr>
        <w:ind w:left="3600" w:hanging="360"/>
      </w:pPr>
      <w:rPr>
        <w:rFonts w:ascii="Courier New" w:hAnsi="Courier New" w:hint="default"/>
      </w:rPr>
    </w:lvl>
    <w:lvl w:ilvl="5" w:tplc="58AE85D4">
      <w:start w:val="1"/>
      <w:numFmt w:val="bullet"/>
      <w:lvlText w:val=""/>
      <w:lvlJc w:val="left"/>
      <w:pPr>
        <w:ind w:left="4320" w:hanging="360"/>
      </w:pPr>
      <w:rPr>
        <w:rFonts w:ascii="Wingdings" w:hAnsi="Wingdings" w:hint="default"/>
      </w:rPr>
    </w:lvl>
    <w:lvl w:ilvl="6" w:tplc="B3C2C6AA">
      <w:start w:val="1"/>
      <w:numFmt w:val="bullet"/>
      <w:lvlText w:val=""/>
      <w:lvlJc w:val="left"/>
      <w:pPr>
        <w:ind w:left="5040" w:hanging="360"/>
      </w:pPr>
      <w:rPr>
        <w:rFonts w:ascii="Symbol" w:hAnsi="Symbol" w:hint="default"/>
      </w:rPr>
    </w:lvl>
    <w:lvl w:ilvl="7" w:tplc="24808AD0">
      <w:start w:val="1"/>
      <w:numFmt w:val="bullet"/>
      <w:lvlText w:val="o"/>
      <w:lvlJc w:val="left"/>
      <w:pPr>
        <w:ind w:left="5760" w:hanging="360"/>
      </w:pPr>
      <w:rPr>
        <w:rFonts w:ascii="Courier New" w:hAnsi="Courier New" w:hint="default"/>
      </w:rPr>
    </w:lvl>
    <w:lvl w:ilvl="8" w:tplc="D248ADEC">
      <w:start w:val="1"/>
      <w:numFmt w:val="bullet"/>
      <w:lvlText w:val=""/>
      <w:lvlJc w:val="left"/>
      <w:pPr>
        <w:ind w:left="6480" w:hanging="360"/>
      </w:pPr>
      <w:rPr>
        <w:rFonts w:ascii="Wingdings" w:hAnsi="Wingdings" w:hint="default"/>
      </w:rPr>
    </w:lvl>
  </w:abstractNum>
  <w:abstractNum w:abstractNumId="9"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10" w15:restartNumberingAfterBreak="0">
    <w:nsid w:val="16A72BBE"/>
    <w:multiLevelType w:val="hybridMultilevel"/>
    <w:tmpl w:val="9E2A466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7E0784C"/>
    <w:multiLevelType w:val="hybridMultilevel"/>
    <w:tmpl w:val="E4DAFD28"/>
    <w:lvl w:ilvl="0" w:tplc="6D7A4FFC">
      <w:start w:val="1"/>
      <w:numFmt w:val="bullet"/>
      <w:lvlText w:val="-"/>
      <w:lvlJc w:val="left"/>
      <w:pPr>
        <w:ind w:left="720" w:hanging="360"/>
      </w:pPr>
      <w:rPr>
        <w:rFonts w:ascii="Times New Roman" w:hAnsi="Times New Roman" w:hint="default"/>
      </w:rPr>
    </w:lvl>
    <w:lvl w:ilvl="1" w:tplc="064CE5A0">
      <w:start w:val="1"/>
      <w:numFmt w:val="bullet"/>
      <w:lvlText w:val="o"/>
      <w:lvlJc w:val="left"/>
      <w:pPr>
        <w:ind w:left="1440" w:hanging="360"/>
      </w:pPr>
      <w:rPr>
        <w:rFonts w:ascii="Courier New" w:hAnsi="Courier New" w:hint="default"/>
      </w:rPr>
    </w:lvl>
    <w:lvl w:ilvl="2" w:tplc="E8E666CA">
      <w:start w:val="1"/>
      <w:numFmt w:val="bullet"/>
      <w:lvlText w:val=""/>
      <w:lvlJc w:val="left"/>
      <w:pPr>
        <w:ind w:left="2160" w:hanging="360"/>
      </w:pPr>
      <w:rPr>
        <w:rFonts w:ascii="Wingdings" w:hAnsi="Wingdings" w:hint="default"/>
      </w:rPr>
    </w:lvl>
    <w:lvl w:ilvl="3" w:tplc="CE669C16">
      <w:start w:val="1"/>
      <w:numFmt w:val="bullet"/>
      <w:lvlText w:val=""/>
      <w:lvlJc w:val="left"/>
      <w:pPr>
        <w:ind w:left="2880" w:hanging="360"/>
      </w:pPr>
      <w:rPr>
        <w:rFonts w:ascii="Symbol" w:hAnsi="Symbol" w:hint="default"/>
      </w:rPr>
    </w:lvl>
    <w:lvl w:ilvl="4" w:tplc="A2201A56">
      <w:start w:val="1"/>
      <w:numFmt w:val="bullet"/>
      <w:lvlText w:val="o"/>
      <w:lvlJc w:val="left"/>
      <w:pPr>
        <w:ind w:left="3600" w:hanging="360"/>
      </w:pPr>
      <w:rPr>
        <w:rFonts w:ascii="Courier New" w:hAnsi="Courier New" w:hint="default"/>
      </w:rPr>
    </w:lvl>
    <w:lvl w:ilvl="5" w:tplc="D5E68FDA">
      <w:start w:val="1"/>
      <w:numFmt w:val="bullet"/>
      <w:lvlText w:val=""/>
      <w:lvlJc w:val="left"/>
      <w:pPr>
        <w:ind w:left="4320" w:hanging="360"/>
      </w:pPr>
      <w:rPr>
        <w:rFonts w:ascii="Wingdings" w:hAnsi="Wingdings" w:hint="default"/>
      </w:rPr>
    </w:lvl>
    <w:lvl w:ilvl="6" w:tplc="49EA0A18">
      <w:start w:val="1"/>
      <w:numFmt w:val="bullet"/>
      <w:lvlText w:val=""/>
      <w:lvlJc w:val="left"/>
      <w:pPr>
        <w:ind w:left="5040" w:hanging="360"/>
      </w:pPr>
      <w:rPr>
        <w:rFonts w:ascii="Symbol" w:hAnsi="Symbol" w:hint="default"/>
      </w:rPr>
    </w:lvl>
    <w:lvl w:ilvl="7" w:tplc="B2B682F2">
      <w:start w:val="1"/>
      <w:numFmt w:val="bullet"/>
      <w:lvlText w:val="o"/>
      <w:lvlJc w:val="left"/>
      <w:pPr>
        <w:ind w:left="5760" w:hanging="360"/>
      </w:pPr>
      <w:rPr>
        <w:rFonts w:ascii="Courier New" w:hAnsi="Courier New" w:hint="default"/>
      </w:rPr>
    </w:lvl>
    <w:lvl w:ilvl="8" w:tplc="EC32DA8E">
      <w:start w:val="1"/>
      <w:numFmt w:val="bullet"/>
      <w:lvlText w:val=""/>
      <w:lvlJc w:val="left"/>
      <w:pPr>
        <w:ind w:left="6480" w:hanging="360"/>
      </w:pPr>
      <w:rPr>
        <w:rFonts w:ascii="Wingdings" w:hAnsi="Wingdings" w:hint="default"/>
      </w:rPr>
    </w:lvl>
  </w:abstractNum>
  <w:abstractNum w:abstractNumId="12" w15:restartNumberingAfterBreak="0">
    <w:nsid w:val="186A9266"/>
    <w:multiLevelType w:val="hybridMultilevel"/>
    <w:tmpl w:val="CD26BC48"/>
    <w:lvl w:ilvl="0" w:tplc="9B967958">
      <w:start w:val="1"/>
      <w:numFmt w:val="bullet"/>
      <w:lvlText w:val="-"/>
      <w:lvlJc w:val="left"/>
      <w:pPr>
        <w:ind w:left="720" w:hanging="360"/>
      </w:pPr>
      <w:rPr>
        <w:rFonts w:ascii="Times New Roman" w:hAnsi="Times New Roman" w:hint="default"/>
      </w:rPr>
    </w:lvl>
    <w:lvl w:ilvl="1" w:tplc="940886CC">
      <w:start w:val="1"/>
      <w:numFmt w:val="bullet"/>
      <w:lvlText w:val="o"/>
      <w:lvlJc w:val="left"/>
      <w:pPr>
        <w:ind w:left="1440" w:hanging="360"/>
      </w:pPr>
      <w:rPr>
        <w:rFonts w:ascii="Courier New" w:hAnsi="Courier New" w:hint="default"/>
      </w:rPr>
    </w:lvl>
    <w:lvl w:ilvl="2" w:tplc="AEAECA5C">
      <w:start w:val="1"/>
      <w:numFmt w:val="bullet"/>
      <w:lvlText w:val=""/>
      <w:lvlJc w:val="left"/>
      <w:pPr>
        <w:ind w:left="2160" w:hanging="360"/>
      </w:pPr>
      <w:rPr>
        <w:rFonts w:ascii="Wingdings" w:hAnsi="Wingdings" w:hint="default"/>
      </w:rPr>
    </w:lvl>
    <w:lvl w:ilvl="3" w:tplc="D8D86DD0">
      <w:start w:val="1"/>
      <w:numFmt w:val="bullet"/>
      <w:lvlText w:val=""/>
      <w:lvlJc w:val="left"/>
      <w:pPr>
        <w:ind w:left="2880" w:hanging="360"/>
      </w:pPr>
      <w:rPr>
        <w:rFonts w:ascii="Symbol" w:hAnsi="Symbol" w:hint="default"/>
      </w:rPr>
    </w:lvl>
    <w:lvl w:ilvl="4" w:tplc="54B6566E">
      <w:start w:val="1"/>
      <w:numFmt w:val="bullet"/>
      <w:lvlText w:val="o"/>
      <w:lvlJc w:val="left"/>
      <w:pPr>
        <w:ind w:left="3600" w:hanging="360"/>
      </w:pPr>
      <w:rPr>
        <w:rFonts w:ascii="Courier New" w:hAnsi="Courier New" w:hint="default"/>
      </w:rPr>
    </w:lvl>
    <w:lvl w:ilvl="5" w:tplc="0B065694">
      <w:start w:val="1"/>
      <w:numFmt w:val="bullet"/>
      <w:lvlText w:val=""/>
      <w:lvlJc w:val="left"/>
      <w:pPr>
        <w:ind w:left="4320" w:hanging="360"/>
      </w:pPr>
      <w:rPr>
        <w:rFonts w:ascii="Wingdings" w:hAnsi="Wingdings" w:hint="default"/>
      </w:rPr>
    </w:lvl>
    <w:lvl w:ilvl="6" w:tplc="F7B69748">
      <w:start w:val="1"/>
      <w:numFmt w:val="bullet"/>
      <w:lvlText w:val=""/>
      <w:lvlJc w:val="left"/>
      <w:pPr>
        <w:ind w:left="5040" w:hanging="360"/>
      </w:pPr>
      <w:rPr>
        <w:rFonts w:ascii="Symbol" w:hAnsi="Symbol" w:hint="default"/>
      </w:rPr>
    </w:lvl>
    <w:lvl w:ilvl="7" w:tplc="387E8718">
      <w:start w:val="1"/>
      <w:numFmt w:val="bullet"/>
      <w:lvlText w:val="o"/>
      <w:lvlJc w:val="left"/>
      <w:pPr>
        <w:ind w:left="5760" w:hanging="360"/>
      </w:pPr>
      <w:rPr>
        <w:rFonts w:ascii="Courier New" w:hAnsi="Courier New" w:hint="default"/>
      </w:rPr>
    </w:lvl>
    <w:lvl w:ilvl="8" w:tplc="04F8DC90">
      <w:start w:val="1"/>
      <w:numFmt w:val="bullet"/>
      <w:lvlText w:val=""/>
      <w:lvlJc w:val="left"/>
      <w:pPr>
        <w:ind w:left="6480" w:hanging="360"/>
      </w:pPr>
      <w:rPr>
        <w:rFonts w:ascii="Wingdings" w:hAnsi="Wingdings" w:hint="default"/>
      </w:rPr>
    </w:lvl>
  </w:abstractNum>
  <w:abstractNum w:abstractNumId="13" w15:restartNumberingAfterBreak="0">
    <w:nsid w:val="18988B27"/>
    <w:multiLevelType w:val="hybridMultilevel"/>
    <w:tmpl w:val="3ED60DFC"/>
    <w:lvl w:ilvl="0" w:tplc="BC28DEC8">
      <w:start w:val="1"/>
      <w:numFmt w:val="bullet"/>
      <w:lvlText w:val="-"/>
      <w:lvlJc w:val="left"/>
      <w:pPr>
        <w:ind w:left="720" w:hanging="360"/>
      </w:pPr>
      <w:rPr>
        <w:rFonts w:ascii="Times New Roman" w:hAnsi="Times New Roman" w:hint="default"/>
      </w:rPr>
    </w:lvl>
    <w:lvl w:ilvl="1" w:tplc="616CC714">
      <w:start w:val="1"/>
      <w:numFmt w:val="bullet"/>
      <w:lvlText w:val="o"/>
      <w:lvlJc w:val="left"/>
      <w:pPr>
        <w:ind w:left="1440" w:hanging="360"/>
      </w:pPr>
      <w:rPr>
        <w:rFonts w:ascii="Courier New" w:hAnsi="Courier New" w:hint="default"/>
      </w:rPr>
    </w:lvl>
    <w:lvl w:ilvl="2" w:tplc="C2D03C7C">
      <w:start w:val="1"/>
      <w:numFmt w:val="bullet"/>
      <w:lvlText w:val=""/>
      <w:lvlJc w:val="left"/>
      <w:pPr>
        <w:ind w:left="2160" w:hanging="360"/>
      </w:pPr>
      <w:rPr>
        <w:rFonts w:ascii="Wingdings" w:hAnsi="Wingdings" w:hint="default"/>
      </w:rPr>
    </w:lvl>
    <w:lvl w:ilvl="3" w:tplc="E1889BD2">
      <w:start w:val="1"/>
      <w:numFmt w:val="bullet"/>
      <w:lvlText w:val=""/>
      <w:lvlJc w:val="left"/>
      <w:pPr>
        <w:ind w:left="2880" w:hanging="360"/>
      </w:pPr>
      <w:rPr>
        <w:rFonts w:ascii="Symbol" w:hAnsi="Symbol" w:hint="default"/>
      </w:rPr>
    </w:lvl>
    <w:lvl w:ilvl="4" w:tplc="31BA0CE8">
      <w:start w:val="1"/>
      <w:numFmt w:val="bullet"/>
      <w:lvlText w:val="o"/>
      <w:lvlJc w:val="left"/>
      <w:pPr>
        <w:ind w:left="3600" w:hanging="360"/>
      </w:pPr>
      <w:rPr>
        <w:rFonts w:ascii="Courier New" w:hAnsi="Courier New" w:hint="default"/>
      </w:rPr>
    </w:lvl>
    <w:lvl w:ilvl="5" w:tplc="8DA0A3DE">
      <w:start w:val="1"/>
      <w:numFmt w:val="bullet"/>
      <w:lvlText w:val=""/>
      <w:lvlJc w:val="left"/>
      <w:pPr>
        <w:ind w:left="4320" w:hanging="360"/>
      </w:pPr>
      <w:rPr>
        <w:rFonts w:ascii="Wingdings" w:hAnsi="Wingdings" w:hint="default"/>
      </w:rPr>
    </w:lvl>
    <w:lvl w:ilvl="6" w:tplc="00D418E4">
      <w:start w:val="1"/>
      <w:numFmt w:val="bullet"/>
      <w:lvlText w:val=""/>
      <w:lvlJc w:val="left"/>
      <w:pPr>
        <w:ind w:left="5040" w:hanging="360"/>
      </w:pPr>
      <w:rPr>
        <w:rFonts w:ascii="Symbol" w:hAnsi="Symbol" w:hint="default"/>
      </w:rPr>
    </w:lvl>
    <w:lvl w:ilvl="7" w:tplc="3908575A">
      <w:start w:val="1"/>
      <w:numFmt w:val="bullet"/>
      <w:lvlText w:val="o"/>
      <w:lvlJc w:val="left"/>
      <w:pPr>
        <w:ind w:left="5760" w:hanging="360"/>
      </w:pPr>
      <w:rPr>
        <w:rFonts w:ascii="Courier New" w:hAnsi="Courier New" w:hint="default"/>
      </w:rPr>
    </w:lvl>
    <w:lvl w:ilvl="8" w:tplc="9ABEDBB6">
      <w:start w:val="1"/>
      <w:numFmt w:val="bullet"/>
      <w:lvlText w:val=""/>
      <w:lvlJc w:val="left"/>
      <w:pPr>
        <w:ind w:left="6480" w:hanging="360"/>
      </w:pPr>
      <w:rPr>
        <w:rFonts w:ascii="Wingdings" w:hAnsi="Wingdings" w:hint="default"/>
      </w:rPr>
    </w:lvl>
  </w:abstractNum>
  <w:abstractNum w:abstractNumId="14" w15:restartNumberingAfterBreak="0">
    <w:nsid w:val="1ED03417"/>
    <w:multiLevelType w:val="hybridMultilevel"/>
    <w:tmpl w:val="43A8F4FA"/>
    <w:lvl w:ilvl="0" w:tplc="9FE47B5A">
      <w:start w:val="1"/>
      <w:numFmt w:val="bullet"/>
      <w:lvlText w:val="-"/>
      <w:lvlJc w:val="left"/>
      <w:pPr>
        <w:ind w:left="720" w:hanging="360"/>
      </w:pPr>
      <w:rPr>
        <w:rFonts w:ascii="Times New Roman" w:hAnsi="Times New Roman" w:hint="default"/>
      </w:rPr>
    </w:lvl>
    <w:lvl w:ilvl="1" w:tplc="CE0C3B6E">
      <w:start w:val="1"/>
      <w:numFmt w:val="bullet"/>
      <w:lvlText w:val="o"/>
      <w:lvlJc w:val="left"/>
      <w:pPr>
        <w:ind w:left="1440" w:hanging="360"/>
      </w:pPr>
      <w:rPr>
        <w:rFonts w:ascii="Courier New" w:hAnsi="Courier New" w:hint="default"/>
      </w:rPr>
    </w:lvl>
    <w:lvl w:ilvl="2" w:tplc="50A8908C">
      <w:start w:val="1"/>
      <w:numFmt w:val="bullet"/>
      <w:lvlText w:val=""/>
      <w:lvlJc w:val="left"/>
      <w:pPr>
        <w:ind w:left="2160" w:hanging="360"/>
      </w:pPr>
      <w:rPr>
        <w:rFonts w:ascii="Wingdings" w:hAnsi="Wingdings" w:hint="default"/>
      </w:rPr>
    </w:lvl>
    <w:lvl w:ilvl="3" w:tplc="F8D6AFEA">
      <w:start w:val="1"/>
      <w:numFmt w:val="bullet"/>
      <w:lvlText w:val=""/>
      <w:lvlJc w:val="left"/>
      <w:pPr>
        <w:ind w:left="2880" w:hanging="360"/>
      </w:pPr>
      <w:rPr>
        <w:rFonts w:ascii="Symbol" w:hAnsi="Symbol" w:hint="default"/>
      </w:rPr>
    </w:lvl>
    <w:lvl w:ilvl="4" w:tplc="3B1C208A">
      <w:start w:val="1"/>
      <w:numFmt w:val="bullet"/>
      <w:lvlText w:val="o"/>
      <w:lvlJc w:val="left"/>
      <w:pPr>
        <w:ind w:left="3600" w:hanging="360"/>
      </w:pPr>
      <w:rPr>
        <w:rFonts w:ascii="Courier New" w:hAnsi="Courier New" w:hint="default"/>
      </w:rPr>
    </w:lvl>
    <w:lvl w:ilvl="5" w:tplc="BE4AB68A">
      <w:start w:val="1"/>
      <w:numFmt w:val="bullet"/>
      <w:lvlText w:val=""/>
      <w:lvlJc w:val="left"/>
      <w:pPr>
        <w:ind w:left="4320" w:hanging="360"/>
      </w:pPr>
      <w:rPr>
        <w:rFonts w:ascii="Wingdings" w:hAnsi="Wingdings" w:hint="default"/>
      </w:rPr>
    </w:lvl>
    <w:lvl w:ilvl="6" w:tplc="4F1C4D26">
      <w:start w:val="1"/>
      <w:numFmt w:val="bullet"/>
      <w:lvlText w:val=""/>
      <w:lvlJc w:val="left"/>
      <w:pPr>
        <w:ind w:left="5040" w:hanging="360"/>
      </w:pPr>
      <w:rPr>
        <w:rFonts w:ascii="Symbol" w:hAnsi="Symbol" w:hint="default"/>
      </w:rPr>
    </w:lvl>
    <w:lvl w:ilvl="7" w:tplc="298C6A50">
      <w:start w:val="1"/>
      <w:numFmt w:val="bullet"/>
      <w:lvlText w:val="o"/>
      <w:lvlJc w:val="left"/>
      <w:pPr>
        <w:ind w:left="5760" w:hanging="360"/>
      </w:pPr>
      <w:rPr>
        <w:rFonts w:ascii="Courier New" w:hAnsi="Courier New" w:hint="default"/>
      </w:rPr>
    </w:lvl>
    <w:lvl w:ilvl="8" w:tplc="21668DEC">
      <w:start w:val="1"/>
      <w:numFmt w:val="bullet"/>
      <w:lvlText w:val=""/>
      <w:lvlJc w:val="left"/>
      <w:pPr>
        <w:ind w:left="6480" w:hanging="360"/>
      </w:pPr>
      <w:rPr>
        <w:rFonts w:ascii="Wingdings" w:hAnsi="Wingdings" w:hint="default"/>
      </w:rPr>
    </w:lvl>
  </w:abstractNum>
  <w:abstractNum w:abstractNumId="15"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D43D46"/>
    <w:multiLevelType w:val="hybridMultilevel"/>
    <w:tmpl w:val="9CF4DC5C"/>
    <w:lvl w:ilvl="0" w:tplc="429E244E">
      <w:start w:val="1"/>
      <w:numFmt w:val="bullet"/>
      <w:lvlText w:val=""/>
      <w:lvlJc w:val="left"/>
      <w:pPr>
        <w:ind w:left="360" w:hanging="360"/>
      </w:pPr>
      <w:rPr>
        <w:rFonts w:ascii="Symbol" w:hAnsi="Symbol" w:hint="default"/>
      </w:rPr>
    </w:lvl>
    <w:lvl w:ilvl="1" w:tplc="0D9A4EB2">
      <w:start w:val="1"/>
      <w:numFmt w:val="bullet"/>
      <w:lvlText w:val="o"/>
      <w:lvlJc w:val="left"/>
      <w:pPr>
        <w:ind w:left="1080" w:hanging="360"/>
      </w:pPr>
      <w:rPr>
        <w:rFonts w:ascii="Courier New" w:hAnsi="Courier New" w:hint="default"/>
      </w:rPr>
    </w:lvl>
    <w:lvl w:ilvl="2" w:tplc="927C2450">
      <w:start w:val="1"/>
      <w:numFmt w:val="bullet"/>
      <w:lvlText w:val=""/>
      <w:lvlJc w:val="left"/>
      <w:pPr>
        <w:ind w:left="1800" w:hanging="360"/>
      </w:pPr>
      <w:rPr>
        <w:rFonts w:ascii="Wingdings" w:hAnsi="Wingdings" w:hint="default"/>
      </w:rPr>
    </w:lvl>
    <w:lvl w:ilvl="3" w:tplc="64125F50">
      <w:start w:val="1"/>
      <w:numFmt w:val="bullet"/>
      <w:lvlText w:val=""/>
      <w:lvlJc w:val="left"/>
      <w:pPr>
        <w:ind w:left="2520" w:hanging="360"/>
      </w:pPr>
      <w:rPr>
        <w:rFonts w:ascii="Symbol" w:hAnsi="Symbol" w:hint="default"/>
      </w:rPr>
    </w:lvl>
    <w:lvl w:ilvl="4" w:tplc="17FEB054">
      <w:start w:val="1"/>
      <w:numFmt w:val="bullet"/>
      <w:lvlText w:val="o"/>
      <w:lvlJc w:val="left"/>
      <w:pPr>
        <w:ind w:left="3240" w:hanging="360"/>
      </w:pPr>
      <w:rPr>
        <w:rFonts w:ascii="Courier New" w:hAnsi="Courier New" w:hint="default"/>
      </w:rPr>
    </w:lvl>
    <w:lvl w:ilvl="5" w:tplc="F53C9768">
      <w:start w:val="1"/>
      <w:numFmt w:val="bullet"/>
      <w:lvlText w:val=""/>
      <w:lvlJc w:val="left"/>
      <w:pPr>
        <w:ind w:left="3960" w:hanging="360"/>
      </w:pPr>
      <w:rPr>
        <w:rFonts w:ascii="Wingdings" w:hAnsi="Wingdings" w:hint="default"/>
      </w:rPr>
    </w:lvl>
    <w:lvl w:ilvl="6" w:tplc="05889B10">
      <w:start w:val="1"/>
      <w:numFmt w:val="bullet"/>
      <w:lvlText w:val=""/>
      <w:lvlJc w:val="left"/>
      <w:pPr>
        <w:ind w:left="4680" w:hanging="360"/>
      </w:pPr>
      <w:rPr>
        <w:rFonts w:ascii="Symbol" w:hAnsi="Symbol" w:hint="default"/>
      </w:rPr>
    </w:lvl>
    <w:lvl w:ilvl="7" w:tplc="27B243D6">
      <w:start w:val="1"/>
      <w:numFmt w:val="bullet"/>
      <w:lvlText w:val="o"/>
      <w:lvlJc w:val="left"/>
      <w:pPr>
        <w:ind w:left="5400" w:hanging="360"/>
      </w:pPr>
      <w:rPr>
        <w:rFonts w:ascii="Courier New" w:hAnsi="Courier New" w:hint="default"/>
      </w:rPr>
    </w:lvl>
    <w:lvl w:ilvl="8" w:tplc="D7D239F8">
      <w:start w:val="1"/>
      <w:numFmt w:val="bullet"/>
      <w:lvlText w:val=""/>
      <w:lvlJc w:val="left"/>
      <w:pPr>
        <w:ind w:left="6120" w:hanging="360"/>
      </w:pPr>
      <w:rPr>
        <w:rFonts w:ascii="Wingdings" w:hAnsi="Wingdings" w:hint="default"/>
      </w:rPr>
    </w:lvl>
  </w:abstractNum>
  <w:abstractNum w:abstractNumId="17" w15:restartNumberingAfterBreak="0">
    <w:nsid w:val="25C0604D"/>
    <w:multiLevelType w:val="hybridMultilevel"/>
    <w:tmpl w:val="797E5A18"/>
    <w:lvl w:ilvl="0" w:tplc="9A66BE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5D2A962"/>
    <w:multiLevelType w:val="hybridMultilevel"/>
    <w:tmpl w:val="13CE1642"/>
    <w:lvl w:ilvl="0" w:tplc="3C864030">
      <w:start w:val="1"/>
      <w:numFmt w:val="bullet"/>
      <w:lvlText w:val="-"/>
      <w:lvlJc w:val="left"/>
      <w:pPr>
        <w:ind w:left="720" w:hanging="360"/>
      </w:pPr>
      <w:rPr>
        <w:rFonts w:ascii="Times New Roman" w:hAnsi="Times New Roman" w:hint="default"/>
      </w:rPr>
    </w:lvl>
    <w:lvl w:ilvl="1" w:tplc="DA6A9C8C">
      <w:start w:val="1"/>
      <w:numFmt w:val="bullet"/>
      <w:lvlText w:val="o"/>
      <w:lvlJc w:val="left"/>
      <w:pPr>
        <w:ind w:left="1440" w:hanging="360"/>
      </w:pPr>
      <w:rPr>
        <w:rFonts w:ascii="Courier New" w:hAnsi="Courier New" w:hint="default"/>
      </w:rPr>
    </w:lvl>
    <w:lvl w:ilvl="2" w:tplc="56CAF3B4">
      <w:start w:val="1"/>
      <w:numFmt w:val="bullet"/>
      <w:lvlText w:val=""/>
      <w:lvlJc w:val="left"/>
      <w:pPr>
        <w:ind w:left="2160" w:hanging="360"/>
      </w:pPr>
      <w:rPr>
        <w:rFonts w:ascii="Wingdings" w:hAnsi="Wingdings" w:hint="default"/>
      </w:rPr>
    </w:lvl>
    <w:lvl w:ilvl="3" w:tplc="CD583898">
      <w:start w:val="1"/>
      <w:numFmt w:val="bullet"/>
      <w:lvlText w:val=""/>
      <w:lvlJc w:val="left"/>
      <w:pPr>
        <w:ind w:left="2880" w:hanging="360"/>
      </w:pPr>
      <w:rPr>
        <w:rFonts w:ascii="Symbol" w:hAnsi="Symbol" w:hint="default"/>
      </w:rPr>
    </w:lvl>
    <w:lvl w:ilvl="4" w:tplc="788E59F4">
      <w:start w:val="1"/>
      <w:numFmt w:val="bullet"/>
      <w:lvlText w:val="o"/>
      <w:lvlJc w:val="left"/>
      <w:pPr>
        <w:ind w:left="3600" w:hanging="360"/>
      </w:pPr>
      <w:rPr>
        <w:rFonts w:ascii="Courier New" w:hAnsi="Courier New" w:hint="default"/>
      </w:rPr>
    </w:lvl>
    <w:lvl w:ilvl="5" w:tplc="5276DFAA">
      <w:start w:val="1"/>
      <w:numFmt w:val="bullet"/>
      <w:lvlText w:val=""/>
      <w:lvlJc w:val="left"/>
      <w:pPr>
        <w:ind w:left="4320" w:hanging="360"/>
      </w:pPr>
      <w:rPr>
        <w:rFonts w:ascii="Wingdings" w:hAnsi="Wingdings" w:hint="default"/>
      </w:rPr>
    </w:lvl>
    <w:lvl w:ilvl="6" w:tplc="14602CCA">
      <w:start w:val="1"/>
      <w:numFmt w:val="bullet"/>
      <w:lvlText w:val=""/>
      <w:lvlJc w:val="left"/>
      <w:pPr>
        <w:ind w:left="5040" w:hanging="360"/>
      </w:pPr>
      <w:rPr>
        <w:rFonts w:ascii="Symbol" w:hAnsi="Symbol" w:hint="default"/>
      </w:rPr>
    </w:lvl>
    <w:lvl w:ilvl="7" w:tplc="8FF2A9F4">
      <w:start w:val="1"/>
      <w:numFmt w:val="bullet"/>
      <w:lvlText w:val="o"/>
      <w:lvlJc w:val="left"/>
      <w:pPr>
        <w:ind w:left="5760" w:hanging="360"/>
      </w:pPr>
      <w:rPr>
        <w:rFonts w:ascii="Courier New" w:hAnsi="Courier New" w:hint="default"/>
      </w:rPr>
    </w:lvl>
    <w:lvl w:ilvl="8" w:tplc="8D9AC7EE">
      <w:start w:val="1"/>
      <w:numFmt w:val="bullet"/>
      <w:lvlText w:val=""/>
      <w:lvlJc w:val="left"/>
      <w:pPr>
        <w:ind w:left="6480" w:hanging="360"/>
      </w:pPr>
      <w:rPr>
        <w:rFonts w:ascii="Wingdings" w:hAnsi="Wingdings" w:hint="default"/>
      </w:rPr>
    </w:lvl>
  </w:abstractNum>
  <w:abstractNum w:abstractNumId="19" w15:restartNumberingAfterBreak="0">
    <w:nsid w:val="2E3FB6D7"/>
    <w:multiLevelType w:val="hybridMultilevel"/>
    <w:tmpl w:val="308CE02C"/>
    <w:lvl w:ilvl="0" w:tplc="825201FE">
      <w:start w:val="1"/>
      <w:numFmt w:val="bullet"/>
      <w:lvlText w:val=""/>
      <w:lvlJc w:val="left"/>
      <w:pPr>
        <w:ind w:left="720" w:hanging="360"/>
      </w:pPr>
      <w:rPr>
        <w:rFonts w:ascii="Symbol" w:hAnsi="Symbol" w:hint="default"/>
      </w:rPr>
    </w:lvl>
    <w:lvl w:ilvl="1" w:tplc="B1849E34">
      <w:start w:val="1"/>
      <w:numFmt w:val="bullet"/>
      <w:lvlText w:val="o"/>
      <w:lvlJc w:val="left"/>
      <w:pPr>
        <w:ind w:left="1440" w:hanging="360"/>
      </w:pPr>
      <w:rPr>
        <w:rFonts w:ascii="Courier New" w:hAnsi="Courier New" w:hint="default"/>
      </w:rPr>
    </w:lvl>
    <w:lvl w:ilvl="2" w:tplc="CBEE0892">
      <w:start w:val="1"/>
      <w:numFmt w:val="bullet"/>
      <w:lvlText w:val=""/>
      <w:lvlJc w:val="left"/>
      <w:pPr>
        <w:ind w:left="2160" w:hanging="360"/>
      </w:pPr>
      <w:rPr>
        <w:rFonts w:ascii="Wingdings" w:hAnsi="Wingdings" w:hint="default"/>
      </w:rPr>
    </w:lvl>
    <w:lvl w:ilvl="3" w:tplc="305451F6">
      <w:start w:val="1"/>
      <w:numFmt w:val="bullet"/>
      <w:lvlText w:val=""/>
      <w:lvlJc w:val="left"/>
      <w:pPr>
        <w:ind w:left="2880" w:hanging="360"/>
      </w:pPr>
      <w:rPr>
        <w:rFonts w:ascii="Symbol" w:hAnsi="Symbol" w:hint="default"/>
      </w:rPr>
    </w:lvl>
    <w:lvl w:ilvl="4" w:tplc="E19837A6">
      <w:start w:val="1"/>
      <w:numFmt w:val="bullet"/>
      <w:lvlText w:val="o"/>
      <w:lvlJc w:val="left"/>
      <w:pPr>
        <w:ind w:left="3600" w:hanging="360"/>
      </w:pPr>
      <w:rPr>
        <w:rFonts w:ascii="Courier New" w:hAnsi="Courier New" w:hint="default"/>
      </w:rPr>
    </w:lvl>
    <w:lvl w:ilvl="5" w:tplc="5BCC1C10">
      <w:start w:val="1"/>
      <w:numFmt w:val="bullet"/>
      <w:lvlText w:val=""/>
      <w:lvlJc w:val="left"/>
      <w:pPr>
        <w:ind w:left="4320" w:hanging="360"/>
      </w:pPr>
      <w:rPr>
        <w:rFonts w:ascii="Wingdings" w:hAnsi="Wingdings" w:hint="default"/>
      </w:rPr>
    </w:lvl>
    <w:lvl w:ilvl="6" w:tplc="F8BE35CC">
      <w:start w:val="1"/>
      <w:numFmt w:val="bullet"/>
      <w:lvlText w:val=""/>
      <w:lvlJc w:val="left"/>
      <w:pPr>
        <w:ind w:left="5040" w:hanging="360"/>
      </w:pPr>
      <w:rPr>
        <w:rFonts w:ascii="Symbol" w:hAnsi="Symbol" w:hint="default"/>
      </w:rPr>
    </w:lvl>
    <w:lvl w:ilvl="7" w:tplc="4E72C664">
      <w:start w:val="1"/>
      <w:numFmt w:val="bullet"/>
      <w:lvlText w:val="o"/>
      <w:lvlJc w:val="left"/>
      <w:pPr>
        <w:ind w:left="5760" w:hanging="360"/>
      </w:pPr>
      <w:rPr>
        <w:rFonts w:ascii="Courier New" w:hAnsi="Courier New" w:hint="default"/>
      </w:rPr>
    </w:lvl>
    <w:lvl w:ilvl="8" w:tplc="6E20347E">
      <w:start w:val="1"/>
      <w:numFmt w:val="bullet"/>
      <w:lvlText w:val=""/>
      <w:lvlJc w:val="left"/>
      <w:pPr>
        <w:ind w:left="6480" w:hanging="360"/>
      </w:pPr>
      <w:rPr>
        <w:rFonts w:ascii="Wingdings" w:hAnsi="Wingdings" w:hint="default"/>
      </w:rPr>
    </w:lvl>
  </w:abstractNum>
  <w:abstractNum w:abstractNumId="20"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394C96C"/>
    <w:multiLevelType w:val="hybridMultilevel"/>
    <w:tmpl w:val="15547A66"/>
    <w:lvl w:ilvl="0" w:tplc="39802FA2">
      <w:start w:val="1"/>
      <w:numFmt w:val="bullet"/>
      <w:lvlText w:val=""/>
      <w:lvlJc w:val="left"/>
      <w:pPr>
        <w:ind w:left="720" w:hanging="360"/>
      </w:pPr>
      <w:rPr>
        <w:rFonts w:ascii="Symbol" w:hAnsi="Symbol" w:hint="default"/>
      </w:rPr>
    </w:lvl>
    <w:lvl w:ilvl="1" w:tplc="E43E9A6C">
      <w:start w:val="1"/>
      <w:numFmt w:val="bullet"/>
      <w:lvlText w:val="o"/>
      <w:lvlJc w:val="left"/>
      <w:pPr>
        <w:ind w:left="1440" w:hanging="360"/>
      </w:pPr>
      <w:rPr>
        <w:rFonts w:ascii="Courier New" w:hAnsi="Courier New" w:hint="default"/>
      </w:rPr>
    </w:lvl>
    <w:lvl w:ilvl="2" w:tplc="C30E916A">
      <w:start w:val="1"/>
      <w:numFmt w:val="bullet"/>
      <w:lvlText w:val=""/>
      <w:lvlJc w:val="left"/>
      <w:pPr>
        <w:ind w:left="2160" w:hanging="360"/>
      </w:pPr>
      <w:rPr>
        <w:rFonts w:ascii="Wingdings" w:hAnsi="Wingdings" w:hint="default"/>
      </w:rPr>
    </w:lvl>
    <w:lvl w:ilvl="3" w:tplc="0CC05FA8">
      <w:start w:val="1"/>
      <w:numFmt w:val="bullet"/>
      <w:lvlText w:val=""/>
      <w:lvlJc w:val="left"/>
      <w:pPr>
        <w:ind w:left="2880" w:hanging="360"/>
      </w:pPr>
      <w:rPr>
        <w:rFonts w:ascii="Symbol" w:hAnsi="Symbol" w:hint="default"/>
      </w:rPr>
    </w:lvl>
    <w:lvl w:ilvl="4" w:tplc="34AE6322">
      <w:start w:val="1"/>
      <w:numFmt w:val="bullet"/>
      <w:lvlText w:val="o"/>
      <w:lvlJc w:val="left"/>
      <w:pPr>
        <w:ind w:left="3600" w:hanging="360"/>
      </w:pPr>
      <w:rPr>
        <w:rFonts w:ascii="Courier New" w:hAnsi="Courier New" w:hint="default"/>
      </w:rPr>
    </w:lvl>
    <w:lvl w:ilvl="5" w:tplc="6B703DCE">
      <w:start w:val="1"/>
      <w:numFmt w:val="bullet"/>
      <w:lvlText w:val=""/>
      <w:lvlJc w:val="left"/>
      <w:pPr>
        <w:ind w:left="4320" w:hanging="360"/>
      </w:pPr>
      <w:rPr>
        <w:rFonts w:ascii="Wingdings" w:hAnsi="Wingdings" w:hint="default"/>
      </w:rPr>
    </w:lvl>
    <w:lvl w:ilvl="6" w:tplc="70DAC018">
      <w:start w:val="1"/>
      <w:numFmt w:val="bullet"/>
      <w:lvlText w:val=""/>
      <w:lvlJc w:val="left"/>
      <w:pPr>
        <w:ind w:left="5040" w:hanging="360"/>
      </w:pPr>
      <w:rPr>
        <w:rFonts w:ascii="Symbol" w:hAnsi="Symbol" w:hint="default"/>
      </w:rPr>
    </w:lvl>
    <w:lvl w:ilvl="7" w:tplc="DB6C6B72">
      <w:start w:val="1"/>
      <w:numFmt w:val="bullet"/>
      <w:lvlText w:val="o"/>
      <w:lvlJc w:val="left"/>
      <w:pPr>
        <w:ind w:left="5760" w:hanging="360"/>
      </w:pPr>
      <w:rPr>
        <w:rFonts w:ascii="Courier New" w:hAnsi="Courier New" w:hint="default"/>
      </w:rPr>
    </w:lvl>
    <w:lvl w:ilvl="8" w:tplc="7B029D76">
      <w:start w:val="1"/>
      <w:numFmt w:val="bullet"/>
      <w:lvlText w:val=""/>
      <w:lvlJc w:val="left"/>
      <w:pPr>
        <w:ind w:left="6480" w:hanging="360"/>
      </w:pPr>
      <w:rPr>
        <w:rFonts w:ascii="Wingdings" w:hAnsi="Wingdings" w:hint="default"/>
      </w:rPr>
    </w:lvl>
  </w:abstractNum>
  <w:abstractNum w:abstractNumId="22" w15:restartNumberingAfterBreak="0">
    <w:nsid w:val="33C4D84F"/>
    <w:multiLevelType w:val="hybridMultilevel"/>
    <w:tmpl w:val="2628595C"/>
    <w:lvl w:ilvl="0" w:tplc="B202820A">
      <w:start w:val="1"/>
      <w:numFmt w:val="bullet"/>
      <w:lvlText w:val="-"/>
      <w:lvlJc w:val="left"/>
      <w:pPr>
        <w:ind w:left="720" w:hanging="360"/>
      </w:pPr>
      <w:rPr>
        <w:rFonts w:ascii="Times New Roman" w:hAnsi="Times New Roman" w:hint="default"/>
      </w:rPr>
    </w:lvl>
    <w:lvl w:ilvl="1" w:tplc="5DE48FDE">
      <w:start w:val="1"/>
      <w:numFmt w:val="bullet"/>
      <w:lvlText w:val="o"/>
      <w:lvlJc w:val="left"/>
      <w:pPr>
        <w:ind w:left="1440" w:hanging="360"/>
      </w:pPr>
      <w:rPr>
        <w:rFonts w:ascii="Courier New" w:hAnsi="Courier New" w:hint="default"/>
      </w:rPr>
    </w:lvl>
    <w:lvl w:ilvl="2" w:tplc="E38E6BA8">
      <w:start w:val="1"/>
      <w:numFmt w:val="bullet"/>
      <w:lvlText w:val=""/>
      <w:lvlJc w:val="left"/>
      <w:pPr>
        <w:ind w:left="2160" w:hanging="360"/>
      </w:pPr>
      <w:rPr>
        <w:rFonts w:ascii="Wingdings" w:hAnsi="Wingdings" w:hint="default"/>
      </w:rPr>
    </w:lvl>
    <w:lvl w:ilvl="3" w:tplc="9A98526A">
      <w:start w:val="1"/>
      <w:numFmt w:val="bullet"/>
      <w:lvlText w:val=""/>
      <w:lvlJc w:val="left"/>
      <w:pPr>
        <w:ind w:left="2880" w:hanging="360"/>
      </w:pPr>
      <w:rPr>
        <w:rFonts w:ascii="Symbol" w:hAnsi="Symbol" w:hint="default"/>
      </w:rPr>
    </w:lvl>
    <w:lvl w:ilvl="4" w:tplc="2A9E7960">
      <w:start w:val="1"/>
      <w:numFmt w:val="bullet"/>
      <w:lvlText w:val="o"/>
      <w:lvlJc w:val="left"/>
      <w:pPr>
        <w:ind w:left="3600" w:hanging="360"/>
      </w:pPr>
      <w:rPr>
        <w:rFonts w:ascii="Courier New" w:hAnsi="Courier New" w:hint="default"/>
      </w:rPr>
    </w:lvl>
    <w:lvl w:ilvl="5" w:tplc="D8F0F336">
      <w:start w:val="1"/>
      <w:numFmt w:val="bullet"/>
      <w:lvlText w:val=""/>
      <w:lvlJc w:val="left"/>
      <w:pPr>
        <w:ind w:left="4320" w:hanging="360"/>
      </w:pPr>
      <w:rPr>
        <w:rFonts w:ascii="Wingdings" w:hAnsi="Wingdings" w:hint="default"/>
      </w:rPr>
    </w:lvl>
    <w:lvl w:ilvl="6" w:tplc="02CC9064">
      <w:start w:val="1"/>
      <w:numFmt w:val="bullet"/>
      <w:lvlText w:val=""/>
      <w:lvlJc w:val="left"/>
      <w:pPr>
        <w:ind w:left="5040" w:hanging="360"/>
      </w:pPr>
      <w:rPr>
        <w:rFonts w:ascii="Symbol" w:hAnsi="Symbol" w:hint="default"/>
      </w:rPr>
    </w:lvl>
    <w:lvl w:ilvl="7" w:tplc="D0AE5980">
      <w:start w:val="1"/>
      <w:numFmt w:val="bullet"/>
      <w:lvlText w:val="o"/>
      <w:lvlJc w:val="left"/>
      <w:pPr>
        <w:ind w:left="5760" w:hanging="360"/>
      </w:pPr>
      <w:rPr>
        <w:rFonts w:ascii="Courier New" w:hAnsi="Courier New" w:hint="default"/>
      </w:rPr>
    </w:lvl>
    <w:lvl w:ilvl="8" w:tplc="1FA08B22">
      <w:start w:val="1"/>
      <w:numFmt w:val="bullet"/>
      <w:lvlText w:val=""/>
      <w:lvlJc w:val="left"/>
      <w:pPr>
        <w:ind w:left="6480" w:hanging="360"/>
      </w:pPr>
      <w:rPr>
        <w:rFonts w:ascii="Wingdings" w:hAnsi="Wingdings" w:hint="default"/>
      </w:rPr>
    </w:lvl>
  </w:abstractNum>
  <w:abstractNum w:abstractNumId="23" w15:restartNumberingAfterBreak="0">
    <w:nsid w:val="3518F4C7"/>
    <w:multiLevelType w:val="hybridMultilevel"/>
    <w:tmpl w:val="31CA59BE"/>
    <w:lvl w:ilvl="0" w:tplc="240060E4">
      <w:start w:val="1"/>
      <w:numFmt w:val="bullet"/>
      <w:lvlText w:val="-"/>
      <w:lvlJc w:val="left"/>
      <w:pPr>
        <w:ind w:left="720" w:hanging="360"/>
      </w:pPr>
      <w:rPr>
        <w:rFonts w:ascii="Times New Roman" w:hAnsi="Times New Roman" w:hint="default"/>
      </w:rPr>
    </w:lvl>
    <w:lvl w:ilvl="1" w:tplc="A3D4A7D8">
      <w:start w:val="1"/>
      <w:numFmt w:val="bullet"/>
      <w:lvlText w:val="o"/>
      <w:lvlJc w:val="left"/>
      <w:pPr>
        <w:ind w:left="1440" w:hanging="360"/>
      </w:pPr>
      <w:rPr>
        <w:rFonts w:ascii="Courier New" w:hAnsi="Courier New" w:hint="default"/>
      </w:rPr>
    </w:lvl>
    <w:lvl w:ilvl="2" w:tplc="B986F0A0">
      <w:start w:val="1"/>
      <w:numFmt w:val="bullet"/>
      <w:lvlText w:val=""/>
      <w:lvlJc w:val="left"/>
      <w:pPr>
        <w:ind w:left="2160" w:hanging="360"/>
      </w:pPr>
      <w:rPr>
        <w:rFonts w:ascii="Wingdings" w:hAnsi="Wingdings" w:hint="default"/>
      </w:rPr>
    </w:lvl>
    <w:lvl w:ilvl="3" w:tplc="AFD03B54">
      <w:start w:val="1"/>
      <w:numFmt w:val="bullet"/>
      <w:lvlText w:val=""/>
      <w:lvlJc w:val="left"/>
      <w:pPr>
        <w:ind w:left="2880" w:hanging="360"/>
      </w:pPr>
      <w:rPr>
        <w:rFonts w:ascii="Symbol" w:hAnsi="Symbol" w:hint="default"/>
      </w:rPr>
    </w:lvl>
    <w:lvl w:ilvl="4" w:tplc="79B204EE">
      <w:start w:val="1"/>
      <w:numFmt w:val="bullet"/>
      <w:lvlText w:val="o"/>
      <w:lvlJc w:val="left"/>
      <w:pPr>
        <w:ind w:left="3600" w:hanging="360"/>
      </w:pPr>
      <w:rPr>
        <w:rFonts w:ascii="Courier New" w:hAnsi="Courier New" w:hint="default"/>
      </w:rPr>
    </w:lvl>
    <w:lvl w:ilvl="5" w:tplc="781646F4">
      <w:start w:val="1"/>
      <w:numFmt w:val="bullet"/>
      <w:lvlText w:val=""/>
      <w:lvlJc w:val="left"/>
      <w:pPr>
        <w:ind w:left="4320" w:hanging="360"/>
      </w:pPr>
      <w:rPr>
        <w:rFonts w:ascii="Wingdings" w:hAnsi="Wingdings" w:hint="default"/>
      </w:rPr>
    </w:lvl>
    <w:lvl w:ilvl="6" w:tplc="7818B542">
      <w:start w:val="1"/>
      <w:numFmt w:val="bullet"/>
      <w:lvlText w:val=""/>
      <w:lvlJc w:val="left"/>
      <w:pPr>
        <w:ind w:left="5040" w:hanging="360"/>
      </w:pPr>
      <w:rPr>
        <w:rFonts w:ascii="Symbol" w:hAnsi="Symbol" w:hint="default"/>
      </w:rPr>
    </w:lvl>
    <w:lvl w:ilvl="7" w:tplc="17E4EC02">
      <w:start w:val="1"/>
      <w:numFmt w:val="bullet"/>
      <w:lvlText w:val="o"/>
      <w:lvlJc w:val="left"/>
      <w:pPr>
        <w:ind w:left="5760" w:hanging="360"/>
      </w:pPr>
      <w:rPr>
        <w:rFonts w:ascii="Courier New" w:hAnsi="Courier New" w:hint="default"/>
      </w:rPr>
    </w:lvl>
    <w:lvl w:ilvl="8" w:tplc="CF5482F4">
      <w:start w:val="1"/>
      <w:numFmt w:val="bullet"/>
      <w:lvlText w:val=""/>
      <w:lvlJc w:val="left"/>
      <w:pPr>
        <w:ind w:left="6480" w:hanging="360"/>
      </w:pPr>
      <w:rPr>
        <w:rFonts w:ascii="Wingdings" w:hAnsi="Wingdings" w:hint="default"/>
      </w:rPr>
    </w:lvl>
  </w:abstractNum>
  <w:abstractNum w:abstractNumId="24" w15:restartNumberingAfterBreak="0">
    <w:nsid w:val="351B78FD"/>
    <w:multiLevelType w:val="hybridMultilevel"/>
    <w:tmpl w:val="579A395C"/>
    <w:lvl w:ilvl="0" w:tplc="91F253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B8C417"/>
    <w:multiLevelType w:val="hybridMultilevel"/>
    <w:tmpl w:val="75BAE20C"/>
    <w:lvl w:ilvl="0" w:tplc="97F40602">
      <w:start w:val="1"/>
      <w:numFmt w:val="bullet"/>
      <w:lvlText w:val=""/>
      <w:lvlJc w:val="left"/>
      <w:pPr>
        <w:ind w:left="720" w:hanging="360"/>
      </w:pPr>
      <w:rPr>
        <w:rFonts w:ascii="Symbol" w:hAnsi="Symbol" w:hint="default"/>
      </w:rPr>
    </w:lvl>
    <w:lvl w:ilvl="1" w:tplc="DAFCB12C">
      <w:start w:val="1"/>
      <w:numFmt w:val="bullet"/>
      <w:lvlText w:val="o"/>
      <w:lvlJc w:val="left"/>
      <w:pPr>
        <w:ind w:left="1440" w:hanging="360"/>
      </w:pPr>
      <w:rPr>
        <w:rFonts w:ascii="Courier New" w:hAnsi="Courier New" w:hint="default"/>
      </w:rPr>
    </w:lvl>
    <w:lvl w:ilvl="2" w:tplc="7C02CB28">
      <w:start w:val="1"/>
      <w:numFmt w:val="bullet"/>
      <w:lvlText w:val=""/>
      <w:lvlJc w:val="left"/>
      <w:pPr>
        <w:ind w:left="2160" w:hanging="360"/>
      </w:pPr>
      <w:rPr>
        <w:rFonts w:ascii="Wingdings" w:hAnsi="Wingdings" w:hint="default"/>
      </w:rPr>
    </w:lvl>
    <w:lvl w:ilvl="3" w:tplc="44C81E54">
      <w:start w:val="1"/>
      <w:numFmt w:val="bullet"/>
      <w:lvlText w:val=""/>
      <w:lvlJc w:val="left"/>
      <w:pPr>
        <w:ind w:left="2880" w:hanging="360"/>
      </w:pPr>
      <w:rPr>
        <w:rFonts w:ascii="Symbol" w:hAnsi="Symbol" w:hint="default"/>
      </w:rPr>
    </w:lvl>
    <w:lvl w:ilvl="4" w:tplc="E15C40A0">
      <w:start w:val="1"/>
      <w:numFmt w:val="bullet"/>
      <w:lvlText w:val="o"/>
      <w:lvlJc w:val="left"/>
      <w:pPr>
        <w:ind w:left="3600" w:hanging="360"/>
      </w:pPr>
      <w:rPr>
        <w:rFonts w:ascii="Courier New" w:hAnsi="Courier New" w:hint="default"/>
      </w:rPr>
    </w:lvl>
    <w:lvl w:ilvl="5" w:tplc="BDCAA232">
      <w:start w:val="1"/>
      <w:numFmt w:val="bullet"/>
      <w:lvlText w:val=""/>
      <w:lvlJc w:val="left"/>
      <w:pPr>
        <w:ind w:left="4320" w:hanging="360"/>
      </w:pPr>
      <w:rPr>
        <w:rFonts w:ascii="Wingdings" w:hAnsi="Wingdings" w:hint="default"/>
      </w:rPr>
    </w:lvl>
    <w:lvl w:ilvl="6" w:tplc="0944F700">
      <w:start w:val="1"/>
      <w:numFmt w:val="bullet"/>
      <w:lvlText w:val=""/>
      <w:lvlJc w:val="left"/>
      <w:pPr>
        <w:ind w:left="5040" w:hanging="360"/>
      </w:pPr>
      <w:rPr>
        <w:rFonts w:ascii="Symbol" w:hAnsi="Symbol" w:hint="default"/>
      </w:rPr>
    </w:lvl>
    <w:lvl w:ilvl="7" w:tplc="45901F26">
      <w:start w:val="1"/>
      <w:numFmt w:val="bullet"/>
      <w:lvlText w:val="o"/>
      <w:lvlJc w:val="left"/>
      <w:pPr>
        <w:ind w:left="5760" w:hanging="360"/>
      </w:pPr>
      <w:rPr>
        <w:rFonts w:ascii="Courier New" w:hAnsi="Courier New" w:hint="default"/>
      </w:rPr>
    </w:lvl>
    <w:lvl w:ilvl="8" w:tplc="46106006">
      <w:start w:val="1"/>
      <w:numFmt w:val="bullet"/>
      <w:lvlText w:val=""/>
      <w:lvlJc w:val="left"/>
      <w:pPr>
        <w:ind w:left="6480" w:hanging="360"/>
      </w:pPr>
      <w:rPr>
        <w:rFonts w:ascii="Wingdings" w:hAnsi="Wingdings" w:hint="default"/>
      </w:rPr>
    </w:lvl>
  </w:abstractNum>
  <w:abstractNum w:abstractNumId="26" w15:restartNumberingAfterBreak="0">
    <w:nsid w:val="3B606468"/>
    <w:multiLevelType w:val="hybridMultilevel"/>
    <w:tmpl w:val="C4A6BA0E"/>
    <w:lvl w:ilvl="0" w:tplc="4B5C8398">
      <w:start w:val="1"/>
      <w:numFmt w:val="bullet"/>
      <w:lvlText w:val=""/>
      <w:lvlJc w:val="left"/>
      <w:pPr>
        <w:ind w:left="720" w:hanging="360"/>
      </w:pPr>
      <w:rPr>
        <w:rFonts w:ascii="Wingdings" w:hAnsi="Wingdings" w:hint="default"/>
      </w:rPr>
    </w:lvl>
    <w:lvl w:ilvl="1" w:tplc="D05CF80C">
      <w:start w:val="1"/>
      <w:numFmt w:val="bullet"/>
      <w:lvlText w:val=""/>
      <w:lvlJc w:val="left"/>
      <w:pPr>
        <w:ind w:left="1440" w:hanging="360"/>
      </w:pPr>
      <w:rPr>
        <w:rFonts w:ascii="Wingdings" w:hAnsi="Wingdings" w:hint="default"/>
      </w:rPr>
    </w:lvl>
    <w:lvl w:ilvl="2" w:tplc="9FC003C0">
      <w:start w:val="1"/>
      <w:numFmt w:val="bullet"/>
      <w:lvlText w:val=""/>
      <w:lvlJc w:val="left"/>
      <w:pPr>
        <w:ind w:left="2160" w:hanging="360"/>
      </w:pPr>
      <w:rPr>
        <w:rFonts w:ascii="Wingdings" w:hAnsi="Wingdings" w:hint="default"/>
      </w:rPr>
    </w:lvl>
    <w:lvl w:ilvl="3" w:tplc="2E40A564">
      <w:start w:val="1"/>
      <w:numFmt w:val="bullet"/>
      <w:lvlText w:val=""/>
      <w:lvlJc w:val="left"/>
      <w:pPr>
        <w:ind w:left="2880" w:hanging="360"/>
      </w:pPr>
      <w:rPr>
        <w:rFonts w:ascii="Wingdings" w:hAnsi="Wingdings" w:hint="default"/>
      </w:rPr>
    </w:lvl>
    <w:lvl w:ilvl="4" w:tplc="8F5401E4">
      <w:start w:val="1"/>
      <w:numFmt w:val="bullet"/>
      <w:lvlText w:val=""/>
      <w:lvlJc w:val="left"/>
      <w:pPr>
        <w:ind w:left="3600" w:hanging="360"/>
      </w:pPr>
      <w:rPr>
        <w:rFonts w:ascii="Wingdings" w:hAnsi="Wingdings" w:hint="default"/>
      </w:rPr>
    </w:lvl>
    <w:lvl w:ilvl="5" w:tplc="DCAAE30E">
      <w:start w:val="1"/>
      <w:numFmt w:val="bullet"/>
      <w:lvlText w:val=""/>
      <w:lvlJc w:val="left"/>
      <w:pPr>
        <w:ind w:left="4320" w:hanging="360"/>
      </w:pPr>
      <w:rPr>
        <w:rFonts w:ascii="Wingdings" w:hAnsi="Wingdings" w:hint="default"/>
      </w:rPr>
    </w:lvl>
    <w:lvl w:ilvl="6" w:tplc="4844E410">
      <w:start w:val="1"/>
      <w:numFmt w:val="bullet"/>
      <w:lvlText w:val=""/>
      <w:lvlJc w:val="left"/>
      <w:pPr>
        <w:ind w:left="5040" w:hanging="360"/>
      </w:pPr>
      <w:rPr>
        <w:rFonts w:ascii="Wingdings" w:hAnsi="Wingdings" w:hint="default"/>
      </w:rPr>
    </w:lvl>
    <w:lvl w:ilvl="7" w:tplc="C6125448">
      <w:start w:val="1"/>
      <w:numFmt w:val="bullet"/>
      <w:lvlText w:val=""/>
      <w:lvlJc w:val="left"/>
      <w:pPr>
        <w:ind w:left="5760" w:hanging="360"/>
      </w:pPr>
      <w:rPr>
        <w:rFonts w:ascii="Wingdings" w:hAnsi="Wingdings" w:hint="default"/>
      </w:rPr>
    </w:lvl>
    <w:lvl w:ilvl="8" w:tplc="C8283338">
      <w:start w:val="1"/>
      <w:numFmt w:val="bullet"/>
      <w:lvlText w:val=""/>
      <w:lvlJc w:val="left"/>
      <w:pPr>
        <w:ind w:left="6480" w:hanging="360"/>
      </w:pPr>
      <w:rPr>
        <w:rFonts w:ascii="Wingdings" w:hAnsi="Wingdings" w:hint="default"/>
      </w:rPr>
    </w:lvl>
  </w:abstractNum>
  <w:abstractNum w:abstractNumId="27" w15:restartNumberingAfterBreak="0">
    <w:nsid w:val="3E4AFE35"/>
    <w:multiLevelType w:val="hybridMultilevel"/>
    <w:tmpl w:val="2AF41CF6"/>
    <w:lvl w:ilvl="0" w:tplc="8B8028C4">
      <w:start w:val="1"/>
      <w:numFmt w:val="bullet"/>
      <w:lvlText w:val="-"/>
      <w:lvlJc w:val="left"/>
      <w:pPr>
        <w:ind w:left="720" w:hanging="360"/>
      </w:pPr>
      <w:rPr>
        <w:rFonts w:ascii="Aptos" w:hAnsi="Aptos" w:hint="default"/>
      </w:rPr>
    </w:lvl>
    <w:lvl w:ilvl="1" w:tplc="50BEFFE0">
      <w:start w:val="1"/>
      <w:numFmt w:val="bullet"/>
      <w:lvlText w:val="o"/>
      <w:lvlJc w:val="left"/>
      <w:pPr>
        <w:ind w:left="1440" w:hanging="360"/>
      </w:pPr>
      <w:rPr>
        <w:rFonts w:ascii="Courier New" w:hAnsi="Courier New" w:hint="default"/>
      </w:rPr>
    </w:lvl>
    <w:lvl w:ilvl="2" w:tplc="004E1206">
      <w:start w:val="1"/>
      <w:numFmt w:val="bullet"/>
      <w:lvlText w:val=""/>
      <w:lvlJc w:val="left"/>
      <w:pPr>
        <w:ind w:left="2160" w:hanging="360"/>
      </w:pPr>
      <w:rPr>
        <w:rFonts w:ascii="Wingdings" w:hAnsi="Wingdings" w:hint="default"/>
      </w:rPr>
    </w:lvl>
    <w:lvl w:ilvl="3" w:tplc="F2902CC6">
      <w:start w:val="1"/>
      <w:numFmt w:val="bullet"/>
      <w:lvlText w:val=""/>
      <w:lvlJc w:val="left"/>
      <w:pPr>
        <w:ind w:left="2880" w:hanging="360"/>
      </w:pPr>
      <w:rPr>
        <w:rFonts w:ascii="Symbol" w:hAnsi="Symbol" w:hint="default"/>
      </w:rPr>
    </w:lvl>
    <w:lvl w:ilvl="4" w:tplc="284EA038">
      <w:start w:val="1"/>
      <w:numFmt w:val="bullet"/>
      <w:lvlText w:val="o"/>
      <w:lvlJc w:val="left"/>
      <w:pPr>
        <w:ind w:left="3600" w:hanging="360"/>
      </w:pPr>
      <w:rPr>
        <w:rFonts w:ascii="Courier New" w:hAnsi="Courier New" w:hint="default"/>
      </w:rPr>
    </w:lvl>
    <w:lvl w:ilvl="5" w:tplc="16ECD438">
      <w:start w:val="1"/>
      <w:numFmt w:val="bullet"/>
      <w:lvlText w:val=""/>
      <w:lvlJc w:val="left"/>
      <w:pPr>
        <w:ind w:left="4320" w:hanging="360"/>
      </w:pPr>
      <w:rPr>
        <w:rFonts w:ascii="Wingdings" w:hAnsi="Wingdings" w:hint="default"/>
      </w:rPr>
    </w:lvl>
    <w:lvl w:ilvl="6" w:tplc="EC26008E">
      <w:start w:val="1"/>
      <w:numFmt w:val="bullet"/>
      <w:lvlText w:val=""/>
      <w:lvlJc w:val="left"/>
      <w:pPr>
        <w:ind w:left="5040" w:hanging="360"/>
      </w:pPr>
      <w:rPr>
        <w:rFonts w:ascii="Symbol" w:hAnsi="Symbol" w:hint="default"/>
      </w:rPr>
    </w:lvl>
    <w:lvl w:ilvl="7" w:tplc="7FEE4574">
      <w:start w:val="1"/>
      <w:numFmt w:val="bullet"/>
      <w:lvlText w:val="o"/>
      <w:lvlJc w:val="left"/>
      <w:pPr>
        <w:ind w:left="5760" w:hanging="360"/>
      </w:pPr>
      <w:rPr>
        <w:rFonts w:ascii="Courier New" w:hAnsi="Courier New" w:hint="default"/>
      </w:rPr>
    </w:lvl>
    <w:lvl w:ilvl="8" w:tplc="E44E0116">
      <w:start w:val="1"/>
      <w:numFmt w:val="bullet"/>
      <w:lvlText w:val=""/>
      <w:lvlJc w:val="left"/>
      <w:pPr>
        <w:ind w:left="6480" w:hanging="360"/>
      </w:pPr>
      <w:rPr>
        <w:rFonts w:ascii="Wingdings" w:hAnsi="Wingdings" w:hint="default"/>
      </w:rPr>
    </w:lvl>
  </w:abstractNum>
  <w:abstractNum w:abstractNumId="28" w15:restartNumberingAfterBreak="0">
    <w:nsid w:val="3ED17CFB"/>
    <w:multiLevelType w:val="hybridMultilevel"/>
    <w:tmpl w:val="FFFFFFFF"/>
    <w:lvl w:ilvl="0" w:tplc="ECFE4B30">
      <w:start w:val="1"/>
      <w:numFmt w:val="bullet"/>
      <w:lvlText w:val="-"/>
      <w:lvlJc w:val="left"/>
      <w:pPr>
        <w:ind w:left="720" w:hanging="360"/>
      </w:pPr>
      <w:rPr>
        <w:rFonts w:ascii="Aptos" w:hAnsi="Aptos" w:hint="default"/>
      </w:rPr>
    </w:lvl>
    <w:lvl w:ilvl="1" w:tplc="CBA8A884">
      <w:start w:val="1"/>
      <w:numFmt w:val="bullet"/>
      <w:lvlText w:val="o"/>
      <w:lvlJc w:val="left"/>
      <w:pPr>
        <w:ind w:left="1440" w:hanging="360"/>
      </w:pPr>
      <w:rPr>
        <w:rFonts w:ascii="Courier New" w:hAnsi="Courier New" w:hint="default"/>
      </w:rPr>
    </w:lvl>
    <w:lvl w:ilvl="2" w:tplc="5D3424AA">
      <w:start w:val="1"/>
      <w:numFmt w:val="bullet"/>
      <w:lvlText w:val=""/>
      <w:lvlJc w:val="left"/>
      <w:pPr>
        <w:ind w:left="2160" w:hanging="360"/>
      </w:pPr>
      <w:rPr>
        <w:rFonts w:ascii="Wingdings" w:hAnsi="Wingdings" w:hint="default"/>
      </w:rPr>
    </w:lvl>
    <w:lvl w:ilvl="3" w:tplc="F186628C">
      <w:start w:val="1"/>
      <w:numFmt w:val="bullet"/>
      <w:lvlText w:val=""/>
      <w:lvlJc w:val="left"/>
      <w:pPr>
        <w:ind w:left="2880" w:hanging="360"/>
      </w:pPr>
      <w:rPr>
        <w:rFonts w:ascii="Symbol" w:hAnsi="Symbol" w:hint="default"/>
      </w:rPr>
    </w:lvl>
    <w:lvl w:ilvl="4" w:tplc="2E946FA4">
      <w:start w:val="1"/>
      <w:numFmt w:val="bullet"/>
      <w:lvlText w:val="o"/>
      <w:lvlJc w:val="left"/>
      <w:pPr>
        <w:ind w:left="3600" w:hanging="360"/>
      </w:pPr>
      <w:rPr>
        <w:rFonts w:ascii="Courier New" w:hAnsi="Courier New" w:hint="default"/>
      </w:rPr>
    </w:lvl>
    <w:lvl w:ilvl="5" w:tplc="44584B66">
      <w:start w:val="1"/>
      <w:numFmt w:val="bullet"/>
      <w:lvlText w:val=""/>
      <w:lvlJc w:val="left"/>
      <w:pPr>
        <w:ind w:left="4320" w:hanging="360"/>
      </w:pPr>
      <w:rPr>
        <w:rFonts w:ascii="Wingdings" w:hAnsi="Wingdings" w:hint="default"/>
      </w:rPr>
    </w:lvl>
    <w:lvl w:ilvl="6" w:tplc="DAEAE500">
      <w:start w:val="1"/>
      <w:numFmt w:val="bullet"/>
      <w:lvlText w:val=""/>
      <w:lvlJc w:val="left"/>
      <w:pPr>
        <w:ind w:left="5040" w:hanging="360"/>
      </w:pPr>
      <w:rPr>
        <w:rFonts w:ascii="Symbol" w:hAnsi="Symbol" w:hint="default"/>
      </w:rPr>
    </w:lvl>
    <w:lvl w:ilvl="7" w:tplc="CA98D2C4">
      <w:start w:val="1"/>
      <w:numFmt w:val="bullet"/>
      <w:lvlText w:val="o"/>
      <w:lvlJc w:val="left"/>
      <w:pPr>
        <w:ind w:left="5760" w:hanging="360"/>
      </w:pPr>
      <w:rPr>
        <w:rFonts w:ascii="Courier New" w:hAnsi="Courier New" w:hint="default"/>
      </w:rPr>
    </w:lvl>
    <w:lvl w:ilvl="8" w:tplc="4FC0D914">
      <w:start w:val="1"/>
      <w:numFmt w:val="bullet"/>
      <w:lvlText w:val=""/>
      <w:lvlJc w:val="left"/>
      <w:pPr>
        <w:ind w:left="6480" w:hanging="360"/>
      </w:pPr>
      <w:rPr>
        <w:rFonts w:ascii="Wingdings" w:hAnsi="Wingdings" w:hint="default"/>
      </w:rPr>
    </w:lvl>
  </w:abstractNum>
  <w:abstractNum w:abstractNumId="29" w15:restartNumberingAfterBreak="0">
    <w:nsid w:val="3FA3F5CB"/>
    <w:multiLevelType w:val="hybridMultilevel"/>
    <w:tmpl w:val="DFB82D14"/>
    <w:lvl w:ilvl="0" w:tplc="E7E83F6E">
      <w:start w:val="1"/>
      <w:numFmt w:val="bullet"/>
      <w:lvlText w:val="-"/>
      <w:lvlJc w:val="left"/>
      <w:pPr>
        <w:ind w:left="720" w:hanging="360"/>
      </w:pPr>
      <w:rPr>
        <w:rFonts w:ascii="Times New Roman" w:hAnsi="Times New Roman" w:hint="default"/>
      </w:rPr>
    </w:lvl>
    <w:lvl w:ilvl="1" w:tplc="DE4E1420">
      <w:start w:val="1"/>
      <w:numFmt w:val="bullet"/>
      <w:lvlText w:val="o"/>
      <w:lvlJc w:val="left"/>
      <w:pPr>
        <w:ind w:left="1440" w:hanging="360"/>
      </w:pPr>
      <w:rPr>
        <w:rFonts w:ascii="Courier New" w:hAnsi="Courier New" w:hint="default"/>
      </w:rPr>
    </w:lvl>
    <w:lvl w:ilvl="2" w:tplc="8744CC20">
      <w:start w:val="1"/>
      <w:numFmt w:val="bullet"/>
      <w:lvlText w:val=""/>
      <w:lvlJc w:val="left"/>
      <w:pPr>
        <w:ind w:left="2160" w:hanging="360"/>
      </w:pPr>
      <w:rPr>
        <w:rFonts w:ascii="Wingdings" w:hAnsi="Wingdings" w:hint="default"/>
      </w:rPr>
    </w:lvl>
    <w:lvl w:ilvl="3" w:tplc="7A44FFB4">
      <w:start w:val="1"/>
      <w:numFmt w:val="bullet"/>
      <w:lvlText w:val=""/>
      <w:lvlJc w:val="left"/>
      <w:pPr>
        <w:ind w:left="2880" w:hanging="360"/>
      </w:pPr>
      <w:rPr>
        <w:rFonts w:ascii="Symbol" w:hAnsi="Symbol" w:hint="default"/>
      </w:rPr>
    </w:lvl>
    <w:lvl w:ilvl="4" w:tplc="3A52A4A8">
      <w:start w:val="1"/>
      <w:numFmt w:val="bullet"/>
      <w:lvlText w:val="o"/>
      <w:lvlJc w:val="left"/>
      <w:pPr>
        <w:ind w:left="3600" w:hanging="360"/>
      </w:pPr>
      <w:rPr>
        <w:rFonts w:ascii="Courier New" w:hAnsi="Courier New" w:hint="default"/>
      </w:rPr>
    </w:lvl>
    <w:lvl w:ilvl="5" w:tplc="5434B908">
      <w:start w:val="1"/>
      <w:numFmt w:val="bullet"/>
      <w:lvlText w:val=""/>
      <w:lvlJc w:val="left"/>
      <w:pPr>
        <w:ind w:left="4320" w:hanging="360"/>
      </w:pPr>
      <w:rPr>
        <w:rFonts w:ascii="Wingdings" w:hAnsi="Wingdings" w:hint="default"/>
      </w:rPr>
    </w:lvl>
    <w:lvl w:ilvl="6" w:tplc="0096C6E0">
      <w:start w:val="1"/>
      <w:numFmt w:val="bullet"/>
      <w:lvlText w:val=""/>
      <w:lvlJc w:val="left"/>
      <w:pPr>
        <w:ind w:left="5040" w:hanging="360"/>
      </w:pPr>
      <w:rPr>
        <w:rFonts w:ascii="Symbol" w:hAnsi="Symbol" w:hint="default"/>
      </w:rPr>
    </w:lvl>
    <w:lvl w:ilvl="7" w:tplc="F8CE7E38">
      <w:start w:val="1"/>
      <w:numFmt w:val="bullet"/>
      <w:lvlText w:val="o"/>
      <w:lvlJc w:val="left"/>
      <w:pPr>
        <w:ind w:left="5760" w:hanging="360"/>
      </w:pPr>
      <w:rPr>
        <w:rFonts w:ascii="Courier New" w:hAnsi="Courier New" w:hint="default"/>
      </w:rPr>
    </w:lvl>
    <w:lvl w:ilvl="8" w:tplc="C714E404">
      <w:start w:val="1"/>
      <w:numFmt w:val="bullet"/>
      <w:lvlText w:val=""/>
      <w:lvlJc w:val="left"/>
      <w:pPr>
        <w:ind w:left="6480" w:hanging="360"/>
      </w:pPr>
      <w:rPr>
        <w:rFonts w:ascii="Wingdings" w:hAnsi="Wingdings" w:hint="default"/>
      </w:rPr>
    </w:lvl>
  </w:abstractNum>
  <w:abstractNum w:abstractNumId="30"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1188A97"/>
    <w:multiLevelType w:val="hybridMultilevel"/>
    <w:tmpl w:val="5374E8B8"/>
    <w:lvl w:ilvl="0" w:tplc="8E6AF9E0">
      <w:start w:val="1"/>
      <w:numFmt w:val="bullet"/>
      <w:lvlText w:val=""/>
      <w:lvlJc w:val="left"/>
      <w:pPr>
        <w:ind w:left="720" w:hanging="360"/>
      </w:pPr>
      <w:rPr>
        <w:rFonts w:ascii="Symbol" w:hAnsi="Symbol" w:hint="default"/>
      </w:rPr>
    </w:lvl>
    <w:lvl w:ilvl="1" w:tplc="B42EFFC6">
      <w:start w:val="1"/>
      <w:numFmt w:val="bullet"/>
      <w:lvlText w:val="o"/>
      <w:lvlJc w:val="left"/>
      <w:pPr>
        <w:ind w:left="1440" w:hanging="360"/>
      </w:pPr>
      <w:rPr>
        <w:rFonts w:ascii="Courier New" w:hAnsi="Courier New" w:hint="default"/>
      </w:rPr>
    </w:lvl>
    <w:lvl w:ilvl="2" w:tplc="02A0FFEC">
      <w:start w:val="1"/>
      <w:numFmt w:val="bullet"/>
      <w:lvlText w:val=""/>
      <w:lvlJc w:val="left"/>
      <w:pPr>
        <w:ind w:left="2160" w:hanging="360"/>
      </w:pPr>
      <w:rPr>
        <w:rFonts w:ascii="Wingdings" w:hAnsi="Wingdings" w:hint="default"/>
      </w:rPr>
    </w:lvl>
    <w:lvl w:ilvl="3" w:tplc="8F06856C">
      <w:start w:val="1"/>
      <w:numFmt w:val="bullet"/>
      <w:lvlText w:val=""/>
      <w:lvlJc w:val="left"/>
      <w:pPr>
        <w:ind w:left="2880" w:hanging="360"/>
      </w:pPr>
      <w:rPr>
        <w:rFonts w:ascii="Symbol" w:hAnsi="Symbol" w:hint="default"/>
      </w:rPr>
    </w:lvl>
    <w:lvl w:ilvl="4" w:tplc="E39A3B48">
      <w:start w:val="1"/>
      <w:numFmt w:val="bullet"/>
      <w:lvlText w:val="o"/>
      <w:lvlJc w:val="left"/>
      <w:pPr>
        <w:ind w:left="3600" w:hanging="360"/>
      </w:pPr>
      <w:rPr>
        <w:rFonts w:ascii="Courier New" w:hAnsi="Courier New" w:hint="default"/>
      </w:rPr>
    </w:lvl>
    <w:lvl w:ilvl="5" w:tplc="9B14CD98">
      <w:start w:val="1"/>
      <w:numFmt w:val="bullet"/>
      <w:lvlText w:val=""/>
      <w:lvlJc w:val="left"/>
      <w:pPr>
        <w:ind w:left="4320" w:hanging="360"/>
      </w:pPr>
      <w:rPr>
        <w:rFonts w:ascii="Wingdings" w:hAnsi="Wingdings" w:hint="default"/>
      </w:rPr>
    </w:lvl>
    <w:lvl w:ilvl="6" w:tplc="F1A86012">
      <w:start w:val="1"/>
      <w:numFmt w:val="bullet"/>
      <w:lvlText w:val=""/>
      <w:lvlJc w:val="left"/>
      <w:pPr>
        <w:ind w:left="5040" w:hanging="360"/>
      </w:pPr>
      <w:rPr>
        <w:rFonts w:ascii="Symbol" w:hAnsi="Symbol" w:hint="default"/>
      </w:rPr>
    </w:lvl>
    <w:lvl w:ilvl="7" w:tplc="2CE2309E">
      <w:start w:val="1"/>
      <w:numFmt w:val="bullet"/>
      <w:lvlText w:val="o"/>
      <w:lvlJc w:val="left"/>
      <w:pPr>
        <w:ind w:left="5760" w:hanging="360"/>
      </w:pPr>
      <w:rPr>
        <w:rFonts w:ascii="Courier New" w:hAnsi="Courier New" w:hint="default"/>
      </w:rPr>
    </w:lvl>
    <w:lvl w:ilvl="8" w:tplc="846CA4B8">
      <w:start w:val="1"/>
      <w:numFmt w:val="bullet"/>
      <w:lvlText w:val=""/>
      <w:lvlJc w:val="left"/>
      <w:pPr>
        <w:ind w:left="6480" w:hanging="360"/>
      </w:pPr>
      <w:rPr>
        <w:rFonts w:ascii="Wingdings" w:hAnsi="Wingdings" w:hint="default"/>
      </w:rPr>
    </w:lvl>
  </w:abstractNum>
  <w:abstractNum w:abstractNumId="32" w15:restartNumberingAfterBreak="0">
    <w:nsid w:val="4731372D"/>
    <w:multiLevelType w:val="hybridMultilevel"/>
    <w:tmpl w:val="BC34C334"/>
    <w:lvl w:ilvl="0" w:tplc="5EA8C660">
      <w:start w:val="1"/>
      <w:numFmt w:val="bullet"/>
      <w:lvlText w:val="-"/>
      <w:lvlJc w:val="left"/>
      <w:pPr>
        <w:ind w:left="720" w:hanging="360"/>
      </w:pPr>
      <w:rPr>
        <w:rFonts w:ascii="Times New Roman" w:hAnsi="Times New Roman" w:hint="default"/>
      </w:rPr>
    </w:lvl>
    <w:lvl w:ilvl="1" w:tplc="DD92D9EC">
      <w:start w:val="1"/>
      <w:numFmt w:val="bullet"/>
      <w:lvlText w:val="o"/>
      <w:lvlJc w:val="left"/>
      <w:pPr>
        <w:ind w:left="1440" w:hanging="360"/>
      </w:pPr>
      <w:rPr>
        <w:rFonts w:ascii="Courier New" w:hAnsi="Courier New" w:hint="default"/>
      </w:rPr>
    </w:lvl>
    <w:lvl w:ilvl="2" w:tplc="E0FA9A7E">
      <w:start w:val="1"/>
      <w:numFmt w:val="bullet"/>
      <w:lvlText w:val=""/>
      <w:lvlJc w:val="left"/>
      <w:pPr>
        <w:ind w:left="2160" w:hanging="360"/>
      </w:pPr>
      <w:rPr>
        <w:rFonts w:ascii="Wingdings" w:hAnsi="Wingdings" w:hint="default"/>
      </w:rPr>
    </w:lvl>
    <w:lvl w:ilvl="3" w:tplc="6F523826">
      <w:start w:val="1"/>
      <w:numFmt w:val="bullet"/>
      <w:lvlText w:val=""/>
      <w:lvlJc w:val="left"/>
      <w:pPr>
        <w:ind w:left="2880" w:hanging="360"/>
      </w:pPr>
      <w:rPr>
        <w:rFonts w:ascii="Symbol" w:hAnsi="Symbol" w:hint="default"/>
      </w:rPr>
    </w:lvl>
    <w:lvl w:ilvl="4" w:tplc="6902EFC6">
      <w:start w:val="1"/>
      <w:numFmt w:val="bullet"/>
      <w:lvlText w:val="o"/>
      <w:lvlJc w:val="left"/>
      <w:pPr>
        <w:ind w:left="3600" w:hanging="360"/>
      </w:pPr>
      <w:rPr>
        <w:rFonts w:ascii="Courier New" w:hAnsi="Courier New" w:hint="default"/>
      </w:rPr>
    </w:lvl>
    <w:lvl w:ilvl="5" w:tplc="2AA2041C">
      <w:start w:val="1"/>
      <w:numFmt w:val="bullet"/>
      <w:lvlText w:val=""/>
      <w:lvlJc w:val="left"/>
      <w:pPr>
        <w:ind w:left="4320" w:hanging="360"/>
      </w:pPr>
      <w:rPr>
        <w:rFonts w:ascii="Wingdings" w:hAnsi="Wingdings" w:hint="default"/>
      </w:rPr>
    </w:lvl>
    <w:lvl w:ilvl="6" w:tplc="FAF2CB88">
      <w:start w:val="1"/>
      <w:numFmt w:val="bullet"/>
      <w:lvlText w:val=""/>
      <w:lvlJc w:val="left"/>
      <w:pPr>
        <w:ind w:left="5040" w:hanging="360"/>
      </w:pPr>
      <w:rPr>
        <w:rFonts w:ascii="Symbol" w:hAnsi="Symbol" w:hint="default"/>
      </w:rPr>
    </w:lvl>
    <w:lvl w:ilvl="7" w:tplc="BEF6989C">
      <w:start w:val="1"/>
      <w:numFmt w:val="bullet"/>
      <w:lvlText w:val="o"/>
      <w:lvlJc w:val="left"/>
      <w:pPr>
        <w:ind w:left="5760" w:hanging="360"/>
      </w:pPr>
      <w:rPr>
        <w:rFonts w:ascii="Courier New" w:hAnsi="Courier New" w:hint="default"/>
      </w:rPr>
    </w:lvl>
    <w:lvl w:ilvl="8" w:tplc="3DA6974E">
      <w:start w:val="1"/>
      <w:numFmt w:val="bullet"/>
      <w:lvlText w:val=""/>
      <w:lvlJc w:val="left"/>
      <w:pPr>
        <w:ind w:left="6480" w:hanging="360"/>
      </w:pPr>
      <w:rPr>
        <w:rFonts w:ascii="Wingdings" w:hAnsi="Wingdings" w:hint="default"/>
      </w:rPr>
    </w:lvl>
  </w:abstractNum>
  <w:abstractNum w:abstractNumId="33" w15:restartNumberingAfterBreak="0">
    <w:nsid w:val="487C707A"/>
    <w:multiLevelType w:val="multilevel"/>
    <w:tmpl w:val="7EF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DAC47"/>
    <w:multiLevelType w:val="hybridMultilevel"/>
    <w:tmpl w:val="A40277D2"/>
    <w:lvl w:ilvl="0" w:tplc="28FEFA80">
      <w:start w:val="1"/>
      <w:numFmt w:val="bullet"/>
      <w:lvlText w:val="-"/>
      <w:lvlJc w:val="left"/>
      <w:pPr>
        <w:ind w:left="720" w:hanging="360"/>
      </w:pPr>
      <w:rPr>
        <w:rFonts w:ascii="Times New Roman" w:hAnsi="Times New Roman" w:hint="default"/>
      </w:rPr>
    </w:lvl>
    <w:lvl w:ilvl="1" w:tplc="8690B34A">
      <w:start w:val="1"/>
      <w:numFmt w:val="bullet"/>
      <w:lvlText w:val="o"/>
      <w:lvlJc w:val="left"/>
      <w:pPr>
        <w:ind w:left="1440" w:hanging="360"/>
      </w:pPr>
      <w:rPr>
        <w:rFonts w:ascii="Courier New" w:hAnsi="Courier New" w:hint="default"/>
      </w:rPr>
    </w:lvl>
    <w:lvl w:ilvl="2" w:tplc="B2144A6A">
      <w:start w:val="1"/>
      <w:numFmt w:val="bullet"/>
      <w:lvlText w:val=""/>
      <w:lvlJc w:val="left"/>
      <w:pPr>
        <w:ind w:left="2160" w:hanging="360"/>
      </w:pPr>
      <w:rPr>
        <w:rFonts w:ascii="Wingdings" w:hAnsi="Wingdings" w:hint="default"/>
      </w:rPr>
    </w:lvl>
    <w:lvl w:ilvl="3" w:tplc="42E2665C">
      <w:start w:val="1"/>
      <w:numFmt w:val="bullet"/>
      <w:lvlText w:val=""/>
      <w:lvlJc w:val="left"/>
      <w:pPr>
        <w:ind w:left="2880" w:hanging="360"/>
      </w:pPr>
      <w:rPr>
        <w:rFonts w:ascii="Symbol" w:hAnsi="Symbol" w:hint="default"/>
      </w:rPr>
    </w:lvl>
    <w:lvl w:ilvl="4" w:tplc="4C9677CA">
      <w:start w:val="1"/>
      <w:numFmt w:val="bullet"/>
      <w:lvlText w:val="o"/>
      <w:lvlJc w:val="left"/>
      <w:pPr>
        <w:ind w:left="3600" w:hanging="360"/>
      </w:pPr>
      <w:rPr>
        <w:rFonts w:ascii="Courier New" w:hAnsi="Courier New" w:hint="default"/>
      </w:rPr>
    </w:lvl>
    <w:lvl w:ilvl="5" w:tplc="DF4A9650">
      <w:start w:val="1"/>
      <w:numFmt w:val="bullet"/>
      <w:lvlText w:val=""/>
      <w:lvlJc w:val="left"/>
      <w:pPr>
        <w:ind w:left="4320" w:hanging="360"/>
      </w:pPr>
      <w:rPr>
        <w:rFonts w:ascii="Wingdings" w:hAnsi="Wingdings" w:hint="default"/>
      </w:rPr>
    </w:lvl>
    <w:lvl w:ilvl="6" w:tplc="005AD328">
      <w:start w:val="1"/>
      <w:numFmt w:val="bullet"/>
      <w:lvlText w:val=""/>
      <w:lvlJc w:val="left"/>
      <w:pPr>
        <w:ind w:left="5040" w:hanging="360"/>
      </w:pPr>
      <w:rPr>
        <w:rFonts w:ascii="Symbol" w:hAnsi="Symbol" w:hint="default"/>
      </w:rPr>
    </w:lvl>
    <w:lvl w:ilvl="7" w:tplc="5DC496E8">
      <w:start w:val="1"/>
      <w:numFmt w:val="bullet"/>
      <w:lvlText w:val="o"/>
      <w:lvlJc w:val="left"/>
      <w:pPr>
        <w:ind w:left="5760" w:hanging="360"/>
      </w:pPr>
      <w:rPr>
        <w:rFonts w:ascii="Courier New" w:hAnsi="Courier New" w:hint="default"/>
      </w:rPr>
    </w:lvl>
    <w:lvl w:ilvl="8" w:tplc="B148B67E">
      <w:start w:val="1"/>
      <w:numFmt w:val="bullet"/>
      <w:lvlText w:val=""/>
      <w:lvlJc w:val="left"/>
      <w:pPr>
        <w:ind w:left="6480" w:hanging="360"/>
      </w:pPr>
      <w:rPr>
        <w:rFonts w:ascii="Wingdings" w:hAnsi="Wingdings" w:hint="default"/>
      </w:rPr>
    </w:lvl>
  </w:abstractNum>
  <w:abstractNum w:abstractNumId="35" w15:restartNumberingAfterBreak="0">
    <w:nsid w:val="50A7A38D"/>
    <w:multiLevelType w:val="hybridMultilevel"/>
    <w:tmpl w:val="B0A41176"/>
    <w:lvl w:ilvl="0" w:tplc="45C63928">
      <w:start w:val="1"/>
      <w:numFmt w:val="bullet"/>
      <w:lvlText w:val=""/>
      <w:lvlJc w:val="left"/>
      <w:pPr>
        <w:ind w:left="720" w:hanging="360"/>
      </w:pPr>
      <w:rPr>
        <w:rFonts w:ascii="Symbol" w:hAnsi="Symbol" w:hint="default"/>
      </w:rPr>
    </w:lvl>
    <w:lvl w:ilvl="1" w:tplc="035C633E">
      <w:start w:val="1"/>
      <w:numFmt w:val="bullet"/>
      <w:lvlText w:val="o"/>
      <w:lvlJc w:val="left"/>
      <w:pPr>
        <w:ind w:left="1440" w:hanging="360"/>
      </w:pPr>
      <w:rPr>
        <w:rFonts w:ascii="Courier New" w:hAnsi="Courier New" w:hint="default"/>
      </w:rPr>
    </w:lvl>
    <w:lvl w:ilvl="2" w:tplc="DC123A9C">
      <w:start w:val="1"/>
      <w:numFmt w:val="bullet"/>
      <w:lvlText w:val=""/>
      <w:lvlJc w:val="left"/>
      <w:pPr>
        <w:ind w:left="2160" w:hanging="360"/>
      </w:pPr>
      <w:rPr>
        <w:rFonts w:ascii="Wingdings" w:hAnsi="Wingdings" w:hint="default"/>
      </w:rPr>
    </w:lvl>
    <w:lvl w:ilvl="3" w:tplc="01EC1A6C">
      <w:start w:val="1"/>
      <w:numFmt w:val="bullet"/>
      <w:lvlText w:val=""/>
      <w:lvlJc w:val="left"/>
      <w:pPr>
        <w:ind w:left="2880" w:hanging="360"/>
      </w:pPr>
      <w:rPr>
        <w:rFonts w:ascii="Symbol" w:hAnsi="Symbol" w:hint="default"/>
      </w:rPr>
    </w:lvl>
    <w:lvl w:ilvl="4" w:tplc="18249114">
      <w:start w:val="1"/>
      <w:numFmt w:val="bullet"/>
      <w:lvlText w:val="o"/>
      <w:lvlJc w:val="left"/>
      <w:pPr>
        <w:ind w:left="3600" w:hanging="360"/>
      </w:pPr>
      <w:rPr>
        <w:rFonts w:ascii="Courier New" w:hAnsi="Courier New" w:hint="default"/>
      </w:rPr>
    </w:lvl>
    <w:lvl w:ilvl="5" w:tplc="4C8E3498">
      <w:start w:val="1"/>
      <w:numFmt w:val="bullet"/>
      <w:lvlText w:val=""/>
      <w:lvlJc w:val="left"/>
      <w:pPr>
        <w:ind w:left="4320" w:hanging="360"/>
      </w:pPr>
      <w:rPr>
        <w:rFonts w:ascii="Wingdings" w:hAnsi="Wingdings" w:hint="default"/>
      </w:rPr>
    </w:lvl>
    <w:lvl w:ilvl="6" w:tplc="FB8A8BAE">
      <w:start w:val="1"/>
      <w:numFmt w:val="bullet"/>
      <w:lvlText w:val=""/>
      <w:lvlJc w:val="left"/>
      <w:pPr>
        <w:ind w:left="5040" w:hanging="360"/>
      </w:pPr>
      <w:rPr>
        <w:rFonts w:ascii="Symbol" w:hAnsi="Symbol" w:hint="default"/>
      </w:rPr>
    </w:lvl>
    <w:lvl w:ilvl="7" w:tplc="388CD908">
      <w:start w:val="1"/>
      <w:numFmt w:val="bullet"/>
      <w:lvlText w:val="o"/>
      <w:lvlJc w:val="left"/>
      <w:pPr>
        <w:ind w:left="5760" w:hanging="360"/>
      </w:pPr>
      <w:rPr>
        <w:rFonts w:ascii="Courier New" w:hAnsi="Courier New" w:hint="default"/>
      </w:rPr>
    </w:lvl>
    <w:lvl w:ilvl="8" w:tplc="BD9217C4">
      <w:start w:val="1"/>
      <w:numFmt w:val="bullet"/>
      <w:lvlText w:val=""/>
      <w:lvlJc w:val="left"/>
      <w:pPr>
        <w:ind w:left="6480" w:hanging="360"/>
      </w:pPr>
      <w:rPr>
        <w:rFonts w:ascii="Wingdings" w:hAnsi="Wingdings" w:hint="default"/>
      </w:rPr>
    </w:lvl>
  </w:abstractNum>
  <w:abstractNum w:abstractNumId="36" w15:restartNumberingAfterBreak="0">
    <w:nsid w:val="525F9A20"/>
    <w:multiLevelType w:val="hybridMultilevel"/>
    <w:tmpl w:val="9DF68A0C"/>
    <w:lvl w:ilvl="0" w:tplc="8B721624">
      <w:start w:val="1"/>
      <w:numFmt w:val="bullet"/>
      <w:lvlText w:val=""/>
      <w:lvlJc w:val="left"/>
      <w:pPr>
        <w:ind w:left="720" w:hanging="360"/>
      </w:pPr>
      <w:rPr>
        <w:rFonts w:ascii="Symbol" w:hAnsi="Symbol" w:hint="default"/>
      </w:rPr>
    </w:lvl>
    <w:lvl w:ilvl="1" w:tplc="E34ED528">
      <w:start w:val="1"/>
      <w:numFmt w:val="bullet"/>
      <w:lvlText w:val="o"/>
      <w:lvlJc w:val="left"/>
      <w:pPr>
        <w:ind w:left="1440" w:hanging="360"/>
      </w:pPr>
      <w:rPr>
        <w:rFonts w:ascii="Courier New" w:hAnsi="Courier New" w:hint="default"/>
      </w:rPr>
    </w:lvl>
    <w:lvl w:ilvl="2" w:tplc="0CA0C860">
      <w:start w:val="1"/>
      <w:numFmt w:val="bullet"/>
      <w:lvlText w:val=""/>
      <w:lvlJc w:val="left"/>
      <w:pPr>
        <w:ind w:left="2160" w:hanging="360"/>
      </w:pPr>
      <w:rPr>
        <w:rFonts w:ascii="Wingdings" w:hAnsi="Wingdings" w:hint="default"/>
      </w:rPr>
    </w:lvl>
    <w:lvl w:ilvl="3" w:tplc="97484378">
      <w:start w:val="1"/>
      <w:numFmt w:val="bullet"/>
      <w:lvlText w:val=""/>
      <w:lvlJc w:val="left"/>
      <w:pPr>
        <w:ind w:left="2880" w:hanging="360"/>
      </w:pPr>
      <w:rPr>
        <w:rFonts w:ascii="Symbol" w:hAnsi="Symbol" w:hint="default"/>
      </w:rPr>
    </w:lvl>
    <w:lvl w:ilvl="4" w:tplc="AB14D3EC">
      <w:start w:val="1"/>
      <w:numFmt w:val="bullet"/>
      <w:lvlText w:val="o"/>
      <w:lvlJc w:val="left"/>
      <w:pPr>
        <w:ind w:left="3600" w:hanging="360"/>
      </w:pPr>
      <w:rPr>
        <w:rFonts w:ascii="Courier New" w:hAnsi="Courier New" w:hint="default"/>
      </w:rPr>
    </w:lvl>
    <w:lvl w:ilvl="5" w:tplc="B87E4328">
      <w:start w:val="1"/>
      <w:numFmt w:val="bullet"/>
      <w:lvlText w:val=""/>
      <w:lvlJc w:val="left"/>
      <w:pPr>
        <w:ind w:left="4320" w:hanging="360"/>
      </w:pPr>
      <w:rPr>
        <w:rFonts w:ascii="Wingdings" w:hAnsi="Wingdings" w:hint="default"/>
      </w:rPr>
    </w:lvl>
    <w:lvl w:ilvl="6" w:tplc="B82E35FC">
      <w:start w:val="1"/>
      <w:numFmt w:val="bullet"/>
      <w:lvlText w:val=""/>
      <w:lvlJc w:val="left"/>
      <w:pPr>
        <w:ind w:left="5040" w:hanging="360"/>
      </w:pPr>
      <w:rPr>
        <w:rFonts w:ascii="Symbol" w:hAnsi="Symbol" w:hint="default"/>
      </w:rPr>
    </w:lvl>
    <w:lvl w:ilvl="7" w:tplc="858E1730">
      <w:start w:val="1"/>
      <w:numFmt w:val="bullet"/>
      <w:lvlText w:val="o"/>
      <w:lvlJc w:val="left"/>
      <w:pPr>
        <w:ind w:left="5760" w:hanging="360"/>
      </w:pPr>
      <w:rPr>
        <w:rFonts w:ascii="Courier New" w:hAnsi="Courier New" w:hint="default"/>
      </w:rPr>
    </w:lvl>
    <w:lvl w:ilvl="8" w:tplc="E05CD8C2">
      <w:start w:val="1"/>
      <w:numFmt w:val="bullet"/>
      <w:lvlText w:val=""/>
      <w:lvlJc w:val="left"/>
      <w:pPr>
        <w:ind w:left="6480" w:hanging="360"/>
      </w:pPr>
      <w:rPr>
        <w:rFonts w:ascii="Wingdings" w:hAnsi="Wingdings" w:hint="default"/>
      </w:rPr>
    </w:lvl>
  </w:abstractNum>
  <w:abstractNum w:abstractNumId="37" w15:restartNumberingAfterBreak="0">
    <w:nsid w:val="5F04DF74"/>
    <w:multiLevelType w:val="hybridMultilevel"/>
    <w:tmpl w:val="D81A14FE"/>
    <w:lvl w:ilvl="0" w:tplc="94C60E94">
      <w:start w:val="1"/>
      <w:numFmt w:val="bullet"/>
      <w:lvlText w:val="-"/>
      <w:lvlJc w:val="left"/>
      <w:pPr>
        <w:ind w:left="720" w:hanging="360"/>
      </w:pPr>
      <w:rPr>
        <w:rFonts w:ascii="Times New Roman" w:hAnsi="Times New Roman" w:hint="default"/>
      </w:rPr>
    </w:lvl>
    <w:lvl w:ilvl="1" w:tplc="9D4009F2">
      <w:start w:val="1"/>
      <w:numFmt w:val="bullet"/>
      <w:lvlText w:val="o"/>
      <w:lvlJc w:val="left"/>
      <w:pPr>
        <w:ind w:left="1440" w:hanging="360"/>
      </w:pPr>
      <w:rPr>
        <w:rFonts w:ascii="Courier New" w:hAnsi="Courier New" w:hint="default"/>
      </w:rPr>
    </w:lvl>
    <w:lvl w:ilvl="2" w:tplc="F25C7830">
      <w:start w:val="1"/>
      <w:numFmt w:val="bullet"/>
      <w:lvlText w:val=""/>
      <w:lvlJc w:val="left"/>
      <w:pPr>
        <w:ind w:left="2160" w:hanging="360"/>
      </w:pPr>
      <w:rPr>
        <w:rFonts w:ascii="Wingdings" w:hAnsi="Wingdings" w:hint="default"/>
      </w:rPr>
    </w:lvl>
    <w:lvl w:ilvl="3" w:tplc="58B46754">
      <w:start w:val="1"/>
      <w:numFmt w:val="bullet"/>
      <w:lvlText w:val=""/>
      <w:lvlJc w:val="left"/>
      <w:pPr>
        <w:ind w:left="2880" w:hanging="360"/>
      </w:pPr>
      <w:rPr>
        <w:rFonts w:ascii="Symbol" w:hAnsi="Symbol" w:hint="default"/>
      </w:rPr>
    </w:lvl>
    <w:lvl w:ilvl="4" w:tplc="7C10FB8E">
      <w:start w:val="1"/>
      <w:numFmt w:val="bullet"/>
      <w:lvlText w:val="o"/>
      <w:lvlJc w:val="left"/>
      <w:pPr>
        <w:ind w:left="3600" w:hanging="360"/>
      </w:pPr>
      <w:rPr>
        <w:rFonts w:ascii="Courier New" w:hAnsi="Courier New" w:hint="default"/>
      </w:rPr>
    </w:lvl>
    <w:lvl w:ilvl="5" w:tplc="228CA454">
      <w:start w:val="1"/>
      <w:numFmt w:val="bullet"/>
      <w:lvlText w:val=""/>
      <w:lvlJc w:val="left"/>
      <w:pPr>
        <w:ind w:left="4320" w:hanging="360"/>
      </w:pPr>
      <w:rPr>
        <w:rFonts w:ascii="Wingdings" w:hAnsi="Wingdings" w:hint="default"/>
      </w:rPr>
    </w:lvl>
    <w:lvl w:ilvl="6" w:tplc="9490BF50">
      <w:start w:val="1"/>
      <w:numFmt w:val="bullet"/>
      <w:lvlText w:val=""/>
      <w:lvlJc w:val="left"/>
      <w:pPr>
        <w:ind w:left="5040" w:hanging="360"/>
      </w:pPr>
      <w:rPr>
        <w:rFonts w:ascii="Symbol" w:hAnsi="Symbol" w:hint="default"/>
      </w:rPr>
    </w:lvl>
    <w:lvl w:ilvl="7" w:tplc="08DADEA2">
      <w:start w:val="1"/>
      <w:numFmt w:val="bullet"/>
      <w:lvlText w:val="o"/>
      <w:lvlJc w:val="left"/>
      <w:pPr>
        <w:ind w:left="5760" w:hanging="360"/>
      </w:pPr>
      <w:rPr>
        <w:rFonts w:ascii="Courier New" w:hAnsi="Courier New" w:hint="default"/>
      </w:rPr>
    </w:lvl>
    <w:lvl w:ilvl="8" w:tplc="8E168BE6">
      <w:start w:val="1"/>
      <w:numFmt w:val="bullet"/>
      <w:lvlText w:val=""/>
      <w:lvlJc w:val="left"/>
      <w:pPr>
        <w:ind w:left="6480" w:hanging="360"/>
      </w:pPr>
      <w:rPr>
        <w:rFonts w:ascii="Wingdings" w:hAnsi="Wingdings" w:hint="default"/>
      </w:rPr>
    </w:lvl>
  </w:abstractNum>
  <w:abstractNum w:abstractNumId="38" w15:restartNumberingAfterBreak="0">
    <w:nsid w:val="6D6CD7C8"/>
    <w:multiLevelType w:val="hybridMultilevel"/>
    <w:tmpl w:val="FA400B82"/>
    <w:lvl w:ilvl="0" w:tplc="D2324E92">
      <w:start w:val="1"/>
      <w:numFmt w:val="bullet"/>
      <w:lvlText w:val=""/>
      <w:lvlJc w:val="left"/>
      <w:pPr>
        <w:ind w:left="720" w:hanging="360"/>
      </w:pPr>
      <w:rPr>
        <w:rFonts w:ascii="Symbol" w:hAnsi="Symbol" w:hint="default"/>
      </w:rPr>
    </w:lvl>
    <w:lvl w:ilvl="1" w:tplc="9C722AC0">
      <w:start w:val="1"/>
      <w:numFmt w:val="bullet"/>
      <w:lvlText w:val="o"/>
      <w:lvlJc w:val="left"/>
      <w:pPr>
        <w:ind w:left="1440" w:hanging="360"/>
      </w:pPr>
      <w:rPr>
        <w:rFonts w:ascii="Courier New" w:hAnsi="Courier New" w:hint="default"/>
      </w:rPr>
    </w:lvl>
    <w:lvl w:ilvl="2" w:tplc="5588957E">
      <w:start w:val="1"/>
      <w:numFmt w:val="bullet"/>
      <w:lvlText w:val=""/>
      <w:lvlJc w:val="left"/>
      <w:pPr>
        <w:ind w:left="2160" w:hanging="360"/>
      </w:pPr>
      <w:rPr>
        <w:rFonts w:ascii="Wingdings" w:hAnsi="Wingdings" w:hint="default"/>
      </w:rPr>
    </w:lvl>
    <w:lvl w:ilvl="3" w:tplc="83361482">
      <w:start w:val="1"/>
      <w:numFmt w:val="bullet"/>
      <w:lvlText w:val=""/>
      <w:lvlJc w:val="left"/>
      <w:pPr>
        <w:ind w:left="2880" w:hanging="360"/>
      </w:pPr>
      <w:rPr>
        <w:rFonts w:ascii="Symbol" w:hAnsi="Symbol" w:hint="default"/>
      </w:rPr>
    </w:lvl>
    <w:lvl w:ilvl="4" w:tplc="3D9E5540">
      <w:start w:val="1"/>
      <w:numFmt w:val="bullet"/>
      <w:lvlText w:val="o"/>
      <w:lvlJc w:val="left"/>
      <w:pPr>
        <w:ind w:left="3600" w:hanging="360"/>
      </w:pPr>
      <w:rPr>
        <w:rFonts w:ascii="Courier New" w:hAnsi="Courier New" w:hint="default"/>
      </w:rPr>
    </w:lvl>
    <w:lvl w:ilvl="5" w:tplc="C88E8034">
      <w:start w:val="1"/>
      <w:numFmt w:val="bullet"/>
      <w:lvlText w:val=""/>
      <w:lvlJc w:val="left"/>
      <w:pPr>
        <w:ind w:left="4320" w:hanging="360"/>
      </w:pPr>
      <w:rPr>
        <w:rFonts w:ascii="Wingdings" w:hAnsi="Wingdings" w:hint="default"/>
      </w:rPr>
    </w:lvl>
    <w:lvl w:ilvl="6" w:tplc="E7A8B198">
      <w:start w:val="1"/>
      <w:numFmt w:val="bullet"/>
      <w:lvlText w:val=""/>
      <w:lvlJc w:val="left"/>
      <w:pPr>
        <w:ind w:left="5040" w:hanging="360"/>
      </w:pPr>
      <w:rPr>
        <w:rFonts w:ascii="Symbol" w:hAnsi="Symbol" w:hint="default"/>
      </w:rPr>
    </w:lvl>
    <w:lvl w:ilvl="7" w:tplc="C2D4DF10">
      <w:start w:val="1"/>
      <w:numFmt w:val="bullet"/>
      <w:lvlText w:val="o"/>
      <w:lvlJc w:val="left"/>
      <w:pPr>
        <w:ind w:left="5760" w:hanging="360"/>
      </w:pPr>
      <w:rPr>
        <w:rFonts w:ascii="Courier New" w:hAnsi="Courier New" w:hint="default"/>
      </w:rPr>
    </w:lvl>
    <w:lvl w:ilvl="8" w:tplc="254C56D6">
      <w:start w:val="1"/>
      <w:numFmt w:val="bullet"/>
      <w:lvlText w:val=""/>
      <w:lvlJc w:val="left"/>
      <w:pPr>
        <w:ind w:left="6480" w:hanging="360"/>
      </w:pPr>
      <w:rPr>
        <w:rFonts w:ascii="Wingdings" w:hAnsi="Wingdings" w:hint="default"/>
      </w:rPr>
    </w:lvl>
  </w:abstractNum>
  <w:abstractNum w:abstractNumId="39" w15:restartNumberingAfterBreak="0">
    <w:nsid w:val="6F7D830E"/>
    <w:multiLevelType w:val="hybridMultilevel"/>
    <w:tmpl w:val="2540645A"/>
    <w:lvl w:ilvl="0" w:tplc="2BF84508">
      <w:start w:val="1"/>
      <w:numFmt w:val="bullet"/>
      <w:lvlText w:val="-"/>
      <w:lvlJc w:val="left"/>
      <w:pPr>
        <w:ind w:left="720" w:hanging="360"/>
      </w:pPr>
      <w:rPr>
        <w:rFonts w:ascii="Times New Roman" w:hAnsi="Times New Roman" w:hint="default"/>
      </w:rPr>
    </w:lvl>
    <w:lvl w:ilvl="1" w:tplc="DA5EC324">
      <w:start w:val="1"/>
      <w:numFmt w:val="bullet"/>
      <w:lvlText w:val="o"/>
      <w:lvlJc w:val="left"/>
      <w:pPr>
        <w:ind w:left="1440" w:hanging="360"/>
      </w:pPr>
      <w:rPr>
        <w:rFonts w:ascii="Courier New" w:hAnsi="Courier New" w:hint="default"/>
      </w:rPr>
    </w:lvl>
    <w:lvl w:ilvl="2" w:tplc="B636C274">
      <w:start w:val="1"/>
      <w:numFmt w:val="bullet"/>
      <w:lvlText w:val=""/>
      <w:lvlJc w:val="left"/>
      <w:pPr>
        <w:ind w:left="2160" w:hanging="360"/>
      </w:pPr>
      <w:rPr>
        <w:rFonts w:ascii="Wingdings" w:hAnsi="Wingdings" w:hint="default"/>
      </w:rPr>
    </w:lvl>
    <w:lvl w:ilvl="3" w:tplc="943A0FF4">
      <w:start w:val="1"/>
      <w:numFmt w:val="bullet"/>
      <w:lvlText w:val=""/>
      <w:lvlJc w:val="left"/>
      <w:pPr>
        <w:ind w:left="2880" w:hanging="360"/>
      </w:pPr>
      <w:rPr>
        <w:rFonts w:ascii="Symbol" w:hAnsi="Symbol" w:hint="default"/>
      </w:rPr>
    </w:lvl>
    <w:lvl w:ilvl="4" w:tplc="855A4C78">
      <w:start w:val="1"/>
      <w:numFmt w:val="bullet"/>
      <w:lvlText w:val="o"/>
      <w:lvlJc w:val="left"/>
      <w:pPr>
        <w:ind w:left="3600" w:hanging="360"/>
      </w:pPr>
      <w:rPr>
        <w:rFonts w:ascii="Courier New" w:hAnsi="Courier New" w:hint="default"/>
      </w:rPr>
    </w:lvl>
    <w:lvl w:ilvl="5" w:tplc="3112CC2E">
      <w:start w:val="1"/>
      <w:numFmt w:val="bullet"/>
      <w:lvlText w:val=""/>
      <w:lvlJc w:val="left"/>
      <w:pPr>
        <w:ind w:left="4320" w:hanging="360"/>
      </w:pPr>
      <w:rPr>
        <w:rFonts w:ascii="Wingdings" w:hAnsi="Wingdings" w:hint="default"/>
      </w:rPr>
    </w:lvl>
    <w:lvl w:ilvl="6" w:tplc="B8DEA480">
      <w:start w:val="1"/>
      <w:numFmt w:val="bullet"/>
      <w:lvlText w:val=""/>
      <w:lvlJc w:val="left"/>
      <w:pPr>
        <w:ind w:left="5040" w:hanging="360"/>
      </w:pPr>
      <w:rPr>
        <w:rFonts w:ascii="Symbol" w:hAnsi="Symbol" w:hint="default"/>
      </w:rPr>
    </w:lvl>
    <w:lvl w:ilvl="7" w:tplc="4F468AD2">
      <w:start w:val="1"/>
      <w:numFmt w:val="bullet"/>
      <w:lvlText w:val="o"/>
      <w:lvlJc w:val="left"/>
      <w:pPr>
        <w:ind w:left="5760" w:hanging="360"/>
      </w:pPr>
      <w:rPr>
        <w:rFonts w:ascii="Courier New" w:hAnsi="Courier New" w:hint="default"/>
      </w:rPr>
    </w:lvl>
    <w:lvl w:ilvl="8" w:tplc="384C1090">
      <w:start w:val="1"/>
      <w:numFmt w:val="bullet"/>
      <w:lvlText w:val=""/>
      <w:lvlJc w:val="left"/>
      <w:pPr>
        <w:ind w:left="6480" w:hanging="360"/>
      </w:pPr>
      <w:rPr>
        <w:rFonts w:ascii="Wingdings" w:hAnsi="Wingdings" w:hint="default"/>
      </w:rPr>
    </w:lvl>
  </w:abstractNum>
  <w:abstractNum w:abstractNumId="40" w15:restartNumberingAfterBreak="0">
    <w:nsid w:val="70517227"/>
    <w:multiLevelType w:val="hybridMultilevel"/>
    <w:tmpl w:val="61CC2DB6"/>
    <w:lvl w:ilvl="0" w:tplc="FD36BF26">
      <w:start w:val="1"/>
      <w:numFmt w:val="bullet"/>
      <w:lvlText w:val=""/>
      <w:lvlJc w:val="left"/>
      <w:pPr>
        <w:ind w:left="720" w:hanging="360"/>
      </w:pPr>
      <w:rPr>
        <w:rFonts w:ascii="Symbol" w:hAnsi="Symbol" w:hint="default"/>
      </w:rPr>
    </w:lvl>
    <w:lvl w:ilvl="1" w:tplc="91C4A8EA">
      <w:start w:val="1"/>
      <w:numFmt w:val="bullet"/>
      <w:lvlText w:val="o"/>
      <w:lvlJc w:val="left"/>
      <w:pPr>
        <w:ind w:left="1440" w:hanging="360"/>
      </w:pPr>
      <w:rPr>
        <w:rFonts w:ascii="Courier New" w:hAnsi="Courier New" w:hint="default"/>
      </w:rPr>
    </w:lvl>
    <w:lvl w:ilvl="2" w:tplc="9DE6EFA4">
      <w:start w:val="1"/>
      <w:numFmt w:val="bullet"/>
      <w:lvlText w:val=""/>
      <w:lvlJc w:val="left"/>
      <w:pPr>
        <w:ind w:left="2160" w:hanging="360"/>
      </w:pPr>
      <w:rPr>
        <w:rFonts w:ascii="Wingdings" w:hAnsi="Wingdings" w:hint="default"/>
      </w:rPr>
    </w:lvl>
    <w:lvl w:ilvl="3" w:tplc="2FD44904">
      <w:start w:val="1"/>
      <w:numFmt w:val="bullet"/>
      <w:lvlText w:val=""/>
      <w:lvlJc w:val="left"/>
      <w:pPr>
        <w:ind w:left="2880" w:hanging="360"/>
      </w:pPr>
      <w:rPr>
        <w:rFonts w:ascii="Symbol" w:hAnsi="Symbol" w:hint="default"/>
      </w:rPr>
    </w:lvl>
    <w:lvl w:ilvl="4" w:tplc="AE08DE02">
      <w:start w:val="1"/>
      <w:numFmt w:val="bullet"/>
      <w:lvlText w:val="o"/>
      <w:lvlJc w:val="left"/>
      <w:pPr>
        <w:ind w:left="3600" w:hanging="360"/>
      </w:pPr>
      <w:rPr>
        <w:rFonts w:ascii="Courier New" w:hAnsi="Courier New" w:hint="default"/>
      </w:rPr>
    </w:lvl>
    <w:lvl w:ilvl="5" w:tplc="9B9C2754">
      <w:start w:val="1"/>
      <w:numFmt w:val="bullet"/>
      <w:lvlText w:val=""/>
      <w:lvlJc w:val="left"/>
      <w:pPr>
        <w:ind w:left="4320" w:hanging="360"/>
      </w:pPr>
      <w:rPr>
        <w:rFonts w:ascii="Wingdings" w:hAnsi="Wingdings" w:hint="default"/>
      </w:rPr>
    </w:lvl>
    <w:lvl w:ilvl="6" w:tplc="2C8C5AA4">
      <w:start w:val="1"/>
      <w:numFmt w:val="bullet"/>
      <w:lvlText w:val=""/>
      <w:lvlJc w:val="left"/>
      <w:pPr>
        <w:ind w:left="5040" w:hanging="360"/>
      </w:pPr>
      <w:rPr>
        <w:rFonts w:ascii="Symbol" w:hAnsi="Symbol" w:hint="default"/>
      </w:rPr>
    </w:lvl>
    <w:lvl w:ilvl="7" w:tplc="A9165614">
      <w:start w:val="1"/>
      <w:numFmt w:val="bullet"/>
      <w:lvlText w:val="o"/>
      <w:lvlJc w:val="left"/>
      <w:pPr>
        <w:ind w:left="5760" w:hanging="360"/>
      </w:pPr>
      <w:rPr>
        <w:rFonts w:ascii="Courier New" w:hAnsi="Courier New" w:hint="default"/>
      </w:rPr>
    </w:lvl>
    <w:lvl w:ilvl="8" w:tplc="C0921B28">
      <w:start w:val="1"/>
      <w:numFmt w:val="bullet"/>
      <w:lvlText w:val=""/>
      <w:lvlJc w:val="left"/>
      <w:pPr>
        <w:ind w:left="6480" w:hanging="360"/>
      </w:pPr>
      <w:rPr>
        <w:rFonts w:ascii="Wingdings" w:hAnsi="Wingdings" w:hint="default"/>
      </w:rPr>
    </w:lvl>
  </w:abstractNum>
  <w:abstractNum w:abstractNumId="41" w15:restartNumberingAfterBreak="0">
    <w:nsid w:val="71D55034"/>
    <w:multiLevelType w:val="hybridMultilevel"/>
    <w:tmpl w:val="591293B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2" w15:restartNumberingAfterBreak="0">
    <w:nsid w:val="745EC614"/>
    <w:multiLevelType w:val="hybridMultilevel"/>
    <w:tmpl w:val="46A460B6"/>
    <w:lvl w:ilvl="0" w:tplc="85F823FA">
      <w:start w:val="1"/>
      <w:numFmt w:val="bullet"/>
      <w:lvlText w:val="-"/>
      <w:lvlJc w:val="left"/>
      <w:pPr>
        <w:ind w:left="720" w:hanging="360"/>
      </w:pPr>
      <w:rPr>
        <w:rFonts w:ascii="Times New Roman" w:hAnsi="Times New Roman" w:hint="default"/>
      </w:rPr>
    </w:lvl>
    <w:lvl w:ilvl="1" w:tplc="989CFD22">
      <w:start w:val="1"/>
      <w:numFmt w:val="bullet"/>
      <w:lvlText w:val="o"/>
      <w:lvlJc w:val="left"/>
      <w:pPr>
        <w:ind w:left="1440" w:hanging="360"/>
      </w:pPr>
      <w:rPr>
        <w:rFonts w:ascii="Courier New" w:hAnsi="Courier New" w:hint="default"/>
      </w:rPr>
    </w:lvl>
    <w:lvl w:ilvl="2" w:tplc="B0DA23D2">
      <w:start w:val="1"/>
      <w:numFmt w:val="bullet"/>
      <w:lvlText w:val=""/>
      <w:lvlJc w:val="left"/>
      <w:pPr>
        <w:ind w:left="2160" w:hanging="360"/>
      </w:pPr>
      <w:rPr>
        <w:rFonts w:ascii="Wingdings" w:hAnsi="Wingdings" w:hint="default"/>
      </w:rPr>
    </w:lvl>
    <w:lvl w:ilvl="3" w:tplc="835276DC">
      <w:start w:val="1"/>
      <w:numFmt w:val="bullet"/>
      <w:lvlText w:val=""/>
      <w:lvlJc w:val="left"/>
      <w:pPr>
        <w:ind w:left="2880" w:hanging="360"/>
      </w:pPr>
      <w:rPr>
        <w:rFonts w:ascii="Symbol" w:hAnsi="Symbol" w:hint="default"/>
      </w:rPr>
    </w:lvl>
    <w:lvl w:ilvl="4" w:tplc="48B24DA0">
      <w:start w:val="1"/>
      <w:numFmt w:val="bullet"/>
      <w:lvlText w:val="o"/>
      <w:lvlJc w:val="left"/>
      <w:pPr>
        <w:ind w:left="3600" w:hanging="360"/>
      </w:pPr>
      <w:rPr>
        <w:rFonts w:ascii="Courier New" w:hAnsi="Courier New" w:hint="default"/>
      </w:rPr>
    </w:lvl>
    <w:lvl w:ilvl="5" w:tplc="483C768C">
      <w:start w:val="1"/>
      <w:numFmt w:val="bullet"/>
      <w:lvlText w:val=""/>
      <w:lvlJc w:val="left"/>
      <w:pPr>
        <w:ind w:left="4320" w:hanging="360"/>
      </w:pPr>
      <w:rPr>
        <w:rFonts w:ascii="Wingdings" w:hAnsi="Wingdings" w:hint="default"/>
      </w:rPr>
    </w:lvl>
    <w:lvl w:ilvl="6" w:tplc="41D26624">
      <w:start w:val="1"/>
      <w:numFmt w:val="bullet"/>
      <w:lvlText w:val=""/>
      <w:lvlJc w:val="left"/>
      <w:pPr>
        <w:ind w:left="5040" w:hanging="360"/>
      </w:pPr>
      <w:rPr>
        <w:rFonts w:ascii="Symbol" w:hAnsi="Symbol" w:hint="default"/>
      </w:rPr>
    </w:lvl>
    <w:lvl w:ilvl="7" w:tplc="DB8AF37E">
      <w:start w:val="1"/>
      <w:numFmt w:val="bullet"/>
      <w:lvlText w:val="o"/>
      <w:lvlJc w:val="left"/>
      <w:pPr>
        <w:ind w:left="5760" w:hanging="360"/>
      </w:pPr>
      <w:rPr>
        <w:rFonts w:ascii="Courier New" w:hAnsi="Courier New" w:hint="default"/>
      </w:rPr>
    </w:lvl>
    <w:lvl w:ilvl="8" w:tplc="D89A0BAC">
      <w:start w:val="1"/>
      <w:numFmt w:val="bullet"/>
      <w:lvlText w:val=""/>
      <w:lvlJc w:val="left"/>
      <w:pPr>
        <w:ind w:left="6480" w:hanging="360"/>
      </w:pPr>
      <w:rPr>
        <w:rFonts w:ascii="Wingdings" w:hAnsi="Wingdings" w:hint="default"/>
      </w:rPr>
    </w:lvl>
  </w:abstractNum>
  <w:abstractNum w:abstractNumId="43"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344CE6"/>
    <w:multiLevelType w:val="hybridMultilevel"/>
    <w:tmpl w:val="957299A8"/>
    <w:lvl w:ilvl="0" w:tplc="6E787FE8">
      <w:start w:val="1"/>
      <w:numFmt w:val="bullet"/>
      <w:lvlText w:val="-"/>
      <w:lvlJc w:val="left"/>
      <w:pPr>
        <w:ind w:left="720" w:hanging="360"/>
      </w:pPr>
      <w:rPr>
        <w:rFonts w:ascii="Times New Roman" w:hAnsi="Times New Roman" w:hint="default"/>
      </w:rPr>
    </w:lvl>
    <w:lvl w:ilvl="1" w:tplc="4B98917C">
      <w:start w:val="1"/>
      <w:numFmt w:val="bullet"/>
      <w:lvlText w:val="o"/>
      <w:lvlJc w:val="left"/>
      <w:pPr>
        <w:ind w:left="1440" w:hanging="360"/>
      </w:pPr>
      <w:rPr>
        <w:rFonts w:ascii="Courier New" w:hAnsi="Courier New" w:hint="default"/>
      </w:rPr>
    </w:lvl>
    <w:lvl w:ilvl="2" w:tplc="B642B5F0">
      <w:start w:val="1"/>
      <w:numFmt w:val="bullet"/>
      <w:lvlText w:val=""/>
      <w:lvlJc w:val="left"/>
      <w:pPr>
        <w:ind w:left="2160" w:hanging="360"/>
      </w:pPr>
      <w:rPr>
        <w:rFonts w:ascii="Wingdings" w:hAnsi="Wingdings" w:hint="default"/>
      </w:rPr>
    </w:lvl>
    <w:lvl w:ilvl="3" w:tplc="4DB46FFA">
      <w:start w:val="1"/>
      <w:numFmt w:val="bullet"/>
      <w:lvlText w:val=""/>
      <w:lvlJc w:val="left"/>
      <w:pPr>
        <w:ind w:left="2880" w:hanging="360"/>
      </w:pPr>
      <w:rPr>
        <w:rFonts w:ascii="Symbol" w:hAnsi="Symbol" w:hint="default"/>
      </w:rPr>
    </w:lvl>
    <w:lvl w:ilvl="4" w:tplc="63923594">
      <w:start w:val="1"/>
      <w:numFmt w:val="bullet"/>
      <w:lvlText w:val="o"/>
      <w:lvlJc w:val="left"/>
      <w:pPr>
        <w:ind w:left="3600" w:hanging="360"/>
      </w:pPr>
      <w:rPr>
        <w:rFonts w:ascii="Courier New" w:hAnsi="Courier New" w:hint="default"/>
      </w:rPr>
    </w:lvl>
    <w:lvl w:ilvl="5" w:tplc="BA607BE2">
      <w:start w:val="1"/>
      <w:numFmt w:val="bullet"/>
      <w:lvlText w:val=""/>
      <w:lvlJc w:val="left"/>
      <w:pPr>
        <w:ind w:left="4320" w:hanging="360"/>
      </w:pPr>
      <w:rPr>
        <w:rFonts w:ascii="Wingdings" w:hAnsi="Wingdings" w:hint="default"/>
      </w:rPr>
    </w:lvl>
    <w:lvl w:ilvl="6" w:tplc="E9C27A94">
      <w:start w:val="1"/>
      <w:numFmt w:val="bullet"/>
      <w:lvlText w:val=""/>
      <w:lvlJc w:val="left"/>
      <w:pPr>
        <w:ind w:left="5040" w:hanging="360"/>
      </w:pPr>
      <w:rPr>
        <w:rFonts w:ascii="Symbol" w:hAnsi="Symbol" w:hint="default"/>
      </w:rPr>
    </w:lvl>
    <w:lvl w:ilvl="7" w:tplc="F1A043E2">
      <w:start w:val="1"/>
      <w:numFmt w:val="bullet"/>
      <w:lvlText w:val="o"/>
      <w:lvlJc w:val="left"/>
      <w:pPr>
        <w:ind w:left="5760" w:hanging="360"/>
      </w:pPr>
      <w:rPr>
        <w:rFonts w:ascii="Courier New" w:hAnsi="Courier New" w:hint="default"/>
      </w:rPr>
    </w:lvl>
    <w:lvl w:ilvl="8" w:tplc="C6E86878">
      <w:start w:val="1"/>
      <w:numFmt w:val="bullet"/>
      <w:lvlText w:val=""/>
      <w:lvlJc w:val="left"/>
      <w:pPr>
        <w:ind w:left="6480" w:hanging="360"/>
      </w:pPr>
      <w:rPr>
        <w:rFonts w:ascii="Wingdings" w:hAnsi="Wingdings" w:hint="default"/>
      </w:rPr>
    </w:lvl>
  </w:abstractNum>
  <w:abstractNum w:abstractNumId="45" w15:restartNumberingAfterBreak="0">
    <w:nsid w:val="7E52C6BB"/>
    <w:multiLevelType w:val="hybridMultilevel"/>
    <w:tmpl w:val="B540DFA6"/>
    <w:lvl w:ilvl="0" w:tplc="A29E2C46">
      <w:start w:val="1"/>
      <w:numFmt w:val="bullet"/>
      <w:lvlText w:val="-"/>
      <w:lvlJc w:val="left"/>
      <w:pPr>
        <w:ind w:left="720" w:hanging="360"/>
      </w:pPr>
      <w:rPr>
        <w:rFonts w:ascii="Times New Roman" w:hAnsi="Times New Roman" w:hint="default"/>
      </w:rPr>
    </w:lvl>
    <w:lvl w:ilvl="1" w:tplc="C00E8A32">
      <w:start w:val="1"/>
      <w:numFmt w:val="bullet"/>
      <w:lvlText w:val="o"/>
      <w:lvlJc w:val="left"/>
      <w:pPr>
        <w:ind w:left="1440" w:hanging="360"/>
      </w:pPr>
      <w:rPr>
        <w:rFonts w:ascii="Courier New" w:hAnsi="Courier New" w:hint="default"/>
      </w:rPr>
    </w:lvl>
    <w:lvl w:ilvl="2" w:tplc="3570739E">
      <w:start w:val="1"/>
      <w:numFmt w:val="bullet"/>
      <w:lvlText w:val=""/>
      <w:lvlJc w:val="left"/>
      <w:pPr>
        <w:ind w:left="2160" w:hanging="360"/>
      </w:pPr>
      <w:rPr>
        <w:rFonts w:ascii="Wingdings" w:hAnsi="Wingdings" w:hint="default"/>
      </w:rPr>
    </w:lvl>
    <w:lvl w:ilvl="3" w:tplc="F6FA7584">
      <w:start w:val="1"/>
      <w:numFmt w:val="bullet"/>
      <w:lvlText w:val=""/>
      <w:lvlJc w:val="left"/>
      <w:pPr>
        <w:ind w:left="2880" w:hanging="360"/>
      </w:pPr>
      <w:rPr>
        <w:rFonts w:ascii="Symbol" w:hAnsi="Symbol" w:hint="default"/>
      </w:rPr>
    </w:lvl>
    <w:lvl w:ilvl="4" w:tplc="BE183206">
      <w:start w:val="1"/>
      <w:numFmt w:val="bullet"/>
      <w:lvlText w:val="o"/>
      <w:lvlJc w:val="left"/>
      <w:pPr>
        <w:ind w:left="3600" w:hanging="360"/>
      </w:pPr>
      <w:rPr>
        <w:rFonts w:ascii="Courier New" w:hAnsi="Courier New" w:hint="default"/>
      </w:rPr>
    </w:lvl>
    <w:lvl w:ilvl="5" w:tplc="699054AE">
      <w:start w:val="1"/>
      <w:numFmt w:val="bullet"/>
      <w:lvlText w:val=""/>
      <w:lvlJc w:val="left"/>
      <w:pPr>
        <w:ind w:left="4320" w:hanging="360"/>
      </w:pPr>
      <w:rPr>
        <w:rFonts w:ascii="Wingdings" w:hAnsi="Wingdings" w:hint="default"/>
      </w:rPr>
    </w:lvl>
    <w:lvl w:ilvl="6" w:tplc="F2E4D456">
      <w:start w:val="1"/>
      <w:numFmt w:val="bullet"/>
      <w:lvlText w:val=""/>
      <w:lvlJc w:val="left"/>
      <w:pPr>
        <w:ind w:left="5040" w:hanging="360"/>
      </w:pPr>
      <w:rPr>
        <w:rFonts w:ascii="Symbol" w:hAnsi="Symbol" w:hint="default"/>
      </w:rPr>
    </w:lvl>
    <w:lvl w:ilvl="7" w:tplc="68DA07FA">
      <w:start w:val="1"/>
      <w:numFmt w:val="bullet"/>
      <w:lvlText w:val="o"/>
      <w:lvlJc w:val="left"/>
      <w:pPr>
        <w:ind w:left="5760" w:hanging="360"/>
      </w:pPr>
      <w:rPr>
        <w:rFonts w:ascii="Courier New" w:hAnsi="Courier New" w:hint="default"/>
      </w:rPr>
    </w:lvl>
    <w:lvl w:ilvl="8" w:tplc="708E5DC2">
      <w:start w:val="1"/>
      <w:numFmt w:val="bullet"/>
      <w:lvlText w:val=""/>
      <w:lvlJc w:val="left"/>
      <w:pPr>
        <w:ind w:left="6480" w:hanging="360"/>
      </w:pPr>
      <w:rPr>
        <w:rFonts w:ascii="Wingdings" w:hAnsi="Wingdings" w:hint="default"/>
      </w:rPr>
    </w:lvl>
  </w:abstractNum>
  <w:num w:numId="1" w16cid:durableId="137193965">
    <w:abstractNumId w:val="27"/>
  </w:num>
  <w:num w:numId="2" w16cid:durableId="983896757">
    <w:abstractNumId w:val="34"/>
  </w:num>
  <w:num w:numId="3" w16cid:durableId="493377289">
    <w:abstractNumId w:val="23"/>
  </w:num>
  <w:num w:numId="4" w16cid:durableId="550074461">
    <w:abstractNumId w:val="13"/>
  </w:num>
  <w:num w:numId="5" w16cid:durableId="968247730">
    <w:abstractNumId w:val="32"/>
  </w:num>
  <w:num w:numId="6" w16cid:durableId="1477063717">
    <w:abstractNumId w:val="7"/>
  </w:num>
  <w:num w:numId="7" w16cid:durableId="1642228275">
    <w:abstractNumId w:val="39"/>
  </w:num>
  <w:num w:numId="8" w16cid:durableId="1659531648">
    <w:abstractNumId w:val="11"/>
  </w:num>
  <w:num w:numId="9" w16cid:durableId="1277179149">
    <w:abstractNumId w:val="8"/>
  </w:num>
  <w:num w:numId="10" w16cid:durableId="1852064898">
    <w:abstractNumId w:val="12"/>
  </w:num>
  <w:num w:numId="11" w16cid:durableId="2146851388">
    <w:abstractNumId w:val="22"/>
  </w:num>
  <w:num w:numId="12" w16cid:durableId="1789008672">
    <w:abstractNumId w:val="6"/>
  </w:num>
  <w:num w:numId="13" w16cid:durableId="661735288">
    <w:abstractNumId w:val="37"/>
  </w:num>
  <w:num w:numId="14" w16cid:durableId="90274894">
    <w:abstractNumId w:val="44"/>
  </w:num>
  <w:num w:numId="15" w16cid:durableId="1157384982">
    <w:abstractNumId w:val="45"/>
  </w:num>
  <w:num w:numId="16" w16cid:durableId="1756583926">
    <w:abstractNumId w:val="29"/>
  </w:num>
  <w:num w:numId="17" w16cid:durableId="703676501">
    <w:abstractNumId w:val="14"/>
  </w:num>
  <w:num w:numId="18" w16cid:durableId="681471765">
    <w:abstractNumId w:val="26"/>
  </w:num>
  <w:num w:numId="19" w16cid:durableId="1200975869">
    <w:abstractNumId w:val="42"/>
  </w:num>
  <w:num w:numId="20" w16cid:durableId="452022984">
    <w:abstractNumId w:val="18"/>
  </w:num>
  <w:num w:numId="21" w16cid:durableId="581795834">
    <w:abstractNumId w:val="36"/>
  </w:num>
  <w:num w:numId="22" w16cid:durableId="1874532449">
    <w:abstractNumId w:val="35"/>
  </w:num>
  <w:num w:numId="23" w16cid:durableId="418403325">
    <w:abstractNumId w:val="19"/>
  </w:num>
  <w:num w:numId="24" w16cid:durableId="1794713117">
    <w:abstractNumId w:val="38"/>
  </w:num>
  <w:num w:numId="25" w16cid:durableId="186451055">
    <w:abstractNumId w:val="31"/>
  </w:num>
  <w:num w:numId="26" w16cid:durableId="1303802605">
    <w:abstractNumId w:val="25"/>
  </w:num>
  <w:num w:numId="27" w16cid:durableId="2136679086">
    <w:abstractNumId w:val="21"/>
  </w:num>
  <w:num w:numId="28" w16cid:durableId="1855532775">
    <w:abstractNumId w:val="2"/>
  </w:num>
  <w:num w:numId="29" w16cid:durableId="823354930">
    <w:abstractNumId w:val="40"/>
  </w:num>
  <w:num w:numId="30" w16cid:durableId="93476668">
    <w:abstractNumId w:val="3"/>
  </w:num>
  <w:num w:numId="31" w16cid:durableId="83502779">
    <w:abstractNumId w:val="5"/>
  </w:num>
  <w:num w:numId="32" w16cid:durableId="1099718046">
    <w:abstractNumId w:val="16"/>
  </w:num>
  <w:num w:numId="33" w16cid:durableId="1113789567">
    <w:abstractNumId w:val="30"/>
  </w:num>
  <w:num w:numId="34" w16cid:durableId="1523326023">
    <w:abstractNumId w:val="9"/>
  </w:num>
  <w:num w:numId="35" w16cid:durableId="1373992674">
    <w:abstractNumId w:val="20"/>
  </w:num>
  <w:num w:numId="36" w16cid:durableId="1233193742">
    <w:abstractNumId w:val="15"/>
  </w:num>
  <w:num w:numId="37" w16cid:durableId="2027435594">
    <w:abstractNumId w:val="43"/>
  </w:num>
  <w:num w:numId="38" w16cid:durableId="18706166">
    <w:abstractNumId w:val="4"/>
  </w:num>
  <w:num w:numId="39" w16cid:durableId="73822718">
    <w:abstractNumId w:val="24"/>
  </w:num>
  <w:num w:numId="40" w16cid:durableId="655229392">
    <w:abstractNumId w:val="1"/>
  </w:num>
  <w:num w:numId="41" w16cid:durableId="217018140">
    <w:abstractNumId w:val="33"/>
  </w:num>
  <w:num w:numId="42" w16cid:durableId="1301496155">
    <w:abstractNumId w:val="10"/>
  </w:num>
  <w:num w:numId="43" w16cid:durableId="1242252063">
    <w:abstractNumId w:val="41"/>
  </w:num>
  <w:num w:numId="44" w16cid:durableId="678776401">
    <w:abstractNumId w:val="0"/>
  </w:num>
  <w:num w:numId="45" w16cid:durableId="1915890665">
    <w:abstractNumId w:val="17"/>
  </w:num>
  <w:num w:numId="46" w16cid:durableId="1239610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49CC"/>
    <w:rsid w:val="00025FCA"/>
    <w:rsid w:val="00031481"/>
    <w:rsid w:val="0003224E"/>
    <w:rsid w:val="000342AA"/>
    <w:rsid w:val="00035A46"/>
    <w:rsid w:val="0003657A"/>
    <w:rsid w:val="00036ABB"/>
    <w:rsid w:val="00043243"/>
    <w:rsid w:val="00045BFA"/>
    <w:rsid w:val="00057656"/>
    <w:rsid w:val="000579BB"/>
    <w:rsid w:val="00060751"/>
    <w:rsid w:val="000633DC"/>
    <w:rsid w:val="00074B55"/>
    <w:rsid w:val="0007755B"/>
    <w:rsid w:val="00085223"/>
    <w:rsid w:val="00085B49"/>
    <w:rsid w:val="00087CE9"/>
    <w:rsid w:val="00093D24"/>
    <w:rsid w:val="00094119"/>
    <w:rsid w:val="00096C5C"/>
    <w:rsid w:val="0009784A"/>
    <w:rsid w:val="000A28D5"/>
    <w:rsid w:val="000A4E89"/>
    <w:rsid w:val="000B0BDE"/>
    <w:rsid w:val="000B1722"/>
    <w:rsid w:val="000B1D1D"/>
    <w:rsid w:val="000C18ED"/>
    <w:rsid w:val="000C55C1"/>
    <w:rsid w:val="000D06BD"/>
    <w:rsid w:val="000D6FA1"/>
    <w:rsid w:val="000D76A4"/>
    <w:rsid w:val="000E0DEF"/>
    <w:rsid w:val="000E16DB"/>
    <w:rsid w:val="000E5A8C"/>
    <w:rsid w:val="000F0315"/>
    <w:rsid w:val="001006AB"/>
    <w:rsid w:val="00101387"/>
    <w:rsid w:val="00112218"/>
    <w:rsid w:val="0011614F"/>
    <w:rsid w:val="001213BF"/>
    <w:rsid w:val="00127917"/>
    <w:rsid w:val="00132090"/>
    <w:rsid w:val="00133430"/>
    <w:rsid w:val="00137A65"/>
    <w:rsid w:val="001423D9"/>
    <w:rsid w:val="00145272"/>
    <w:rsid w:val="00147CBC"/>
    <w:rsid w:val="00150C83"/>
    <w:rsid w:val="00155DDA"/>
    <w:rsid w:val="00157A82"/>
    <w:rsid w:val="00160099"/>
    <w:rsid w:val="00167D17"/>
    <w:rsid w:val="00177876"/>
    <w:rsid w:val="001820E1"/>
    <w:rsid w:val="001861B7"/>
    <w:rsid w:val="001930B9"/>
    <w:rsid w:val="001A0156"/>
    <w:rsid w:val="001A5D8C"/>
    <w:rsid w:val="001A5DA7"/>
    <w:rsid w:val="001B2803"/>
    <w:rsid w:val="001B6FC5"/>
    <w:rsid w:val="001B752C"/>
    <w:rsid w:val="001C3753"/>
    <w:rsid w:val="001C4849"/>
    <w:rsid w:val="001C5AE5"/>
    <w:rsid w:val="001C7F85"/>
    <w:rsid w:val="001D789C"/>
    <w:rsid w:val="001F1E99"/>
    <w:rsid w:val="001F39E9"/>
    <w:rsid w:val="00204C39"/>
    <w:rsid w:val="00204C99"/>
    <w:rsid w:val="00211265"/>
    <w:rsid w:val="00212AEB"/>
    <w:rsid w:val="0021558A"/>
    <w:rsid w:val="00223E8B"/>
    <w:rsid w:val="00226A3C"/>
    <w:rsid w:val="00231078"/>
    <w:rsid w:val="00231C63"/>
    <w:rsid w:val="00232D44"/>
    <w:rsid w:val="00234BE9"/>
    <w:rsid w:val="00235F3B"/>
    <w:rsid w:val="0024590B"/>
    <w:rsid w:val="00250EE9"/>
    <w:rsid w:val="00252649"/>
    <w:rsid w:val="002547D7"/>
    <w:rsid w:val="00256640"/>
    <w:rsid w:val="00256641"/>
    <w:rsid w:val="002577AB"/>
    <w:rsid w:val="002625E8"/>
    <w:rsid w:val="00270FEA"/>
    <w:rsid w:val="002715E1"/>
    <w:rsid w:val="0027529D"/>
    <w:rsid w:val="0027587A"/>
    <w:rsid w:val="002776B7"/>
    <w:rsid w:val="002804D4"/>
    <w:rsid w:val="00280FAA"/>
    <w:rsid w:val="00282CC3"/>
    <w:rsid w:val="00283317"/>
    <w:rsid w:val="00291737"/>
    <w:rsid w:val="00293301"/>
    <w:rsid w:val="002A0D0B"/>
    <w:rsid w:val="002A5035"/>
    <w:rsid w:val="002A72C2"/>
    <w:rsid w:val="002B1002"/>
    <w:rsid w:val="002B1891"/>
    <w:rsid w:val="002B6B46"/>
    <w:rsid w:val="002B749B"/>
    <w:rsid w:val="002C57F8"/>
    <w:rsid w:val="002C5AF4"/>
    <w:rsid w:val="002D02D3"/>
    <w:rsid w:val="002D706A"/>
    <w:rsid w:val="002D7FED"/>
    <w:rsid w:val="002E47F1"/>
    <w:rsid w:val="002F0712"/>
    <w:rsid w:val="002F07DD"/>
    <w:rsid w:val="002F1B45"/>
    <w:rsid w:val="002F2A45"/>
    <w:rsid w:val="002F77A1"/>
    <w:rsid w:val="00304A4B"/>
    <w:rsid w:val="00313C46"/>
    <w:rsid w:val="00322D90"/>
    <w:rsid w:val="003233DD"/>
    <w:rsid w:val="003277B4"/>
    <w:rsid w:val="00327B67"/>
    <w:rsid w:val="003404EF"/>
    <w:rsid w:val="0034277C"/>
    <w:rsid w:val="00343CFB"/>
    <w:rsid w:val="003522B3"/>
    <w:rsid w:val="00357821"/>
    <w:rsid w:val="00364AC9"/>
    <w:rsid w:val="003679E4"/>
    <w:rsid w:val="00370BB1"/>
    <w:rsid w:val="00370DA4"/>
    <w:rsid w:val="00370F9D"/>
    <w:rsid w:val="00371B57"/>
    <w:rsid w:val="0037536C"/>
    <w:rsid w:val="00380AB3"/>
    <w:rsid w:val="003929D6"/>
    <w:rsid w:val="00396F0F"/>
    <w:rsid w:val="003A290C"/>
    <w:rsid w:val="003A3E1D"/>
    <w:rsid w:val="003A50C7"/>
    <w:rsid w:val="003A5EBF"/>
    <w:rsid w:val="003B0DE8"/>
    <w:rsid w:val="003B74DE"/>
    <w:rsid w:val="003B7DB1"/>
    <w:rsid w:val="003C51D6"/>
    <w:rsid w:val="003D2218"/>
    <w:rsid w:val="003D4177"/>
    <w:rsid w:val="003D4CA5"/>
    <w:rsid w:val="003D6615"/>
    <w:rsid w:val="003F0871"/>
    <w:rsid w:val="004036A3"/>
    <w:rsid w:val="00403FBF"/>
    <w:rsid w:val="004046A8"/>
    <w:rsid w:val="00407C2E"/>
    <w:rsid w:val="004130F7"/>
    <w:rsid w:val="00422FBB"/>
    <w:rsid w:val="004378FB"/>
    <w:rsid w:val="004433A2"/>
    <w:rsid w:val="004504FB"/>
    <w:rsid w:val="004603C5"/>
    <w:rsid w:val="00462160"/>
    <w:rsid w:val="00464770"/>
    <w:rsid w:val="004672C4"/>
    <w:rsid w:val="00470601"/>
    <w:rsid w:val="00475C17"/>
    <w:rsid w:val="00476DCF"/>
    <w:rsid w:val="004817D9"/>
    <w:rsid w:val="004842DA"/>
    <w:rsid w:val="00484A05"/>
    <w:rsid w:val="00490981"/>
    <w:rsid w:val="004926BF"/>
    <w:rsid w:val="00495EAD"/>
    <w:rsid w:val="004A092B"/>
    <w:rsid w:val="004A0ECB"/>
    <w:rsid w:val="004A38B9"/>
    <w:rsid w:val="004A61DF"/>
    <w:rsid w:val="004A65E9"/>
    <w:rsid w:val="004B647F"/>
    <w:rsid w:val="004B6C02"/>
    <w:rsid w:val="004B79C3"/>
    <w:rsid w:val="004C0D0F"/>
    <w:rsid w:val="004C1584"/>
    <w:rsid w:val="004C344A"/>
    <w:rsid w:val="004C469B"/>
    <w:rsid w:val="004C6A2E"/>
    <w:rsid w:val="004D052D"/>
    <w:rsid w:val="004D0D07"/>
    <w:rsid w:val="004E27BE"/>
    <w:rsid w:val="004E6F2D"/>
    <w:rsid w:val="004F0EAE"/>
    <w:rsid w:val="004F3BBD"/>
    <w:rsid w:val="004F6B06"/>
    <w:rsid w:val="00500030"/>
    <w:rsid w:val="00501269"/>
    <w:rsid w:val="00502277"/>
    <w:rsid w:val="00503DD7"/>
    <w:rsid w:val="00506DB4"/>
    <w:rsid w:val="0052211D"/>
    <w:rsid w:val="00527842"/>
    <w:rsid w:val="005321A7"/>
    <w:rsid w:val="00543101"/>
    <w:rsid w:val="00546326"/>
    <w:rsid w:val="00552B51"/>
    <w:rsid w:val="00553DA1"/>
    <w:rsid w:val="00553E76"/>
    <w:rsid w:val="00554A0B"/>
    <w:rsid w:val="00563628"/>
    <w:rsid w:val="00563A52"/>
    <w:rsid w:val="00570BDC"/>
    <w:rsid w:val="00572DF9"/>
    <w:rsid w:val="00575850"/>
    <w:rsid w:val="005776A3"/>
    <w:rsid w:val="00585600"/>
    <w:rsid w:val="00585CF4"/>
    <w:rsid w:val="00586C74"/>
    <w:rsid w:val="00590881"/>
    <w:rsid w:val="00595FDE"/>
    <w:rsid w:val="00597A35"/>
    <w:rsid w:val="005A0620"/>
    <w:rsid w:val="005A0D53"/>
    <w:rsid w:val="005A4C61"/>
    <w:rsid w:val="005C231D"/>
    <w:rsid w:val="005C4985"/>
    <w:rsid w:val="005C4C39"/>
    <w:rsid w:val="005D3861"/>
    <w:rsid w:val="005E0452"/>
    <w:rsid w:val="005E0E7D"/>
    <w:rsid w:val="005E15A8"/>
    <w:rsid w:val="005E38C4"/>
    <w:rsid w:val="005E5752"/>
    <w:rsid w:val="005F4B39"/>
    <w:rsid w:val="005F6375"/>
    <w:rsid w:val="00600BC3"/>
    <w:rsid w:val="006032C4"/>
    <w:rsid w:val="00617C22"/>
    <w:rsid w:val="00621C32"/>
    <w:rsid w:val="00623523"/>
    <w:rsid w:val="00625FDE"/>
    <w:rsid w:val="006301BC"/>
    <w:rsid w:val="00634602"/>
    <w:rsid w:val="006425B4"/>
    <w:rsid w:val="0064349A"/>
    <w:rsid w:val="006534A8"/>
    <w:rsid w:val="006536A3"/>
    <w:rsid w:val="006539AD"/>
    <w:rsid w:val="006545F7"/>
    <w:rsid w:val="00657C25"/>
    <w:rsid w:val="00665FED"/>
    <w:rsid w:val="006666ED"/>
    <w:rsid w:val="00672AFD"/>
    <w:rsid w:val="00680DA2"/>
    <w:rsid w:val="00680EBC"/>
    <w:rsid w:val="00683687"/>
    <w:rsid w:val="006912D4"/>
    <w:rsid w:val="006A41C4"/>
    <w:rsid w:val="006A41D5"/>
    <w:rsid w:val="006B658F"/>
    <w:rsid w:val="006C0D82"/>
    <w:rsid w:val="006C3A95"/>
    <w:rsid w:val="006C760E"/>
    <w:rsid w:val="006D0B00"/>
    <w:rsid w:val="006E01A4"/>
    <w:rsid w:val="006E5ED1"/>
    <w:rsid w:val="006E60B7"/>
    <w:rsid w:val="006E73F1"/>
    <w:rsid w:val="006F0E6C"/>
    <w:rsid w:val="006F22D9"/>
    <w:rsid w:val="006F7878"/>
    <w:rsid w:val="00707875"/>
    <w:rsid w:val="00715BE8"/>
    <w:rsid w:val="00715FCB"/>
    <w:rsid w:val="00716EB0"/>
    <w:rsid w:val="00721E09"/>
    <w:rsid w:val="00730CCD"/>
    <w:rsid w:val="0073105B"/>
    <w:rsid w:val="007368E1"/>
    <w:rsid w:val="00740621"/>
    <w:rsid w:val="00742ECB"/>
    <w:rsid w:val="00742FC3"/>
    <w:rsid w:val="00743ECA"/>
    <w:rsid w:val="00747902"/>
    <w:rsid w:val="00750B06"/>
    <w:rsid w:val="00750CF7"/>
    <w:rsid w:val="00752749"/>
    <w:rsid w:val="00761AB8"/>
    <w:rsid w:val="0076224A"/>
    <w:rsid w:val="00767BD9"/>
    <w:rsid w:val="00771E9C"/>
    <w:rsid w:val="00783B3A"/>
    <w:rsid w:val="0078640E"/>
    <w:rsid w:val="00786E24"/>
    <w:rsid w:val="007933B3"/>
    <w:rsid w:val="007A3675"/>
    <w:rsid w:val="007B27F4"/>
    <w:rsid w:val="007B2D7D"/>
    <w:rsid w:val="007B3EAE"/>
    <w:rsid w:val="007D7230"/>
    <w:rsid w:val="007D785B"/>
    <w:rsid w:val="007E1A58"/>
    <w:rsid w:val="007E30B2"/>
    <w:rsid w:val="007E35A7"/>
    <w:rsid w:val="007F4A56"/>
    <w:rsid w:val="008020DD"/>
    <w:rsid w:val="008048E9"/>
    <w:rsid w:val="00804CE0"/>
    <w:rsid w:val="008126F1"/>
    <w:rsid w:val="00814B9A"/>
    <w:rsid w:val="008242AA"/>
    <w:rsid w:val="008277B3"/>
    <w:rsid w:val="0083574C"/>
    <w:rsid w:val="0084003C"/>
    <w:rsid w:val="00841944"/>
    <w:rsid w:val="00841F4D"/>
    <w:rsid w:val="008423EB"/>
    <w:rsid w:val="008434CA"/>
    <w:rsid w:val="00844680"/>
    <w:rsid w:val="00850B86"/>
    <w:rsid w:val="00851BFD"/>
    <w:rsid w:val="00857F83"/>
    <w:rsid w:val="00860948"/>
    <w:rsid w:val="00864F53"/>
    <w:rsid w:val="00865D3B"/>
    <w:rsid w:val="008719D1"/>
    <w:rsid w:val="00871CA3"/>
    <w:rsid w:val="008725F0"/>
    <w:rsid w:val="00872E14"/>
    <w:rsid w:val="00876438"/>
    <w:rsid w:val="00880B7B"/>
    <w:rsid w:val="00883CC6"/>
    <w:rsid w:val="0088727F"/>
    <w:rsid w:val="008A5E0A"/>
    <w:rsid w:val="008B15BA"/>
    <w:rsid w:val="008B2DBE"/>
    <w:rsid w:val="008B2F04"/>
    <w:rsid w:val="008B746D"/>
    <w:rsid w:val="008C0208"/>
    <w:rsid w:val="008C360B"/>
    <w:rsid w:val="008D0E4A"/>
    <w:rsid w:val="008E28A2"/>
    <w:rsid w:val="008E4C72"/>
    <w:rsid w:val="008F0784"/>
    <w:rsid w:val="008F3B16"/>
    <w:rsid w:val="008F71D2"/>
    <w:rsid w:val="0090336C"/>
    <w:rsid w:val="0090364D"/>
    <w:rsid w:val="0092026F"/>
    <w:rsid w:val="009238E2"/>
    <w:rsid w:val="00926464"/>
    <w:rsid w:val="00930330"/>
    <w:rsid w:val="0093073D"/>
    <w:rsid w:val="009342B9"/>
    <w:rsid w:val="0093620B"/>
    <w:rsid w:val="009402D8"/>
    <w:rsid w:val="00942AFA"/>
    <w:rsid w:val="00945CB9"/>
    <w:rsid w:val="00945DA2"/>
    <w:rsid w:val="009464A1"/>
    <w:rsid w:val="00946B57"/>
    <w:rsid w:val="00947EFC"/>
    <w:rsid w:val="009533A4"/>
    <w:rsid w:val="009542F1"/>
    <w:rsid w:val="00956B5C"/>
    <w:rsid w:val="009627A6"/>
    <w:rsid w:val="00965B2B"/>
    <w:rsid w:val="00966FEF"/>
    <w:rsid w:val="00970875"/>
    <w:rsid w:val="009818BD"/>
    <w:rsid w:val="00982245"/>
    <w:rsid w:val="00982C2C"/>
    <w:rsid w:val="009834D5"/>
    <w:rsid w:val="0098363B"/>
    <w:rsid w:val="00985132"/>
    <w:rsid w:val="009927D4"/>
    <w:rsid w:val="00992D7D"/>
    <w:rsid w:val="009A3E01"/>
    <w:rsid w:val="009A5401"/>
    <w:rsid w:val="009C4A54"/>
    <w:rsid w:val="009C4DFC"/>
    <w:rsid w:val="009D669C"/>
    <w:rsid w:val="009E60FD"/>
    <w:rsid w:val="009F4B8F"/>
    <w:rsid w:val="009F71B6"/>
    <w:rsid w:val="009F7F40"/>
    <w:rsid w:val="00A22AE0"/>
    <w:rsid w:val="00A233BC"/>
    <w:rsid w:val="00A30DB1"/>
    <w:rsid w:val="00A315F3"/>
    <w:rsid w:val="00A348E3"/>
    <w:rsid w:val="00A41B41"/>
    <w:rsid w:val="00A43404"/>
    <w:rsid w:val="00A45302"/>
    <w:rsid w:val="00A46519"/>
    <w:rsid w:val="00A52279"/>
    <w:rsid w:val="00A522A7"/>
    <w:rsid w:val="00A56FCC"/>
    <w:rsid w:val="00A62C46"/>
    <w:rsid w:val="00A6AE6C"/>
    <w:rsid w:val="00A71D74"/>
    <w:rsid w:val="00A76CE8"/>
    <w:rsid w:val="00A82784"/>
    <w:rsid w:val="00A82D0A"/>
    <w:rsid w:val="00A91C9E"/>
    <w:rsid w:val="00A930F1"/>
    <w:rsid w:val="00AA22DC"/>
    <w:rsid w:val="00AB2EA3"/>
    <w:rsid w:val="00AB5068"/>
    <w:rsid w:val="00AB56F2"/>
    <w:rsid w:val="00AB5FF6"/>
    <w:rsid w:val="00AB6D9B"/>
    <w:rsid w:val="00AB7EB7"/>
    <w:rsid w:val="00AC4474"/>
    <w:rsid w:val="00AC4915"/>
    <w:rsid w:val="00AD0213"/>
    <w:rsid w:val="00AD0CD8"/>
    <w:rsid w:val="00AD4852"/>
    <w:rsid w:val="00AD522C"/>
    <w:rsid w:val="00AD5615"/>
    <w:rsid w:val="00AD5A7F"/>
    <w:rsid w:val="00AD6960"/>
    <w:rsid w:val="00AD78C5"/>
    <w:rsid w:val="00AF0037"/>
    <w:rsid w:val="00AF1F42"/>
    <w:rsid w:val="00AF45CA"/>
    <w:rsid w:val="00AF6A42"/>
    <w:rsid w:val="00AF6DD6"/>
    <w:rsid w:val="00B0043B"/>
    <w:rsid w:val="00B07742"/>
    <w:rsid w:val="00B11807"/>
    <w:rsid w:val="00B11C33"/>
    <w:rsid w:val="00B1433F"/>
    <w:rsid w:val="00B20BF6"/>
    <w:rsid w:val="00B22D1A"/>
    <w:rsid w:val="00B316AD"/>
    <w:rsid w:val="00B322F4"/>
    <w:rsid w:val="00B354BD"/>
    <w:rsid w:val="00B40754"/>
    <w:rsid w:val="00B4488E"/>
    <w:rsid w:val="00B560AA"/>
    <w:rsid w:val="00B56A7F"/>
    <w:rsid w:val="00B62D3C"/>
    <w:rsid w:val="00B65A1F"/>
    <w:rsid w:val="00B70DF6"/>
    <w:rsid w:val="00B7353D"/>
    <w:rsid w:val="00B763A3"/>
    <w:rsid w:val="00B81CAE"/>
    <w:rsid w:val="00B87067"/>
    <w:rsid w:val="00B90627"/>
    <w:rsid w:val="00B91A65"/>
    <w:rsid w:val="00B9330C"/>
    <w:rsid w:val="00BA162C"/>
    <w:rsid w:val="00BB08D1"/>
    <w:rsid w:val="00BC0199"/>
    <w:rsid w:val="00BC37F4"/>
    <w:rsid w:val="00BC7B0A"/>
    <w:rsid w:val="00BD02BE"/>
    <w:rsid w:val="00BE0BA9"/>
    <w:rsid w:val="00BE2A61"/>
    <w:rsid w:val="00BE314E"/>
    <w:rsid w:val="00BE3502"/>
    <w:rsid w:val="00BE630F"/>
    <w:rsid w:val="00BE7AEE"/>
    <w:rsid w:val="00BF1897"/>
    <w:rsid w:val="00BF5926"/>
    <w:rsid w:val="00BF7919"/>
    <w:rsid w:val="00C008C2"/>
    <w:rsid w:val="00C027E0"/>
    <w:rsid w:val="00C04ED2"/>
    <w:rsid w:val="00C068DA"/>
    <w:rsid w:val="00C13DB5"/>
    <w:rsid w:val="00C15DEC"/>
    <w:rsid w:val="00C23007"/>
    <w:rsid w:val="00C2335E"/>
    <w:rsid w:val="00C2354F"/>
    <w:rsid w:val="00C23B73"/>
    <w:rsid w:val="00C24E51"/>
    <w:rsid w:val="00C42FE5"/>
    <w:rsid w:val="00C43186"/>
    <w:rsid w:val="00C61C42"/>
    <w:rsid w:val="00C639E0"/>
    <w:rsid w:val="00C65C26"/>
    <w:rsid w:val="00C75D6D"/>
    <w:rsid w:val="00C80C89"/>
    <w:rsid w:val="00C833CE"/>
    <w:rsid w:val="00C95FBD"/>
    <w:rsid w:val="00C97938"/>
    <w:rsid w:val="00C97A95"/>
    <w:rsid w:val="00CA10B4"/>
    <w:rsid w:val="00CA208E"/>
    <w:rsid w:val="00CA4EAE"/>
    <w:rsid w:val="00CA62E7"/>
    <w:rsid w:val="00CA66E7"/>
    <w:rsid w:val="00CB01A0"/>
    <w:rsid w:val="00CB4323"/>
    <w:rsid w:val="00CB4AC6"/>
    <w:rsid w:val="00CB6FF7"/>
    <w:rsid w:val="00CC07CC"/>
    <w:rsid w:val="00CC438F"/>
    <w:rsid w:val="00CC4678"/>
    <w:rsid w:val="00CD5A00"/>
    <w:rsid w:val="00CE3952"/>
    <w:rsid w:val="00CE3AE0"/>
    <w:rsid w:val="00CE4CE6"/>
    <w:rsid w:val="00CF395B"/>
    <w:rsid w:val="00CF7715"/>
    <w:rsid w:val="00D021FC"/>
    <w:rsid w:val="00D11F86"/>
    <w:rsid w:val="00D23922"/>
    <w:rsid w:val="00D26C67"/>
    <w:rsid w:val="00D342E8"/>
    <w:rsid w:val="00D34810"/>
    <w:rsid w:val="00D35A35"/>
    <w:rsid w:val="00D375B9"/>
    <w:rsid w:val="00D4653C"/>
    <w:rsid w:val="00D46A1F"/>
    <w:rsid w:val="00D47DEB"/>
    <w:rsid w:val="00D52284"/>
    <w:rsid w:val="00D67BDF"/>
    <w:rsid w:val="00D76C03"/>
    <w:rsid w:val="00D80FF4"/>
    <w:rsid w:val="00D9672D"/>
    <w:rsid w:val="00D96D9C"/>
    <w:rsid w:val="00DA0323"/>
    <w:rsid w:val="00DA0BE5"/>
    <w:rsid w:val="00DA206C"/>
    <w:rsid w:val="00DA4B5C"/>
    <w:rsid w:val="00DA4CCB"/>
    <w:rsid w:val="00DA51A0"/>
    <w:rsid w:val="00DA6178"/>
    <w:rsid w:val="00DB13A1"/>
    <w:rsid w:val="00DC2F11"/>
    <w:rsid w:val="00DC55C1"/>
    <w:rsid w:val="00DC74E3"/>
    <w:rsid w:val="00DD18AC"/>
    <w:rsid w:val="00DD4AD0"/>
    <w:rsid w:val="00DD7B11"/>
    <w:rsid w:val="00DE1594"/>
    <w:rsid w:val="00DE25FC"/>
    <w:rsid w:val="00DF1C1D"/>
    <w:rsid w:val="00DF3F6D"/>
    <w:rsid w:val="00DF44BD"/>
    <w:rsid w:val="00E01EDD"/>
    <w:rsid w:val="00E04E6B"/>
    <w:rsid w:val="00E13AAD"/>
    <w:rsid w:val="00E149B0"/>
    <w:rsid w:val="00E16018"/>
    <w:rsid w:val="00E1712D"/>
    <w:rsid w:val="00E20714"/>
    <w:rsid w:val="00E253BE"/>
    <w:rsid w:val="00E27E82"/>
    <w:rsid w:val="00E27F9B"/>
    <w:rsid w:val="00E3234F"/>
    <w:rsid w:val="00E342E8"/>
    <w:rsid w:val="00E363AC"/>
    <w:rsid w:val="00E369CB"/>
    <w:rsid w:val="00E46B79"/>
    <w:rsid w:val="00E50AE4"/>
    <w:rsid w:val="00E50D8D"/>
    <w:rsid w:val="00E6146C"/>
    <w:rsid w:val="00E619CD"/>
    <w:rsid w:val="00E64303"/>
    <w:rsid w:val="00E67FA8"/>
    <w:rsid w:val="00E70B1D"/>
    <w:rsid w:val="00E70FD1"/>
    <w:rsid w:val="00E75513"/>
    <w:rsid w:val="00E77CCF"/>
    <w:rsid w:val="00E870D1"/>
    <w:rsid w:val="00E8789F"/>
    <w:rsid w:val="00EA1B6B"/>
    <w:rsid w:val="00EA26D3"/>
    <w:rsid w:val="00EA7375"/>
    <w:rsid w:val="00EA7ACC"/>
    <w:rsid w:val="00EB23E7"/>
    <w:rsid w:val="00EB507A"/>
    <w:rsid w:val="00EC064B"/>
    <w:rsid w:val="00EC0953"/>
    <w:rsid w:val="00EC1F47"/>
    <w:rsid w:val="00ED4910"/>
    <w:rsid w:val="00EE2459"/>
    <w:rsid w:val="00EE3C59"/>
    <w:rsid w:val="00EF1C1A"/>
    <w:rsid w:val="00EF2A02"/>
    <w:rsid w:val="00EF44DA"/>
    <w:rsid w:val="00EF6733"/>
    <w:rsid w:val="00F01EDA"/>
    <w:rsid w:val="00F026B3"/>
    <w:rsid w:val="00F04F70"/>
    <w:rsid w:val="00F07AF4"/>
    <w:rsid w:val="00F126FB"/>
    <w:rsid w:val="00F1474B"/>
    <w:rsid w:val="00F226A7"/>
    <w:rsid w:val="00F27615"/>
    <w:rsid w:val="00F30628"/>
    <w:rsid w:val="00F31C2C"/>
    <w:rsid w:val="00F32F3B"/>
    <w:rsid w:val="00F35071"/>
    <w:rsid w:val="00F35192"/>
    <w:rsid w:val="00F36307"/>
    <w:rsid w:val="00F41F0E"/>
    <w:rsid w:val="00F43836"/>
    <w:rsid w:val="00F443E1"/>
    <w:rsid w:val="00F45CE1"/>
    <w:rsid w:val="00F547B3"/>
    <w:rsid w:val="00F54C0F"/>
    <w:rsid w:val="00F56967"/>
    <w:rsid w:val="00F61044"/>
    <w:rsid w:val="00F67A4E"/>
    <w:rsid w:val="00F703EB"/>
    <w:rsid w:val="00F70A6E"/>
    <w:rsid w:val="00F717EC"/>
    <w:rsid w:val="00F77DD6"/>
    <w:rsid w:val="00F83379"/>
    <w:rsid w:val="00F836E6"/>
    <w:rsid w:val="00F84478"/>
    <w:rsid w:val="00F913B7"/>
    <w:rsid w:val="00F944EA"/>
    <w:rsid w:val="00FA0FA4"/>
    <w:rsid w:val="00FA6AC5"/>
    <w:rsid w:val="00FA7610"/>
    <w:rsid w:val="00FA78D4"/>
    <w:rsid w:val="00FB04EE"/>
    <w:rsid w:val="00FB6D4B"/>
    <w:rsid w:val="00FC085B"/>
    <w:rsid w:val="00FD104D"/>
    <w:rsid w:val="00FD388E"/>
    <w:rsid w:val="00FE0BC2"/>
    <w:rsid w:val="00FE2B42"/>
    <w:rsid w:val="00FE5848"/>
    <w:rsid w:val="00FF1691"/>
    <w:rsid w:val="00FF77E3"/>
    <w:rsid w:val="01199F04"/>
    <w:rsid w:val="014CAEE1"/>
    <w:rsid w:val="014E7886"/>
    <w:rsid w:val="016F5B80"/>
    <w:rsid w:val="017015F8"/>
    <w:rsid w:val="01732940"/>
    <w:rsid w:val="01775A2E"/>
    <w:rsid w:val="017C1DBD"/>
    <w:rsid w:val="019F210F"/>
    <w:rsid w:val="01B4761A"/>
    <w:rsid w:val="01FD7AFE"/>
    <w:rsid w:val="02586E3A"/>
    <w:rsid w:val="0289DB88"/>
    <w:rsid w:val="0297C753"/>
    <w:rsid w:val="02C77637"/>
    <w:rsid w:val="02EFF565"/>
    <w:rsid w:val="02FCC316"/>
    <w:rsid w:val="033A43E0"/>
    <w:rsid w:val="037AD61E"/>
    <w:rsid w:val="045BCC34"/>
    <w:rsid w:val="04700BBC"/>
    <w:rsid w:val="04C122F3"/>
    <w:rsid w:val="04EC94B5"/>
    <w:rsid w:val="05DD0D3C"/>
    <w:rsid w:val="065454FF"/>
    <w:rsid w:val="068FF97B"/>
    <w:rsid w:val="069AD71F"/>
    <w:rsid w:val="06E44563"/>
    <w:rsid w:val="07A99581"/>
    <w:rsid w:val="07B72502"/>
    <w:rsid w:val="07CB8425"/>
    <w:rsid w:val="084E353C"/>
    <w:rsid w:val="08A13933"/>
    <w:rsid w:val="090BA13A"/>
    <w:rsid w:val="0922B2A8"/>
    <w:rsid w:val="0953BEAF"/>
    <w:rsid w:val="09A085C3"/>
    <w:rsid w:val="09C78114"/>
    <w:rsid w:val="0A1C58A1"/>
    <w:rsid w:val="0A2B7CA7"/>
    <w:rsid w:val="0B2FCF94"/>
    <w:rsid w:val="0B4C10FA"/>
    <w:rsid w:val="0BE30842"/>
    <w:rsid w:val="0BF9969A"/>
    <w:rsid w:val="0C2EACDB"/>
    <w:rsid w:val="0C5D5308"/>
    <w:rsid w:val="0C951148"/>
    <w:rsid w:val="0CD9552D"/>
    <w:rsid w:val="0CE92D61"/>
    <w:rsid w:val="0D205E67"/>
    <w:rsid w:val="0D7349B5"/>
    <w:rsid w:val="0DABEA91"/>
    <w:rsid w:val="0DD5E5DF"/>
    <w:rsid w:val="0DE30F93"/>
    <w:rsid w:val="0E245E05"/>
    <w:rsid w:val="0E249C5E"/>
    <w:rsid w:val="0E569F6B"/>
    <w:rsid w:val="0E75955B"/>
    <w:rsid w:val="0EC0C725"/>
    <w:rsid w:val="0F13BBB2"/>
    <w:rsid w:val="0F18B97D"/>
    <w:rsid w:val="0FA5EE39"/>
    <w:rsid w:val="103CE18C"/>
    <w:rsid w:val="1056C7C6"/>
    <w:rsid w:val="106034CC"/>
    <w:rsid w:val="106490F6"/>
    <w:rsid w:val="12507554"/>
    <w:rsid w:val="129E2E7E"/>
    <w:rsid w:val="12A969DC"/>
    <w:rsid w:val="1417F901"/>
    <w:rsid w:val="1429AA63"/>
    <w:rsid w:val="14672A58"/>
    <w:rsid w:val="1480F8A0"/>
    <w:rsid w:val="1483325C"/>
    <w:rsid w:val="1571D1EF"/>
    <w:rsid w:val="15E20315"/>
    <w:rsid w:val="15EF9CA9"/>
    <w:rsid w:val="15F1F4C0"/>
    <w:rsid w:val="1653A767"/>
    <w:rsid w:val="169237FF"/>
    <w:rsid w:val="16940AF5"/>
    <w:rsid w:val="16A1D0C6"/>
    <w:rsid w:val="170C8FB4"/>
    <w:rsid w:val="175D5A1A"/>
    <w:rsid w:val="179CD830"/>
    <w:rsid w:val="18027573"/>
    <w:rsid w:val="1812C342"/>
    <w:rsid w:val="182572A8"/>
    <w:rsid w:val="18272BB2"/>
    <w:rsid w:val="1887C377"/>
    <w:rsid w:val="1888396D"/>
    <w:rsid w:val="1922630F"/>
    <w:rsid w:val="1979EEE2"/>
    <w:rsid w:val="1A9E483A"/>
    <w:rsid w:val="1AB4EE97"/>
    <w:rsid w:val="1AD426EB"/>
    <w:rsid w:val="1B1EFBAD"/>
    <w:rsid w:val="1B2E3D2F"/>
    <w:rsid w:val="1B41707C"/>
    <w:rsid w:val="1B639DDF"/>
    <w:rsid w:val="1B9C315C"/>
    <w:rsid w:val="1BDB047F"/>
    <w:rsid w:val="1C5A95B4"/>
    <w:rsid w:val="1D3C7F0E"/>
    <w:rsid w:val="1D60FE18"/>
    <w:rsid w:val="1DB29CD6"/>
    <w:rsid w:val="1DE104A5"/>
    <w:rsid w:val="1E202134"/>
    <w:rsid w:val="1E25961B"/>
    <w:rsid w:val="1E3377A2"/>
    <w:rsid w:val="1E3F943A"/>
    <w:rsid w:val="1E419E90"/>
    <w:rsid w:val="1E483D9A"/>
    <w:rsid w:val="1E624AE0"/>
    <w:rsid w:val="1E6AE379"/>
    <w:rsid w:val="1E75041C"/>
    <w:rsid w:val="1EBA9EC2"/>
    <w:rsid w:val="1F9040F8"/>
    <w:rsid w:val="1F990D84"/>
    <w:rsid w:val="1F9B7B68"/>
    <w:rsid w:val="2029110C"/>
    <w:rsid w:val="204FE79B"/>
    <w:rsid w:val="207E29EB"/>
    <w:rsid w:val="2084C1C1"/>
    <w:rsid w:val="2089284A"/>
    <w:rsid w:val="208B51D6"/>
    <w:rsid w:val="2090E3AA"/>
    <w:rsid w:val="20A67515"/>
    <w:rsid w:val="21179237"/>
    <w:rsid w:val="21394FBA"/>
    <w:rsid w:val="21DD750B"/>
    <w:rsid w:val="22E3A871"/>
    <w:rsid w:val="231BAE6C"/>
    <w:rsid w:val="23829597"/>
    <w:rsid w:val="23E003F3"/>
    <w:rsid w:val="24996E3E"/>
    <w:rsid w:val="24DC09E3"/>
    <w:rsid w:val="25355319"/>
    <w:rsid w:val="2551AF03"/>
    <w:rsid w:val="255F3732"/>
    <w:rsid w:val="25A67CD7"/>
    <w:rsid w:val="25E1B19D"/>
    <w:rsid w:val="25E38E9B"/>
    <w:rsid w:val="261BA6DD"/>
    <w:rsid w:val="268B85D5"/>
    <w:rsid w:val="269C0D53"/>
    <w:rsid w:val="26C50E3F"/>
    <w:rsid w:val="26ED27B4"/>
    <w:rsid w:val="26F8D078"/>
    <w:rsid w:val="2770DB72"/>
    <w:rsid w:val="279818D3"/>
    <w:rsid w:val="27AF5154"/>
    <w:rsid w:val="27E9F7F0"/>
    <w:rsid w:val="27EA1BE5"/>
    <w:rsid w:val="2833ECD8"/>
    <w:rsid w:val="283B0358"/>
    <w:rsid w:val="285DD3C2"/>
    <w:rsid w:val="286AAF43"/>
    <w:rsid w:val="290CE038"/>
    <w:rsid w:val="292AAA34"/>
    <w:rsid w:val="295C7A14"/>
    <w:rsid w:val="29C937F2"/>
    <w:rsid w:val="29CE92B4"/>
    <w:rsid w:val="29E9053C"/>
    <w:rsid w:val="2A7A1C1D"/>
    <w:rsid w:val="2B0E5BCF"/>
    <w:rsid w:val="2B1AB68F"/>
    <w:rsid w:val="2BC72D65"/>
    <w:rsid w:val="2BE8C7C2"/>
    <w:rsid w:val="2C21A445"/>
    <w:rsid w:val="2C2B34F4"/>
    <w:rsid w:val="2C32145E"/>
    <w:rsid w:val="2C6B08C1"/>
    <w:rsid w:val="2C8022A4"/>
    <w:rsid w:val="2C98DDAB"/>
    <w:rsid w:val="2D12ADB1"/>
    <w:rsid w:val="2DCEAD71"/>
    <w:rsid w:val="2DE0F714"/>
    <w:rsid w:val="2E21F674"/>
    <w:rsid w:val="2EC249E1"/>
    <w:rsid w:val="2F0A7AAF"/>
    <w:rsid w:val="2F0D2881"/>
    <w:rsid w:val="2F95A592"/>
    <w:rsid w:val="30DB50BA"/>
    <w:rsid w:val="30DC068F"/>
    <w:rsid w:val="313E8FF8"/>
    <w:rsid w:val="315E4A20"/>
    <w:rsid w:val="316F44ED"/>
    <w:rsid w:val="3170648D"/>
    <w:rsid w:val="32ED90FE"/>
    <w:rsid w:val="33428CF6"/>
    <w:rsid w:val="33FFD34B"/>
    <w:rsid w:val="344F162F"/>
    <w:rsid w:val="34507758"/>
    <w:rsid w:val="34E33B97"/>
    <w:rsid w:val="353413E2"/>
    <w:rsid w:val="35A1E824"/>
    <w:rsid w:val="35C270A1"/>
    <w:rsid w:val="35D88E3A"/>
    <w:rsid w:val="35E52C12"/>
    <w:rsid w:val="36D71B9A"/>
    <w:rsid w:val="36E8C0BB"/>
    <w:rsid w:val="388598DD"/>
    <w:rsid w:val="38A06503"/>
    <w:rsid w:val="38B2E03B"/>
    <w:rsid w:val="38B9076A"/>
    <w:rsid w:val="38FAFD23"/>
    <w:rsid w:val="3906A654"/>
    <w:rsid w:val="39500F62"/>
    <w:rsid w:val="39DA2A01"/>
    <w:rsid w:val="3A64334C"/>
    <w:rsid w:val="3A661A83"/>
    <w:rsid w:val="3B057462"/>
    <w:rsid w:val="3B4E3F2D"/>
    <w:rsid w:val="3B943F5A"/>
    <w:rsid w:val="3C2C9F94"/>
    <w:rsid w:val="3CFAA2EF"/>
    <w:rsid w:val="3D027472"/>
    <w:rsid w:val="3D242290"/>
    <w:rsid w:val="3D257DD8"/>
    <w:rsid w:val="3D5884D5"/>
    <w:rsid w:val="3DAC43FC"/>
    <w:rsid w:val="3E098A65"/>
    <w:rsid w:val="3EBF1EA5"/>
    <w:rsid w:val="3FD240DA"/>
    <w:rsid w:val="4037B55D"/>
    <w:rsid w:val="409726F1"/>
    <w:rsid w:val="409A193D"/>
    <w:rsid w:val="40B3C783"/>
    <w:rsid w:val="4116979F"/>
    <w:rsid w:val="41554FB7"/>
    <w:rsid w:val="418F65CD"/>
    <w:rsid w:val="42288516"/>
    <w:rsid w:val="42C66FA0"/>
    <w:rsid w:val="4311B99E"/>
    <w:rsid w:val="43754D83"/>
    <w:rsid w:val="43C3ABCC"/>
    <w:rsid w:val="440BBB4E"/>
    <w:rsid w:val="4466034D"/>
    <w:rsid w:val="44B991DF"/>
    <w:rsid w:val="44EF4FE4"/>
    <w:rsid w:val="4565EE62"/>
    <w:rsid w:val="456A9405"/>
    <w:rsid w:val="45B236A4"/>
    <w:rsid w:val="46C7A456"/>
    <w:rsid w:val="477A0F54"/>
    <w:rsid w:val="47A4CF00"/>
    <w:rsid w:val="47D107E1"/>
    <w:rsid w:val="47FB6C8C"/>
    <w:rsid w:val="482FC739"/>
    <w:rsid w:val="48470D5F"/>
    <w:rsid w:val="4849EB84"/>
    <w:rsid w:val="48719A85"/>
    <w:rsid w:val="4981147E"/>
    <w:rsid w:val="498A24E9"/>
    <w:rsid w:val="4AA6A9E8"/>
    <w:rsid w:val="4B98FBEF"/>
    <w:rsid w:val="4BA8768A"/>
    <w:rsid w:val="4D32B5EA"/>
    <w:rsid w:val="4D53C449"/>
    <w:rsid w:val="4D9794A2"/>
    <w:rsid w:val="4DF2D177"/>
    <w:rsid w:val="4E02BD6F"/>
    <w:rsid w:val="4EDDAB5D"/>
    <w:rsid w:val="4F1865C3"/>
    <w:rsid w:val="4F4D083C"/>
    <w:rsid w:val="4F7598A1"/>
    <w:rsid w:val="4FA0C63D"/>
    <w:rsid w:val="4FCD77EA"/>
    <w:rsid w:val="4FCE3359"/>
    <w:rsid w:val="502B69EC"/>
    <w:rsid w:val="50E91006"/>
    <w:rsid w:val="519954E1"/>
    <w:rsid w:val="51A0E3F9"/>
    <w:rsid w:val="51E64F76"/>
    <w:rsid w:val="524A6B3B"/>
    <w:rsid w:val="526189E0"/>
    <w:rsid w:val="5277510B"/>
    <w:rsid w:val="527762F7"/>
    <w:rsid w:val="52ACFA5D"/>
    <w:rsid w:val="535F9ABC"/>
    <w:rsid w:val="5367BECD"/>
    <w:rsid w:val="537E942B"/>
    <w:rsid w:val="54182839"/>
    <w:rsid w:val="54299607"/>
    <w:rsid w:val="5446DE84"/>
    <w:rsid w:val="54AE6746"/>
    <w:rsid w:val="54D20118"/>
    <w:rsid w:val="54E7A412"/>
    <w:rsid w:val="54F1B997"/>
    <w:rsid w:val="55717B9A"/>
    <w:rsid w:val="55974B44"/>
    <w:rsid w:val="55C03029"/>
    <w:rsid w:val="55C20A01"/>
    <w:rsid w:val="56F58E37"/>
    <w:rsid w:val="56FE8C10"/>
    <w:rsid w:val="570C2602"/>
    <w:rsid w:val="5793128B"/>
    <w:rsid w:val="591FF070"/>
    <w:rsid w:val="596F7E92"/>
    <w:rsid w:val="5A415AFD"/>
    <w:rsid w:val="5A4CF356"/>
    <w:rsid w:val="5AA149EE"/>
    <w:rsid w:val="5B2850E6"/>
    <w:rsid w:val="5B9A86E0"/>
    <w:rsid w:val="5BFE5D0E"/>
    <w:rsid w:val="5C558FF8"/>
    <w:rsid w:val="5C5D610A"/>
    <w:rsid w:val="5C8525F1"/>
    <w:rsid w:val="5D2ADEAB"/>
    <w:rsid w:val="5D6D3286"/>
    <w:rsid w:val="5D835C0B"/>
    <w:rsid w:val="5DB90613"/>
    <w:rsid w:val="5E668886"/>
    <w:rsid w:val="5EFAC48A"/>
    <w:rsid w:val="5FE90CFF"/>
    <w:rsid w:val="60187556"/>
    <w:rsid w:val="605E57A3"/>
    <w:rsid w:val="60833876"/>
    <w:rsid w:val="60CC2822"/>
    <w:rsid w:val="60D387FF"/>
    <w:rsid w:val="61B41203"/>
    <w:rsid w:val="6229AAE3"/>
    <w:rsid w:val="6233A891"/>
    <w:rsid w:val="62629865"/>
    <w:rsid w:val="62CA67AA"/>
    <w:rsid w:val="638C855C"/>
    <w:rsid w:val="639B8A30"/>
    <w:rsid w:val="63B22AD2"/>
    <w:rsid w:val="642B4C9F"/>
    <w:rsid w:val="64595EA9"/>
    <w:rsid w:val="64D377C7"/>
    <w:rsid w:val="6573591A"/>
    <w:rsid w:val="65A862EF"/>
    <w:rsid w:val="661000A8"/>
    <w:rsid w:val="66200798"/>
    <w:rsid w:val="66BD6732"/>
    <w:rsid w:val="67417DCB"/>
    <w:rsid w:val="68820734"/>
    <w:rsid w:val="68D1BC71"/>
    <w:rsid w:val="68E6234C"/>
    <w:rsid w:val="6906D5DD"/>
    <w:rsid w:val="698EFA4D"/>
    <w:rsid w:val="698F271C"/>
    <w:rsid w:val="69ADB6B1"/>
    <w:rsid w:val="69CE09AC"/>
    <w:rsid w:val="6A667141"/>
    <w:rsid w:val="6AB5F3FF"/>
    <w:rsid w:val="6AEB0A92"/>
    <w:rsid w:val="6B575702"/>
    <w:rsid w:val="6BCB32F6"/>
    <w:rsid w:val="6C2E9EAA"/>
    <w:rsid w:val="6C860482"/>
    <w:rsid w:val="6CD54428"/>
    <w:rsid w:val="6CDA7A37"/>
    <w:rsid w:val="6CF31099"/>
    <w:rsid w:val="6D10D713"/>
    <w:rsid w:val="6D14A71B"/>
    <w:rsid w:val="6DBA1092"/>
    <w:rsid w:val="6DDFD8E4"/>
    <w:rsid w:val="6E2E1846"/>
    <w:rsid w:val="6EA6C605"/>
    <w:rsid w:val="6EE53E76"/>
    <w:rsid w:val="6F0FF242"/>
    <w:rsid w:val="6F2A3365"/>
    <w:rsid w:val="6F9104CB"/>
    <w:rsid w:val="7002CDA6"/>
    <w:rsid w:val="7075E984"/>
    <w:rsid w:val="709B9930"/>
    <w:rsid w:val="70E760D3"/>
    <w:rsid w:val="713A39C3"/>
    <w:rsid w:val="71B37089"/>
    <w:rsid w:val="71C44392"/>
    <w:rsid w:val="726103B0"/>
    <w:rsid w:val="727FABFF"/>
    <w:rsid w:val="7281FA3D"/>
    <w:rsid w:val="72BF01ED"/>
    <w:rsid w:val="72EFDE03"/>
    <w:rsid w:val="735E9333"/>
    <w:rsid w:val="7391C9A0"/>
    <w:rsid w:val="73BAC3B9"/>
    <w:rsid w:val="7451FFCA"/>
    <w:rsid w:val="747859A0"/>
    <w:rsid w:val="74E10004"/>
    <w:rsid w:val="754D70E6"/>
    <w:rsid w:val="75F647E3"/>
    <w:rsid w:val="75FA7C08"/>
    <w:rsid w:val="7609C082"/>
    <w:rsid w:val="7631FFA0"/>
    <w:rsid w:val="767A5F95"/>
    <w:rsid w:val="769EE55F"/>
    <w:rsid w:val="7767AFD2"/>
    <w:rsid w:val="7813AEDC"/>
    <w:rsid w:val="78F2F31A"/>
    <w:rsid w:val="792A7E8C"/>
    <w:rsid w:val="79444296"/>
    <w:rsid w:val="79D69DF4"/>
    <w:rsid w:val="79E28B9B"/>
    <w:rsid w:val="79FD183C"/>
    <w:rsid w:val="7A15E0D7"/>
    <w:rsid w:val="7A45AA4C"/>
    <w:rsid w:val="7A5295E9"/>
    <w:rsid w:val="7AA6567A"/>
    <w:rsid w:val="7AA6C23E"/>
    <w:rsid w:val="7B1391E7"/>
    <w:rsid w:val="7B44A5EC"/>
    <w:rsid w:val="7B4D9B0A"/>
    <w:rsid w:val="7B6BD416"/>
    <w:rsid w:val="7BB12545"/>
    <w:rsid w:val="7BCE3576"/>
    <w:rsid w:val="7BE8BD7C"/>
    <w:rsid w:val="7C0A00AB"/>
    <w:rsid w:val="7C71BF17"/>
    <w:rsid w:val="7C78F642"/>
    <w:rsid w:val="7CCACA8E"/>
    <w:rsid w:val="7D367D18"/>
    <w:rsid w:val="7D4F524F"/>
    <w:rsid w:val="7D57ACFB"/>
    <w:rsid w:val="7DB20754"/>
    <w:rsid w:val="7DC820D4"/>
    <w:rsid w:val="7DEF17D8"/>
    <w:rsid w:val="7E3AA247"/>
    <w:rsid w:val="7E55F78F"/>
    <w:rsid w:val="7E8C1EC8"/>
    <w:rsid w:val="7F103F0D"/>
    <w:rsid w:val="7F863BFE"/>
    <w:rsid w:val="7FF8DC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789D08D6-9216-42CE-8F41-829BA4FF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paragraph" w:styleId="Antrat1">
    <w:name w:val="heading 1"/>
    <w:basedOn w:val="prastasis"/>
    <w:next w:val="prastasis"/>
    <w:uiPriority w:val="9"/>
    <w:qFormat/>
    <w:rsid w:val="63B22A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prastasiniatinklio">
    <w:name w:val="Normal (Web)"/>
    <w:basedOn w:val="prastasis"/>
    <w:uiPriority w:val="99"/>
    <w:semiHidden/>
    <w:unhideWhenUsed/>
    <w:rsid w:val="00FD104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2547D7"/>
    <w:pPr>
      <w:spacing w:after="0" w:line="240" w:lineRule="auto"/>
    </w:pPr>
    <w:rPr>
      <w:lang w:val="lt-LT"/>
    </w:rPr>
  </w:style>
  <w:style w:type="character" w:styleId="Komentaronuoroda">
    <w:name w:val="annotation reference"/>
    <w:basedOn w:val="Numatytasispastraiposriftas"/>
    <w:uiPriority w:val="99"/>
    <w:semiHidden/>
    <w:unhideWhenUsed/>
    <w:rsid w:val="00707875"/>
    <w:rPr>
      <w:sz w:val="16"/>
      <w:szCs w:val="16"/>
    </w:rPr>
  </w:style>
  <w:style w:type="paragraph" w:styleId="Komentarotekstas">
    <w:name w:val="annotation text"/>
    <w:basedOn w:val="prastasis"/>
    <w:link w:val="KomentarotekstasDiagrama"/>
    <w:uiPriority w:val="99"/>
    <w:unhideWhenUsed/>
    <w:rsid w:val="007078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7875"/>
    <w:rPr>
      <w:sz w:val="20"/>
      <w:szCs w:val="20"/>
      <w:lang w:val="lt-LT"/>
    </w:rPr>
  </w:style>
  <w:style w:type="paragraph" w:styleId="Komentarotema">
    <w:name w:val="annotation subject"/>
    <w:basedOn w:val="Komentarotekstas"/>
    <w:next w:val="Komentarotekstas"/>
    <w:link w:val="KomentarotemaDiagrama"/>
    <w:uiPriority w:val="99"/>
    <w:semiHidden/>
    <w:unhideWhenUsed/>
    <w:rsid w:val="00707875"/>
    <w:rPr>
      <w:b/>
      <w:bCs/>
    </w:rPr>
  </w:style>
  <w:style w:type="character" w:customStyle="1" w:styleId="KomentarotemaDiagrama">
    <w:name w:val="Komentaro tema Diagrama"/>
    <w:basedOn w:val="KomentarotekstasDiagrama"/>
    <w:link w:val="Komentarotema"/>
    <w:uiPriority w:val="99"/>
    <w:semiHidden/>
    <w:rsid w:val="00707875"/>
    <w:rPr>
      <w:b/>
      <w:bCs/>
      <w:sz w:val="20"/>
      <w:szCs w:val="20"/>
      <w:lang w:val="lt-LT"/>
    </w:rPr>
  </w:style>
  <w:style w:type="character" w:styleId="Grietas">
    <w:name w:val="Strong"/>
    <w:basedOn w:val="Numatytasispastraiposriftas"/>
    <w:uiPriority w:val="22"/>
    <w:qFormat/>
    <w:rsid w:val="002F2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6266">
      <w:bodyDiv w:val="1"/>
      <w:marLeft w:val="0"/>
      <w:marRight w:val="0"/>
      <w:marTop w:val="0"/>
      <w:marBottom w:val="0"/>
      <w:divBdr>
        <w:top w:val="none" w:sz="0" w:space="0" w:color="auto"/>
        <w:left w:val="none" w:sz="0" w:space="0" w:color="auto"/>
        <w:bottom w:val="none" w:sz="0" w:space="0" w:color="auto"/>
        <w:right w:val="none" w:sz="0" w:space="0" w:color="auto"/>
      </w:divBdr>
    </w:div>
    <w:div w:id="833111702">
      <w:bodyDiv w:val="1"/>
      <w:marLeft w:val="0"/>
      <w:marRight w:val="0"/>
      <w:marTop w:val="0"/>
      <w:marBottom w:val="0"/>
      <w:divBdr>
        <w:top w:val="none" w:sz="0" w:space="0" w:color="auto"/>
        <w:left w:val="none" w:sz="0" w:space="0" w:color="auto"/>
        <w:bottom w:val="none" w:sz="0" w:space="0" w:color="auto"/>
        <w:right w:val="none" w:sz="0" w:space="0" w:color="auto"/>
      </w:divBdr>
    </w:div>
    <w:div w:id="1126508964">
      <w:bodyDiv w:val="1"/>
      <w:marLeft w:val="0"/>
      <w:marRight w:val="0"/>
      <w:marTop w:val="0"/>
      <w:marBottom w:val="0"/>
      <w:divBdr>
        <w:top w:val="none" w:sz="0" w:space="0" w:color="auto"/>
        <w:left w:val="none" w:sz="0" w:space="0" w:color="auto"/>
        <w:bottom w:val="none" w:sz="0" w:space="0" w:color="auto"/>
        <w:right w:val="none" w:sz="0" w:space="0" w:color="auto"/>
      </w:divBdr>
    </w:div>
    <w:div w:id="15328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vilnys.vilnius.l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7" ma:contentTypeDescription="Kurkite naują dokumentą." ma:contentTypeScope="" ma:versionID="f1ecde59c933491a499b4b0a7b7c88e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6e3de78924ae76c23bca31c5c9736d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8E25D-6133-4D70-9F31-1D0300EB3D72}">
  <ds:schemaRefs>
    <ds:schemaRef ds:uri="http://schemas.openxmlformats.org/officeDocument/2006/bibliography"/>
  </ds:schemaRefs>
</ds:datastoreItem>
</file>

<file path=customXml/itemProps2.xml><?xml version="1.0" encoding="utf-8"?>
<ds:datastoreItem xmlns:ds="http://schemas.openxmlformats.org/officeDocument/2006/customXml" ds:itemID="{91D2B590-B56B-45F7-BE00-16793753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B809C-BD01-4379-BA76-62044A26EAAD}">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3DA60F7-2966-4CC5-A44E-B9820A63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6070</Words>
  <Characters>42433</Characters>
  <Application>Microsoft Office Word</Application>
  <DocSecurity>0</DocSecurity>
  <Lines>865</Lines>
  <Paragraphs>209</Paragraphs>
  <ScaleCrop>false</ScaleCrop>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Rita Gagiškienė</cp:lastModifiedBy>
  <cp:revision>25</cp:revision>
  <cp:lastPrinted>2023-10-26T16:39:00Z</cp:lastPrinted>
  <dcterms:created xsi:type="dcterms:W3CDTF">2025-12-12T05:32:00Z</dcterms:created>
  <dcterms:modified xsi:type="dcterms:W3CDTF">2025-12-31T07:25:00Z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