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D487" w14:textId="77777777" w:rsidR="00BC116E" w:rsidRDefault="0026508E" w:rsidP="00BC116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r w:rsidRPr="0026508E">
        <w:rPr>
          <w:rFonts w:ascii="Times New Roman" w:eastAsia="Times New Roman" w:hAnsi="Times New Roman" w:cs="Times New Roman"/>
          <w:b/>
          <w:color w:val="000000"/>
          <w:sz w:val="24"/>
          <w:szCs w:val="24"/>
          <w:lang w:val="lt-LT" w:eastAsia="en-GB"/>
        </w:rPr>
        <w:t>KONTROLINIS KLAUSIMYNAS</w:t>
      </w:r>
      <w:r w:rsidR="00C636AC">
        <w:rPr>
          <w:rFonts w:ascii="Times New Roman" w:eastAsia="Times New Roman" w:hAnsi="Times New Roman" w:cs="Times New Roman"/>
          <w:b/>
          <w:color w:val="000000"/>
          <w:sz w:val="24"/>
          <w:szCs w:val="24"/>
          <w:lang w:val="lt-LT" w:eastAsia="en-GB"/>
        </w:rPr>
        <w:t xml:space="preserve"> </w:t>
      </w:r>
    </w:p>
    <w:p w14:paraId="5FB4678B" w14:textId="0D87547F" w:rsidR="00BC116E" w:rsidRPr="0026508E" w:rsidRDefault="00BC116E" w:rsidP="00BC116E">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sz w:val="24"/>
          <w:szCs w:val="24"/>
          <w:lang w:val="lt-LT" w:eastAsia="en-GB"/>
        </w:rPr>
      </w:pPr>
      <w:r>
        <w:rPr>
          <w:rFonts w:ascii="Times New Roman" w:eastAsia="Times New Roman" w:hAnsi="Times New Roman" w:cs="Times New Roman"/>
          <w:b/>
          <w:color w:val="000000"/>
          <w:sz w:val="24"/>
          <w:szCs w:val="24"/>
          <w:lang w:val="lt-LT" w:eastAsia="en-GB"/>
        </w:rPr>
        <w:t xml:space="preserve">DĖL </w:t>
      </w:r>
      <w:r w:rsidR="00BB113C" w:rsidRPr="002E3979">
        <w:rPr>
          <w:rFonts w:ascii="Times New Roman" w:eastAsia="Times New Roman" w:hAnsi="Times New Roman" w:cs="Times New Roman"/>
          <w:b/>
          <w:bCs/>
          <w:sz w:val="24"/>
          <w:szCs w:val="24"/>
          <w:highlight w:val="black"/>
          <w:lang w:val="lt-LT" w:eastAsia="en-GB"/>
        </w:rPr>
        <w:t>MOKYKLOS „ART OF BEAUTY“</w:t>
      </w:r>
      <w:r w:rsidRPr="7B513E22">
        <w:rPr>
          <w:rFonts w:ascii="Times New Roman" w:eastAsia="Times New Roman" w:hAnsi="Times New Roman" w:cs="Times New Roman"/>
          <w:b/>
          <w:bCs/>
          <w:sz w:val="24"/>
          <w:szCs w:val="24"/>
          <w:lang w:val="lt-LT" w:eastAsia="en-GB"/>
        </w:rPr>
        <w:t xml:space="preserve"> </w:t>
      </w:r>
      <w:r w:rsidRPr="7B513E22">
        <w:rPr>
          <w:rFonts w:ascii="Times New Roman" w:eastAsia="Times New Roman" w:hAnsi="Times New Roman" w:cs="Times New Roman"/>
          <w:b/>
          <w:bCs/>
          <w:color w:val="000000" w:themeColor="text1"/>
          <w:sz w:val="24"/>
          <w:szCs w:val="24"/>
          <w:lang w:val="lt-LT" w:eastAsia="en-GB"/>
        </w:rPr>
        <w:t>VEIKLOS NEPLANINI</w:t>
      </w:r>
      <w:r w:rsidRPr="7B513E22">
        <w:rPr>
          <w:rFonts w:ascii="Times New Roman" w:eastAsia="Times New Roman" w:hAnsi="Times New Roman" w:cs="Times New Roman"/>
          <w:b/>
          <w:bCs/>
          <w:sz w:val="24"/>
          <w:szCs w:val="24"/>
          <w:lang w:val="lt-LT" w:eastAsia="en-GB"/>
        </w:rPr>
        <w:t>O</w:t>
      </w:r>
      <w:r w:rsidRPr="7B513E22">
        <w:rPr>
          <w:rFonts w:ascii="Times New Roman" w:eastAsia="Times New Roman" w:hAnsi="Times New Roman" w:cs="Times New Roman"/>
          <w:b/>
          <w:bCs/>
          <w:color w:val="000000" w:themeColor="text1"/>
          <w:sz w:val="24"/>
          <w:szCs w:val="24"/>
          <w:lang w:val="lt-LT" w:eastAsia="en-GB"/>
        </w:rPr>
        <w:t xml:space="preserve"> PATIKRINIM</w:t>
      </w:r>
      <w:r w:rsidRPr="7B513E22">
        <w:rPr>
          <w:rFonts w:ascii="Times New Roman" w:eastAsia="Times New Roman" w:hAnsi="Times New Roman" w:cs="Times New Roman"/>
          <w:b/>
          <w:bCs/>
          <w:sz w:val="24"/>
          <w:szCs w:val="24"/>
          <w:lang w:val="lt-LT" w:eastAsia="en-GB"/>
        </w:rPr>
        <w:t>O</w:t>
      </w:r>
      <w:r w:rsidRPr="7B513E22">
        <w:rPr>
          <w:rFonts w:ascii="Times New Roman" w:eastAsia="Times New Roman" w:hAnsi="Times New Roman" w:cs="Times New Roman"/>
          <w:b/>
          <w:bCs/>
          <w:color w:val="000000" w:themeColor="text1"/>
          <w:sz w:val="24"/>
          <w:szCs w:val="24"/>
          <w:lang w:val="lt-LT" w:eastAsia="en-GB"/>
        </w:rPr>
        <w:t xml:space="preserve"> </w:t>
      </w:r>
    </w:p>
    <w:p w14:paraId="373FA436" w14:textId="26F53AD4" w:rsidR="00C636AC" w:rsidRDefault="00C636AC" w:rsidP="0026508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p>
    <w:p w14:paraId="3AD4F922" w14:textId="1E3AC320" w:rsidR="0026508E" w:rsidRPr="00C636AC" w:rsidRDefault="19394320"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highlight w:val="yellow"/>
          <w:lang w:val="lt-LT" w:eastAsia="en-GB"/>
        </w:rPr>
      </w:pPr>
      <w:r w:rsidRPr="5AC306C4">
        <w:rPr>
          <w:rFonts w:ascii="Times New Roman" w:eastAsia="Times New Roman" w:hAnsi="Times New Roman" w:cs="Times New Roman"/>
          <w:color w:val="000000" w:themeColor="text1"/>
          <w:sz w:val="24"/>
          <w:szCs w:val="24"/>
          <w:lang w:val="lt-LT" w:eastAsia="en-GB"/>
        </w:rPr>
        <w:t xml:space="preserve">2024 m. </w:t>
      </w:r>
      <w:r w:rsidR="073DB259" w:rsidRPr="5AC306C4">
        <w:rPr>
          <w:rFonts w:ascii="Times New Roman" w:eastAsia="Times New Roman" w:hAnsi="Times New Roman" w:cs="Times New Roman"/>
          <w:color w:val="000000" w:themeColor="text1"/>
          <w:sz w:val="24"/>
          <w:szCs w:val="24"/>
          <w:lang w:val="lt-LT" w:eastAsia="en-GB"/>
        </w:rPr>
        <w:t>lapkričio</w:t>
      </w:r>
      <w:r w:rsidR="40BE02C0" w:rsidRPr="5AC306C4">
        <w:rPr>
          <w:rFonts w:ascii="Times New Roman" w:eastAsia="Times New Roman" w:hAnsi="Times New Roman" w:cs="Times New Roman"/>
          <w:color w:val="000000" w:themeColor="text1"/>
          <w:sz w:val="24"/>
          <w:szCs w:val="24"/>
          <w:lang w:val="lt-LT" w:eastAsia="en-GB"/>
        </w:rPr>
        <w:t xml:space="preserve"> </w:t>
      </w:r>
      <w:r w:rsidR="5CBF1700" w:rsidRPr="5AC306C4">
        <w:rPr>
          <w:rFonts w:ascii="Times New Roman" w:eastAsia="Times New Roman" w:hAnsi="Times New Roman" w:cs="Times New Roman"/>
          <w:color w:val="000000" w:themeColor="text1"/>
          <w:sz w:val="24"/>
          <w:szCs w:val="24"/>
          <w:lang w:val="lt-LT" w:eastAsia="en-GB"/>
        </w:rPr>
        <w:t xml:space="preserve">7 </w:t>
      </w:r>
      <w:r w:rsidRPr="5AC306C4">
        <w:rPr>
          <w:rFonts w:ascii="Times New Roman" w:eastAsia="Times New Roman" w:hAnsi="Times New Roman" w:cs="Times New Roman"/>
          <w:color w:val="000000" w:themeColor="text1"/>
          <w:sz w:val="24"/>
          <w:szCs w:val="24"/>
          <w:lang w:val="lt-LT" w:eastAsia="en-GB"/>
        </w:rPr>
        <w:t>d.  Nr. PKK</w:t>
      </w:r>
      <w:r w:rsidR="46F45A9C" w:rsidRPr="5AC306C4">
        <w:rPr>
          <w:rFonts w:ascii="Times New Roman" w:eastAsia="Times New Roman" w:hAnsi="Times New Roman" w:cs="Times New Roman"/>
          <w:color w:val="000000" w:themeColor="text1"/>
          <w:sz w:val="24"/>
          <w:szCs w:val="24"/>
          <w:lang w:val="lt-LT" w:eastAsia="en-GB"/>
        </w:rPr>
        <w:t>-25</w:t>
      </w:r>
    </w:p>
    <w:p w14:paraId="17665476"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p>
    <w:tbl>
      <w:tblPr>
        <w:tblW w:w="9923"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6237"/>
      </w:tblGrid>
      <w:tr w:rsidR="0026508E" w:rsidRPr="007279C6" w14:paraId="1E1A4A62" w14:textId="77777777" w:rsidTr="5AC306C4">
        <w:trPr>
          <w:trHeight w:val="4215"/>
        </w:trPr>
        <w:tc>
          <w:tcPr>
            <w:tcW w:w="9923" w:type="dxa"/>
            <w:gridSpan w:val="2"/>
            <w:tcBorders>
              <w:bottom w:val="single" w:sz="4" w:space="0" w:color="auto"/>
            </w:tcBorders>
          </w:tcPr>
          <w:p w14:paraId="113656AF" w14:textId="77777777" w:rsidR="0026508E" w:rsidRPr="0026508E" w:rsidRDefault="0026508E" w:rsidP="654E3CE8">
            <w:pPr>
              <w:pBdr>
                <w:top w:val="nil"/>
                <w:left w:val="nil"/>
                <w:bottom w:val="nil"/>
                <w:right w:val="nil"/>
                <w:between w:val="nil"/>
              </w:pBdr>
              <w:spacing w:after="0" w:line="360" w:lineRule="auto"/>
              <w:jc w:val="center"/>
              <w:rPr>
                <w:rFonts w:ascii="Times New Roman" w:eastAsia="Times New Roman" w:hAnsi="Times New Roman" w:cs="Times New Roman"/>
                <w:sz w:val="16"/>
                <w:szCs w:val="16"/>
                <w:lang w:val="lt-LT" w:eastAsia="en-GB"/>
              </w:rPr>
            </w:pPr>
          </w:p>
          <w:p w14:paraId="6CA834DD" w14:textId="77777777" w:rsidR="0026508E" w:rsidRPr="0026508E" w:rsidRDefault="0CEB5318" w:rsidP="654E3CE8">
            <w:pPr>
              <w:pBdr>
                <w:top w:val="nil"/>
                <w:left w:val="nil"/>
                <w:bottom w:val="nil"/>
                <w:right w:val="nil"/>
                <w:between w:val="nil"/>
              </w:pBdr>
              <w:spacing w:after="0" w:line="360" w:lineRule="auto"/>
              <w:jc w:val="center"/>
              <w:rPr>
                <w:rFonts w:ascii="Times New Roman" w:eastAsia="Times New Roman" w:hAnsi="Times New Roman" w:cs="Times New Roman"/>
                <w:b/>
                <w:bCs/>
                <w:sz w:val="24"/>
                <w:szCs w:val="24"/>
                <w:lang w:val="lt-LT" w:eastAsia="en-GB"/>
              </w:rPr>
            </w:pPr>
            <w:r w:rsidRPr="654E3CE8">
              <w:rPr>
                <w:rFonts w:ascii="Times New Roman" w:eastAsia="Times New Roman" w:hAnsi="Times New Roman" w:cs="Times New Roman"/>
                <w:b/>
                <w:bCs/>
                <w:sz w:val="24"/>
                <w:szCs w:val="24"/>
                <w:lang w:val="lt-LT" w:eastAsia="en-GB"/>
              </w:rPr>
              <w:t>BENDRA INFORMACIJA</w:t>
            </w:r>
          </w:p>
          <w:p w14:paraId="0BAE1118" w14:textId="77777777" w:rsidR="0026508E" w:rsidRDefault="0026508E" w:rsidP="654E3CE8">
            <w:pPr>
              <w:spacing w:after="0" w:line="360" w:lineRule="auto"/>
              <w:jc w:val="center"/>
              <w:rPr>
                <w:rFonts w:ascii="Times New Roman" w:eastAsia="Times New Roman" w:hAnsi="Times New Roman" w:cs="Times New Roman"/>
                <w:sz w:val="24"/>
                <w:szCs w:val="24"/>
                <w:lang w:val="lt-LT" w:eastAsia="en-GB"/>
              </w:rPr>
            </w:pPr>
          </w:p>
          <w:tbl>
            <w:tblPr>
              <w:tblStyle w:val="Lentelstinklelis"/>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5"/>
              <w:gridCol w:w="5907"/>
            </w:tblGrid>
            <w:tr w:rsidR="00863608" w:rsidRPr="007279C6" w14:paraId="7769CDC1" w14:textId="77777777" w:rsidTr="5AC306C4">
              <w:trPr>
                <w:trHeight w:val="300"/>
              </w:trPr>
              <w:tc>
                <w:tcPr>
                  <w:tcW w:w="3765" w:type="dxa"/>
                </w:tcPr>
                <w:p w14:paraId="69627DE0" w14:textId="05271AA0" w:rsidR="00863608" w:rsidRDefault="55D69698"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Patikrinimo </w:t>
                  </w:r>
                  <w:r w:rsidR="230766E8" w:rsidRPr="654E3CE8">
                    <w:rPr>
                      <w:rFonts w:ascii="Times New Roman" w:eastAsia="Times New Roman" w:hAnsi="Times New Roman" w:cs="Times New Roman"/>
                      <w:sz w:val="24"/>
                      <w:szCs w:val="24"/>
                      <w:lang w:val="lt-LT" w:eastAsia="en-GB"/>
                    </w:rPr>
                    <w:t xml:space="preserve">teisinis </w:t>
                  </w:r>
                  <w:r w:rsidRPr="654E3CE8">
                    <w:rPr>
                      <w:rFonts w:ascii="Times New Roman" w:eastAsia="Times New Roman" w:hAnsi="Times New Roman" w:cs="Times New Roman"/>
                      <w:sz w:val="24"/>
                      <w:szCs w:val="24"/>
                      <w:lang w:val="lt-LT" w:eastAsia="en-GB"/>
                    </w:rPr>
                    <w:t>pagrindas:</w:t>
                  </w:r>
                </w:p>
                <w:p w14:paraId="0A09779C" w14:textId="34A06F03" w:rsidR="00863608" w:rsidRDefault="55D69698" w:rsidP="654E3CE8">
                  <w:pPr>
                    <w:spacing w:line="36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vertAlign w:val="superscript"/>
                      <w:lang w:val="lt-LT" w:eastAsia="en-GB"/>
                    </w:rPr>
                    <w:t>(nurodyti agentūros direktoriaus  įsakymą)</w:t>
                  </w:r>
                </w:p>
              </w:tc>
              <w:tc>
                <w:tcPr>
                  <w:tcW w:w="5907" w:type="dxa"/>
                </w:tcPr>
                <w:p w14:paraId="283E41AA" w14:textId="58A9F68A" w:rsidR="00863608" w:rsidRDefault="42631E73" w:rsidP="5AC306C4">
                  <w:pPr>
                    <w:jc w:val="both"/>
                    <w:rPr>
                      <w:rFonts w:ascii="Times New Roman" w:eastAsia="Times New Roman" w:hAnsi="Times New Roman" w:cs="Times New Roman"/>
                      <w:sz w:val="24"/>
                      <w:szCs w:val="24"/>
                      <w:u w:val="single"/>
                      <w:lang w:val="lt"/>
                    </w:rPr>
                  </w:pPr>
                  <w:r w:rsidRPr="5AC306C4">
                    <w:rPr>
                      <w:rFonts w:ascii="Times New Roman" w:eastAsia="Times New Roman" w:hAnsi="Times New Roman" w:cs="Times New Roman"/>
                      <w:sz w:val="24"/>
                      <w:szCs w:val="24"/>
                      <w:u w:val="single"/>
                      <w:lang w:val="lt-LT" w:eastAsia="en-GB"/>
                    </w:rPr>
                    <w:t xml:space="preserve">Nacionalinės švietimo agentūros direktoriaus </w:t>
                  </w:r>
                  <w:r w:rsidR="5D6D4EAF" w:rsidRPr="5AC306C4">
                    <w:rPr>
                      <w:rFonts w:ascii="Times New Roman" w:eastAsia="Times New Roman" w:hAnsi="Times New Roman" w:cs="Times New Roman"/>
                      <w:sz w:val="24"/>
                      <w:szCs w:val="24"/>
                      <w:u w:val="single"/>
                      <w:lang w:val="lt-LT" w:eastAsia="en-GB"/>
                    </w:rPr>
                    <w:t xml:space="preserve">2024 m. </w:t>
                  </w:r>
                  <w:r w:rsidR="3A1D3500" w:rsidRPr="5AC306C4">
                    <w:rPr>
                      <w:rFonts w:ascii="Times New Roman" w:eastAsia="Times New Roman" w:hAnsi="Times New Roman" w:cs="Times New Roman"/>
                      <w:sz w:val="24"/>
                      <w:szCs w:val="24"/>
                      <w:u w:val="single"/>
                      <w:lang w:val="lt-LT" w:eastAsia="en-GB"/>
                    </w:rPr>
                    <w:t>l</w:t>
                  </w:r>
                  <w:r w:rsidR="073DB259" w:rsidRPr="5AC306C4">
                    <w:rPr>
                      <w:rFonts w:ascii="Times New Roman" w:eastAsia="Times New Roman" w:hAnsi="Times New Roman" w:cs="Times New Roman"/>
                      <w:sz w:val="24"/>
                      <w:szCs w:val="24"/>
                      <w:u w:val="single"/>
                      <w:lang w:val="lt-LT" w:eastAsia="en-GB"/>
                    </w:rPr>
                    <w:t>apkričio</w:t>
                  </w:r>
                  <w:r w:rsidR="3A1D3500" w:rsidRPr="5AC306C4">
                    <w:rPr>
                      <w:rFonts w:ascii="Times New Roman" w:eastAsia="Times New Roman" w:hAnsi="Times New Roman" w:cs="Times New Roman"/>
                      <w:sz w:val="24"/>
                      <w:szCs w:val="24"/>
                      <w:u w:val="single"/>
                      <w:lang w:val="lt-LT" w:eastAsia="en-GB"/>
                    </w:rPr>
                    <w:t xml:space="preserve"> 4</w:t>
                  </w:r>
                  <w:r w:rsidR="7F138D31" w:rsidRPr="5AC306C4">
                    <w:rPr>
                      <w:rFonts w:ascii="Times New Roman" w:eastAsia="Times New Roman" w:hAnsi="Times New Roman" w:cs="Times New Roman"/>
                      <w:sz w:val="24"/>
                      <w:szCs w:val="24"/>
                      <w:u w:val="single"/>
                      <w:lang w:val="lt-LT" w:eastAsia="en-GB"/>
                    </w:rPr>
                    <w:t xml:space="preserve"> d. </w:t>
                  </w:r>
                  <w:r w:rsidRPr="5AC306C4">
                    <w:rPr>
                      <w:rFonts w:ascii="Times New Roman" w:eastAsia="Times New Roman" w:hAnsi="Times New Roman" w:cs="Times New Roman"/>
                      <w:sz w:val="24"/>
                      <w:szCs w:val="24"/>
                      <w:u w:val="single"/>
                      <w:lang w:val="lt-LT" w:eastAsia="en-GB"/>
                    </w:rPr>
                    <w:t>įsakymas Nr. VK-</w:t>
                  </w:r>
                  <w:r w:rsidR="3A1D3500" w:rsidRPr="5AC306C4">
                    <w:rPr>
                      <w:rFonts w:ascii="Times New Roman" w:eastAsia="Times New Roman" w:hAnsi="Times New Roman" w:cs="Times New Roman"/>
                      <w:sz w:val="24"/>
                      <w:szCs w:val="24"/>
                      <w:u w:val="single"/>
                      <w:lang w:val="lt-LT" w:eastAsia="en-GB"/>
                    </w:rPr>
                    <w:t>928</w:t>
                  </w:r>
                  <w:r w:rsidRPr="5AC306C4">
                    <w:rPr>
                      <w:rFonts w:ascii="Times New Roman" w:eastAsia="Times New Roman" w:hAnsi="Times New Roman" w:cs="Times New Roman"/>
                      <w:sz w:val="24"/>
                      <w:szCs w:val="24"/>
                      <w:u w:val="single"/>
                      <w:lang w:val="lt-LT" w:eastAsia="en-GB"/>
                    </w:rPr>
                    <w:t xml:space="preserve"> „Dėl darbo grupės sudarymo“</w:t>
                  </w:r>
                  <w:r w:rsidR="70C1C5D4" w:rsidRPr="5AC306C4">
                    <w:rPr>
                      <w:rFonts w:ascii="Times New Roman" w:eastAsia="Times New Roman" w:hAnsi="Times New Roman" w:cs="Times New Roman"/>
                      <w:sz w:val="24"/>
                      <w:szCs w:val="24"/>
                      <w:u w:val="single"/>
                      <w:lang w:val="lt-LT" w:eastAsia="en-GB"/>
                    </w:rPr>
                    <w:t xml:space="preserve"> (</w:t>
                  </w:r>
                  <w:r w:rsidR="3BCBAEB3" w:rsidRPr="5AC306C4">
                    <w:rPr>
                      <w:rFonts w:ascii="Times New Roman" w:eastAsia="Times New Roman" w:hAnsi="Times New Roman" w:cs="Times New Roman"/>
                      <w:sz w:val="24"/>
                      <w:szCs w:val="24"/>
                      <w:u w:val="single"/>
                      <w:lang w:val="lt"/>
                    </w:rPr>
                    <w:t xml:space="preserve">neplaniniam patikrinimui dėl </w:t>
                  </w:r>
                  <w:r w:rsidR="0584C338" w:rsidRPr="5AC306C4">
                    <w:rPr>
                      <w:rFonts w:ascii="Times New Roman" w:eastAsia="Times New Roman" w:hAnsi="Times New Roman" w:cs="Times New Roman"/>
                      <w:sz w:val="24"/>
                      <w:szCs w:val="24"/>
                      <w:u w:val="single"/>
                      <w:lang w:val="lt"/>
                    </w:rPr>
                    <w:t>Gydomojo masažo specialisto modulinės profesinio mokymo programos</w:t>
                  </w:r>
                  <w:r w:rsidR="073DB259" w:rsidRPr="5AC306C4">
                    <w:rPr>
                      <w:rFonts w:ascii="Times New Roman" w:eastAsia="Times New Roman" w:hAnsi="Times New Roman" w:cs="Times New Roman"/>
                      <w:sz w:val="24"/>
                      <w:szCs w:val="24"/>
                      <w:u w:val="single"/>
                      <w:lang w:val="lt"/>
                    </w:rPr>
                    <w:t xml:space="preserve"> (va</w:t>
                  </w:r>
                  <w:r w:rsidR="3BCBAEB3" w:rsidRPr="5AC306C4">
                    <w:rPr>
                      <w:rFonts w:ascii="Times New Roman" w:eastAsia="Times New Roman" w:hAnsi="Times New Roman" w:cs="Times New Roman"/>
                      <w:sz w:val="24"/>
                      <w:szCs w:val="24"/>
                      <w:u w:val="single"/>
                      <w:lang w:val="lt"/>
                    </w:rPr>
                    <w:t xml:space="preserve">lstybinis kodas </w:t>
                  </w:r>
                  <w:r w:rsidR="5CA76265" w:rsidRPr="5AC306C4">
                    <w:rPr>
                      <w:rFonts w:ascii="Times New Roman" w:eastAsia="Times New Roman" w:hAnsi="Times New Roman" w:cs="Times New Roman"/>
                      <w:sz w:val="24"/>
                      <w:szCs w:val="24"/>
                      <w:u w:val="single"/>
                      <w:lang w:val="lt"/>
                    </w:rPr>
                    <w:t>T</w:t>
                  </w:r>
                  <w:r w:rsidR="4E33A306" w:rsidRPr="5AC306C4">
                    <w:rPr>
                      <w:rFonts w:ascii="Times New Roman" w:eastAsia="Times New Roman" w:hAnsi="Times New Roman" w:cs="Times New Roman"/>
                      <w:sz w:val="24"/>
                      <w:szCs w:val="24"/>
                      <w:u w:val="single"/>
                      <w:lang w:val="lt"/>
                    </w:rPr>
                    <w:t>43091502</w:t>
                  </w:r>
                  <w:r w:rsidR="3BCBAEB3" w:rsidRPr="5AC306C4">
                    <w:rPr>
                      <w:rFonts w:ascii="Times New Roman" w:eastAsia="Times New Roman" w:hAnsi="Times New Roman" w:cs="Times New Roman"/>
                      <w:sz w:val="24"/>
                      <w:szCs w:val="24"/>
                      <w:u w:val="single"/>
                      <w:lang w:val="lt"/>
                    </w:rPr>
                    <w:t>)</w:t>
                  </w:r>
                  <w:r w:rsidR="22AFB4F4" w:rsidRPr="5AC306C4">
                    <w:rPr>
                      <w:rFonts w:ascii="Times New Roman" w:eastAsia="Times New Roman" w:hAnsi="Times New Roman" w:cs="Times New Roman"/>
                      <w:sz w:val="24"/>
                      <w:szCs w:val="24"/>
                      <w:u w:val="single"/>
                      <w:lang w:val="lt"/>
                    </w:rPr>
                    <w:t xml:space="preserve"> (toliau – Mokymo programa) </w:t>
                  </w:r>
                  <w:r w:rsidR="3BCBAEB3" w:rsidRPr="5AC306C4">
                    <w:rPr>
                      <w:rFonts w:ascii="Times New Roman" w:eastAsia="Times New Roman" w:hAnsi="Times New Roman" w:cs="Times New Roman"/>
                      <w:sz w:val="24"/>
                      <w:szCs w:val="24"/>
                      <w:u w:val="single"/>
                      <w:lang w:val="lt"/>
                    </w:rPr>
                    <w:t xml:space="preserve">įgyvendinimo </w:t>
                  </w:r>
                  <w:r w:rsidR="70C1C5D4" w:rsidRPr="5AC306C4">
                    <w:rPr>
                      <w:rFonts w:ascii="Times New Roman" w:eastAsia="Times New Roman" w:hAnsi="Times New Roman" w:cs="Times New Roman"/>
                      <w:sz w:val="24"/>
                      <w:szCs w:val="24"/>
                      <w:u w:val="single"/>
                      <w:lang w:val="lt"/>
                    </w:rPr>
                    <w:t>atlikti)</w:t>
                  </w:r>
                </w:p>
              </w:tc>
            </w:tr>
            <w:tr w:rsidR="00863608" w:rsidRPr="00BB113C" w14:paraId="6BB6A82C" w14:textId="77777777" w:rsidTr="5AC306C4">
              <w:trPr>
                <w:trHeight w:val="300"/>
              </w:trPr>
              <w:tc>
                <w:tcPr>
                  <w:tcW w:w="3765" w:type="dxa"/>
                </w:tcPr>
                <w:p w14:paraId="31074B64" w14:textId="0BC834FB" w:rsidR="00863608" w:rsidRDefault="7C7D0D04"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Tikrinamas švietimo</w:t>
                  </w:r>
                  <w:r w:rsidR="6379A8F0" w:rsidRPr="654E3CE8">
                    <w:rPr>
                      <w:rFonts w:ascii="Times New Roman" w:eastAsia="Times New Roman" w:hAnsi="Times New Roman" w:cs="Times New Roman"/>
                      <w:sz w:val="24"/>
                      <w:szCs w:val="24"/>
                      <w:lang w:val="lt-LT" w:eastAsia="en-GB"/>
                    </w:rPr>
                    <w:t xml:space="preserve"> teikėjas</w:t>
                  </w:r>
                  <w:r w:rsidR="745C1A9D"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vertAlign w:val="superscript"/>
                      <w:lang w:val="lt-LT" w:eastAsia="en-GB"/>
                    </w:rPr>
                    <w:t>(pavadinimas, patikrinimo vietos adresas)</w:t>
                  </w:r>
                </w:p>
              </w:tc>
              <w:tc>
                <w:tcPr>
                  <w:tcW w:w="5907" w:type="dxa"/>
                </w:tcPr>
                <w:p w14:paraId="7FE412EA" w14:textId="430C650D" w:rsidR="00863608" w:rsidRDefault="00863608" w:rsidP="654E3CE8">
                  <w:pPr>
                    <w:jc w:val="both"/>
                    <w:rPr>
                      <w:rFonts w:ascii="Times New Roman" w:eastAsia="Times New Roman" w:hAnsi="Times New Roman" w:cs="Times New Roman"/>
                      <w:sz w:val="24"/>
                      <w:szCs w:val="24"/>
                      <w:u w:val="single"/>
                      <w:lang w:val="lt-LT" w:eastAsia="en-GB"/>
                    </w:rPr>
                  </w:pPr>
                </w:p>
              </w:tc>
            </w:tr>
            <w:tr w:rsidR="00863608" w:rsidRPr="007279C6" w14:paraId="4A17869B" w14:textId="77777777" w:rsidTr="5AC306C4">
              <w:trPr>
                <w:trHeight w:val="300"/>
              </w:trPr>
              <w:tc>
                <w:tcPr>
                  <w:tcW w:w="3765" w:type="dxa"/>
                </w:tcPr>
                <w:p w14:paraId="5918E773" w14:textId="77777777" w:rsidR="00863608" w:rsidRDefault="00863608" w:rsidP="654E3CE8">
                  <w:pPr>
                    <w:jc w:val="center"/>
                    <w:rPr>
                      <w:rFonts w:ascii="Times New Roman" w:eastAsia="Times New Roman" w:hAnsi="Times New Roman" w:cs="Times New Roman"/>
                      <w:sz w:val="24"/>
                      <w:szCs w:val="24"/>
                      <w:lang w:val="lt-LT" w:eastAsia="en-GB"/>
                    </w:rPr>
                  </w:pPr>
                </w:p>
                <w:p w14:paraId="595E81EA" w14:textId="437ACD0B" w:rsidR="00863608" w:rsidRDefault="55D69698"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Patikrinimo trukmė:</w:t>
                  </w:r>
                </w:p>
              </w:tc>
              <w:tc>
                <w:tcPr>
                  <w:tcW w:w="5907" w:type="dxa"/>
                </w:tcPr>
                <w:p w14:paraId="1FFFF444" w14:textId="77777777" w:rsidR="00863608" w:rsidRDefault="00863608" w:rsidP="654E3CE8">
                  <w:pPr>
                    <w:jc w:val="center"/>
                    <w:rPr>
                      <w:rFonts w:ascii="Times New Roman" w:eastAsia="Times New Roman" w:hAnsi="Times New Roman" w:cs="Times New Roman"/>
                      <w:sz w:val="24"/>
                      <w:szCs w:val="24"/>
                      <w:lang w:val="lt-LT" w:eastAsia="en-GB"/>
                    </w:rPr>
                  </w:pPr>
                </w:p>
                <w:p w14:paraId="19AAD76F" w14:textId="69FE6AEC" w:rsidR="008C6414" w:rsidRPr="008C6414" w:rsidRDefault="2277326E" w:rsidP="654E3CE8">
                  <w:pP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nuo 202</w:t>
                  </w:r>
                  <w:r w:rsidR="4DC10CEA" w:rsidRPr="5AC306C4">
                    <w:rPr>
                      <w:rFonts w:ascii="Times New Roman" w:eastAsia="Times New Roman" w:hAnsi="Times New Roman" w:cs="Times New Roman"/>
                      <w:sz w:val="24"/>
                      <w:szCs w:val="24"/>
                      <w:lang w:val="lt-LT" w:eastAsia="en-GB"/>
                    </w:rPr>
                    <w:t>4</w:t>
                  </w:r>
                  <w:r w:rsidRPr="5AC306C4">
                    <w:rPr>
                      <w:rFonts w:ascii="Times New Roman" w:eastAsia="Times New Roman" w:hAnsi="Times New Roman" w:cs="Times New Roman"/>
                      <w:sz w:val="24"/>
                      <w:szCs w:val="24"/>
                      <w:lang w:val="lt-LT" w:eastAsia="en-GB"/>
                    </w:rPr>
                    <w:t xml:space="preserve">  m. </w:t>
                  </w:r>
                  <w:r w:rsidR="073DB259" w:rsidRPr="5AC306C4">
                    <w:rPr>
                      <w:rFonts w:ascii="Times New Roman" w:eastAsia="Times New Roman" w:hAnsi="Times New Roman" w:cs="Times New Roman"/>
                      <w:sz w:val="24"/>
                      <w:szCs w:val="24"/>
                      <w:lang w:val="lt-LT" w:eastAsia="en-GB"/>
                    </w:rPr>
                    <w:t xml:space="preserve">lapkričio </w:t>
                  </w:r>
                  <w:r w:rsidR="44F161C9" w:rsidRPr="5AC306C4">
                    <w:rPr>
                      <w:rFonts w:ascii="Times New Roman" w:eastAsia="Times New Roman" w:hAnsi="Times New Roman" w:cs="Times New Roman"/>
                      <w:sz w:val="24"/>
                      <w:szCs w:val="24"/>
                      <w:lang w:val="lt-LT" w:eastAsia="en-GB"/>
                    </w:rPr>
                    <w:t>7</w:t>
                  </w:r>
                  <w:r w:rsidRPr="5AC306C4">
                    <w:rPr>
                      <w:rFonts w:ascii="Times New Roman" w:eastAsia="Times New Roman" w:hAnsi="Times New Roman" w:cs="Times New Roman"/>
                      <w:sz w:val="24"/>
                      <w:szCs w:val="24"/>
                      <w:lang w:val="lt-LT" w:eastAsia="en-GB"/>
                    </w:rPr>
                    <w:t xml:space="preserve"> d. iki 20</w:t>
                  </w:r>
                  <w:r w:rsidR="18E17ABF" w:rsidRPr="5AC306C4">
                    <w:rPr>
                      <w:rFonts w:ascii="Times New Roman" w:eastAsia="Times New Roman" w:hAnsi="Times New Roman" w:cs="Times New Roman"/>
                      <w:sz w:val="24"/>
                      <w:szCs w:val="24"/>
                      <w:lang w:val="lt-LT" w:eastAsia="en-GB"/>
                    </w:rPr>
                    <w:t>24</w:t>
                  </w:r>
                  <w:r w:rsidRPr="5AC306C4">
                    <w:rPr>
                      <w:rFonts w:ascii="Times New Roman" w:eastAsia="Times New Roman" w:hAnsi="Times New Roman" w:cs="Times New Roman"/>
                      <w:sz w:val="24"/>
                      <w:szCs w:val="24"/>
                      <w:lang w:val="lt-LT" w:eastAsia="en-GB"/>
                    </w:rPr>
                    <w:t xml:space="preserve"> m. </w:t>
                  </w:r>
                  <w:r w:rsidR="073DB259" w:rsidRPr="5AC306C4">
                    <w:rPr>
                      <w:rFonts w:ascii="Times New Roman" w:eastAsia="Times New Roman" w:hAnsi="Times New Roman" w:cs="Times New Roman"/>
                      <w:sz w:val="24"/>
                      <w:szCs w:val="24"/>
                      <w:lang w:val="lt-LT" w:eastAsia="en-GB"/>
                    </w:rPr>
                    <w:t>lapkričio 26</w:t>
                  </w:r>
                  <w:r w:rsidR="7CF7C51F" w:rsidRPr="5AC306C4">
                    <w:rPr>
                      <w:rFonts w:ascii="Times New Roman" w:eastAsia="Times New Roman" w:hAnsi="Times New Roman" w:cs="Times New Roman"/>
                      <w:sz w:val="24"/>
                      <w:szCs w:val="24"/>
                      <w:lang w:val="lt-LT" w:eastAsia="en-GB"/>
                    </w:rPr>
                    <w:t xml:space="preserve"> d</w:t>
                  </w:r>
                  <w:r w:rsidR="3BCBAEB3" w:rsidRPr="5AC306C4">
                    <w:rPr>
                      <w:rFonts w:ascii="Times New Roman" w:eastAsia="Times New Roman" w:hAnsi="Times New Roman" w:cs="Times New Roman"/>
                      <w:sz w:val="24"/>
                      <w:szCs w:val="24"/>
                      <w:lang w:val="lt-LT" w:eastAsia="en-GB"/>
                    </w:rPr>
                    <w:t>.</w:t>
                  </w:r>
                </w:p>
              </w:tc>
            </w:tr>
            <w:tr w:rsidR="00BD769F" w:rsidRPr="007279C6" w14:paraId="6B3E4DE1" w14:textId="77777777" w:rsidTr="5AC306C4">
              <w:trPr>
                <w:trHeight w:val="300"/>
              </w:trPr>
              <w:tc>
                <w:tcPr>
                  <w:tcW w:w="3765" w:type="dxa"/>
                </w:tcPr>
                <w:p w14:paraId="449E41D9" w14:textId="77777777" w:rsidR="00BD769F" w:rsidRDefault="00BD769F" w:rsidP="654E3CE8">
                  <w:pPr>
                    <w:jc w:val="center"/>
                    <w:rPr>
                      <w:rFonts w:ascii="Times New Roman" w:eastAsia="Times New Roman" w:hAnsi="Times New Roman" w:cs="Times New Roman"/>
                      <w:sz w:val="24"/>
                      <w:szCs w:val="24"/>
                      <w:lang w:val="lt-LT" w:eastAsia="en-GB"/>
                    </w:rPr>
                  </w:pPr>
                </w:p>
              </w:tc>
              <w:tc>
                <w:tcPr>
                  <w:tcW w:w="5907" w:type="dxa"/>
                </w:tcPr>
                <w:p w14:paraId="0650F7C7" w14:textId="77777777" w:rsidR="00BD769F" w:rsidRDefault="00BD769F" w:rsidP="654E3CE8">
                  <w:pPr>
                    <w:jc w:val="center"/>
                    <w:rPr>
                      <w:rFonts w:ascii="Times New Roman" w:eastAsia="Times New Roman" w:hAnsi="Times New Roman" w:cs="Times New Roman"/>
                      <w:sz w:val="24"/>
                      <w:szCs w:val="24"/>
                      <w:lang w:val="lt-LT" w:eastAsia="en-GB"/>
                    </w:rPr>
                  </w:pPr>
                </w:p>
              </w:tc>
            </w:tr>
          </w:tbl>
          <w:p w14:paraId="493C01B5" w14:textId="40E017CF" w:rsidR="00863608" w:rsidRPr="0026508E" w:rsidRDefault="00863608" w:rsidP="654E3CE8">
            <w:pPr>
              <w:spacing w:after="0" w:line="240" w:lineRule="auto"/>
              <w:jc w:val="center"/>
              <w:rPr>
                <w:rFonts w:ascii="Times New Roman" w:eastAsia="Times New Roman" w:hAnsi="Times New Roman" w:cs="Times New Roman"/>
                <w:sz w:val="24"/>
                <w:szCs w:val="24"/>
                <w:lang w:val="lt-LT" w:eastAsia="en-GB"/>
              </w:rPr>
            </w:pPr>
          </w:p>
        </w:tc>
      </w:tr>
      <w:tr w:rsidR="0026508E" w:rsidRPr="003F50F1" w14:paraId="17713065" w14:textId="77777777" w:rsidTr="5AC306C4">
        <w:trPr>
          <w:trHeight w:val="1315"/>
        </w:trPr>
        <w:tc>
          <w:tcPr>
            <w:tcW w:w="3686" w:type="dxa"/>
            <w:tcBorders>
              <w:top w:val="single" w:sz="4" w:space="0" w:color="auto"/>
              <w:bottom w:val="nil"/>
            </w:tcBorders>
          </w:tcPr>
          <w:p w14:paraId="71A462F9" w14:textId="77777777" w:rsidR="0026508E" w:rsidRPr="0026508E" w:rsidRDefault="0CEB5318" w:rsidP="00BD769F">
            <w:pPr>
              <w:pBdr>
                <w:top w:val="nil"/>
                <w:left w:val="nil"/>
                <w:bottom w:val="nil"/>
                <w:right w:val="nil"/>
                <w:between w:val="nil"/>
              </w:pBdr>
              <w:spacing w:before="120" w:after="0" w:line="24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Patikrinimą vykdantys valstybės tarnautojai</w:t>
            </w:r>
          </w:p>
          <w:p w14:paraId="4A75CE56" w14:textId="77777777" w:rsidR="0026508E" w:rsidRPr="0026508E" w:rsidRDefault="0026508E" w:rsidP="654E3CE8">
            <w:pPr>
              <w:pBdr>
                <w:top w:val="nil"/>
                <w:left w:val="nil"/>
                <w:bottom w:val="nil"/>
                <w:right w:val="nil"/>
                <w:between w:val="nil"/>
              </w:pBdr>
              <w:spacing w:after="0" w:line="240" w:lineRule="auto"/>
              <w:jc w:val="right"/>
              <w:rPr>
                <w:rFonts w:ascii="Times New Roman" w:eastAsia="Times New Roman" w:hAnsi="Times New Roman" w:cs="Times New Roman"/>
                <w:sz w:val="16"/>
                <w:szCs w:val="16"/>
                <w:lang w:val="lt-LT" w:eastAsia="en-GB"/>
              </w:rPr>
            </w:pPr>
          </w:p>
        </w:tc>
        <w:tc>
          <w:tcPr>
            <w:tcW w:w="6237" w:type="dxa"/>
            <w:tcBorders>
              <w:top w:val="single" w:sz="4" w:space="0" w:color="auto"/>
              <w:bottom w:val="nil"/>
            </w:tcBorders>
          </w:tcPr>
          <w:p w14:paraId="4EB1D625" w14:textId="042E4714" w:rsidR="00A35D53" w:rsidRPr="0089151E" w:rsidRDefault="3144C5B2" w:rsidP="5AC306C4">
            <w:pPr>
              <w:pBdr>
                <w:top w:val="nil"/>
                <w:left w:val="nil"/>
                <w:bottom w:val="nil"/>
                <w:right w:val="nil"/>
                <w:between w:val="nil"/>
              </w:pBdr>
              <w:spacing w:before="120" w:after="0" w:line="360" w:lineRule="auto"/>
              <w:rPr>
                <w:rFonts w:ascii="Times New Roman" w:eastAsia="Times New Roman" w:hAnsi="Times New Roman" w:cs="Times New Roman"/>
                <w:sz w:val="24"/>
                <w:szCs w:val="24"/>
                <w:u w:val="single"/>
                <w:lang w:val="lt-LT" w:eastAsia="en-GB"/>
              </w:rPr>
            </w:pPr>
            <w:r w:rsidRPr="5AC306C4">
              <w:rPr>
                <w:rFonts w:ascii="Times New Roman" w:eastAsia="Times New Roman" w:hAnsi="Times New Roman" w:cs="Times New Roman"/>
                <w:sz w:val="24"/>
                <w:szCs w:val="24"/>
                <w:lang w:val="lt-LT" w:eastAsia="en-GB"/>
              </w:rPr>
              <w:t>___________________________________________________________________________________________________</w:t>
            </w:r>
          </w:p>
        </w:tc>
      </w:tr>
      <w:tr w:rsidR="0026508E" w:rsidRPr="00BC116E" w14:paraId="3A21554F" w14:textId="77777777" w:rsidTr="5AC306C4">
        <w:trPr>
          <w:trHeight w:val="1022"/>
        </w:trPr>
        <w:tc>
          <w:tcPr>
            <w:tcW w:w="3686" w:type="dxa"/>
            <w:tcBorders>
              <w:top w:val="nil"/>
            </w:tcBorders>
            <w:vAlign w:val="center"/>
          </w:tcPr>
          <w:p w14:paraId="6C5A5C32" w14:textId="341745D1" w:rsidR="0026508E" w:rsidRPr="0026508E" w:rsidRDefault="0CEB5318" w:rsidP="654E3CE8">
            <w:pPr>
              <w:pBdr>
                <w:top w:val="nil"/>
                <w:left w:val="nil"/>
                <w:bottom w:val="nil"/>
                <w:right w:val="nil"/>
                <w:between w:val="nil"/>
              </w:pBdr>
              <w:spacing w:after="0" w:line="24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Patikrinime dalyvavę švietimo teikėjo atstovai</w:t>
            </w:r>
          </w:p>
          <w:p w14:paraId="618FCB45" w14:textId="77777777" w:rsidR="0026508E" w:rsidRPr="0026508E" w:rsidRDefault="0CEB5318" w:rsidP="654E3CE8">
            <w:pPr>
              <w:spacing w:after="0" w:line="240" w:lineRule="auto"/>
              <w:rPr>
                <w:rFonts w:ascii="Times New Roman" w:eastAsia="Times New Roman" w:hAnsi="Times New Roman" w:cs="Times New Roman"/>
                <w:sz w:val="24"/>
                <w:szCs w:val="24"/>
                <w:vertAlign w:val="superscript"/>
                <w:lang w:val="lt-LT" w:eastAsia="en-GB"/>
              </w:rPr>
            </w:pPr>
            <w:r w:rsidRPr="654E3CE8">
              <w:rPr>
                <w:rFonts w:ascii="Times New Roman" w:eastAsia="Times New Roman" w:hAnsi="Times New Roman" w:cs="Times New Roman"/>
                <w:sz w:val="24"/>
                <w:szCs w:val="24"/>
                <w:vertAlign w:val="superscript"/>
                <w:lang w:val="lt-LT" w:eastAsia="en-GB"/>
              </w:rPr>
              <w:t>(pareigos, vardas, pavardė, telefono numeris)</w:t>
            </w:r>
          </w:p>
          <w:p w14:paraId="6475FF7D" w14:textId="77777777" w:rsidR="0026508E" w:rsidRPr="0026508E" w:rsidRDefault="0026508E" w:rsidP="654E3CE8">
            <w:pPr>
              <w:pBdr>
                <w:top w:val="nil"/>
                <w:left w:val="nil"/>
                <w:bottom w:val="nil"/>
                <w:right w:val="nil"/>
                <w:between w:val="nil"/>
              </w:pBdr>
              <w:spacing w:after="0" w:line="240" w:lineRule="auto"/>
              <w:rPr>
                <w:rFonts w:ascii="Times New Roman" w:eastAsia="Times New Roman" w:hAnsi="Times New Roman" w:cs="Times New Roman"/>
                <w:sz w:val="16"/>
                <w:szCs w:val="16"/>
                <w:lang w:val="lt-LT" w:eastAsia="en-GB"/>
              </w:rPr>
            </w:pPr>
          </w:p>
        </w:tc>
        <w:tc>
          <w:tcPr>
            <w:tcW w:w="6237" w:type="dxa"/>
            <w:tcBorders>
              <w:top w:val="nil"/>
            </w:tcBorders>
          </w:tcPr>
          <w:p w14:paraId="67DA3B49" w14:textId="70AC0AAC" w:rsidR="0026508E" w:rsidRPr="00BC116E" w:rsidRDefault="54F5A6F0" w:rsidP="654E3CE8">
            <w:pPr>
              <w:pBdr>
                <w:top w:val="nil"/>
                <w:left w:val="nil"/>
                <w:bottom w:val="nil"/>
                <w:right w:val="nil"/>
                <w:between w:val="nil"/>
              </w:pBdr>
              <w:spacing w:after="0" w:line="36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____________________________________________________________________________________________________</w:t>
            </w:r>
          </w:p>
        </w:tc>
      </w:tr>
      <w:tr w:rsidR="0026508E" w:rsidRPr="0026508E" w14:paraId="1561F372" w14:textId="77777777" w:rsidTr="5AC306C4">
        <w:trPr>
          <w:trHeight w:val="696"/>
        </w:trPr>
        <w:tc>
          <w:tcPr>
            <w:tcW w:w="3686" w:type="dxa"/>
            <w:vAlign w:val="center"/>
          </w:tcPr>
          <w:p w14:paraId="457FCB53" w14:textId="2F390D5A" w:rsidR="0026508E" w:rsidRPr="0026508E" w:rsidRDefault="0CEB5318" w:rsidP="654E3CE8">
            <w:pPr>
              <w:pBdr>
                <w:top w:val="nil"/>
                <w:left w:val="nil"/>
                <w:bottom w:val="nil"/>
                <w:right w:val="nil"/>
                <w:between w:val="nil"/>
              </w:pBdr>
              <w:spacing w:after="0" w:line="36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Patikrinimo data</w:t>
            </w:r>
            <w:r w:rsidR="77D78E98" w:rsidRPr="654E3CE8">
              <w:rPr>
                <w:rFonts w:ascii="Times New Roman" w:eastAsia="Times New Roman" w:hAnsi="Times New Roman" w:cs="Times New Roman"/>
                <w:sz w:val="24"/>
                <w:szCs w:val="24"/>
                <w:lang w:val="lt-LT" w:eastAsia="en-GB"/>
              </w:rPr>
              <w:t xml:space="preserve">: </w:t>
            </w:r>
          </w:p>
        </w:tc>
        <w:tc>
          <w:tcPr>
            <w:tcW w:w="6237" w:type="dxa"/>
            <w:vAlign w:val="center"/>
          </w:tcPr>
          <w:p w14:paraId="52A81607" w14:textId="7297860B" w:rsidR="0026508E" w:rsidRPr="00627DF4" w:rsidRDefault="40BE02C0" w:rsidP="5AC306C4">
            <w:pPr>
              <w:pBdr>
                <w:top w:val="nil"/>
                <w:left w:val="nil"/>
                <w:bottom w:val="nil"/>
                <w:right w:val="nil"/>
                <w:between w:val="nil"/>
              </w:pBdr>
              <w:spacing w:after="0" w:line="360" w:lineRule="auto"/>
              <w:rPr>
                <w:rFonts w:ascii="Times New Roman" w:eastAsia="Times New Roman" w:hAnsi="Times New Roman" w:cs="Times New Roman"/>
                <w:sz w:val="24"/>
                <w:szCs w:val="24"/>
                <w:u w:val="single"/>
                <w:lang w:val="lt-LT" w:eastAsia="en-GB"/>
              </w:rPr>
            </w:pPr>
            <w:r w:rsidRPr="5AC306C4">
              <w:rPr>
                <w:rFonts w:ascii="Times New Roman" w:eastAsia="Times New Roman" w:hAnsi="Times New Roman" w:cs="Times New Roman"/>
                <w:sz w:val="24"/>
                <w:szCs w:val="24"/>
                <w:u w:val="single"/>
                <w:lang w:val="lt-LT" w:eastAsia="en-GB"/>
              </w:rPr>
              <w:t xml:space="preserve">2024 m. </w:t>
            </w:r>
            <w:r w:rsidR="073DB259" w:rsidRPr="5AC306C4">
              <w:rPr>
                <w:rFonts w:ascii="Times New Roman" w:eastAsia="Times New Roman" w:hAnsi="Times New Roman" w:cs="Times New Roman"/>
                <w:sz w:val="24"/>
                <w:szCs w:val="24"/>
                <w:u w:val="single"/>
                <w:lang w:val="lt-LT" w:eastAsia="en-GB"/>
              </w:rPr>
              <w:t xml:space="preserve">         </w:t>
            </w:r>
            <w:r w:rsidR="001920D1">
              <w:rPr>
                <w:rFonts w:ascii="Times New Roman" w:eastAsia="Times New Roman" w:hAnsi="Times New Roman" w:cs="Times New Roman"/>
                <w:sz w:val="24"/>
                <w:szCs w:val="24"/>
                <w:u w:val="single"/>
                <w:lang w:val="lt-LT" w:eastAsia="en-GB"/>
              </w:rPr>
              <w:t xml:space="preserve">              </w:t>
            </w:r>
            <w:r w:rsidR="073DB259" w:rsidRPr="5AC306C4">
              <w:rPr>
                <w:rFonts w:ascii="Times New Roman" w:eastAsia="Times New Roman" w:hAnsi="Times New Roman" w:cs="Times New Roman"/>
                <w:sz w:val="24"/>
                <w:szCs w:val="24"/>
                <w:u w:val="single"/>
                <w:lang w:val="lt-LT" w:eastAsia="en-GB"/>
              </w:rPr>
              <w:t xml:space="preserve">  </w:t>
            </w:r>
            <w:r w:rsidRPr="5AC306C4">
              <w:rPr>
                <w:rFonts w:ascii="Times New Roman" w:eastAsia="Times New Roman" w:hAnsi="Times New Roman" w:cs="Times New Roman"/>
                <w:sz w:val="24"/>
                <w:szCs w:val="24"/>
                <w:u w:val="single"/>
                <w:lang w:val="lt-LT" w:eastAsia="en-GB"/>
              </w:rPr>
              <w:t xml:space="preserve"> d.</w:t>
            </w:r>
          </w:p>
        </w:tc>
      </w:tr>
    </w:tbl>
    <w:p w14:paraId="69C51B47" w14:textId="77777777" w:rsidR="0026508E" w:rsidRPr="0026508E" w:rsidRDefault="0026508E" w:rsidP="00505143">
      <w:pPr>
        <w:pBdr>
          <w:top w:val="nil"/>
          <w:bottom w:val="nil"/>
          <w:right w:val="nil"/>
          <w:between w:val="nil"/>
        </w:pBdr>
        <w:spacing w:after="0" w:line="240" w:lineRule="auto"/>
        <w:jc w:val="both"/>
        <w:rPr>
          <w:rFonts w:ascii="Times New Roman" w:eastAsia="Times New Roman" w:hAnsi="Times New Roman" w:cs="Times New Roman"/>
          <w:color w:val="000000"/>
          <w:sz w:val="24"/>
          <w:szCs w:val="24"/>
          <w:u w:val="single"/>
          <w:lang w:val="lt-LT" w:eastAsia="en-GB"/>
        </w:rPr>
      </w:pPr>
    </w:p>
    <w:tbl>
      <w:tblPr>
        <w:tblW w:w="10065"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51"/>
        <w:gridCol w:w="4493"/>
        <w:gridCol w:w="1036"/>
        <w:gridCol w:w="992"/>
        <w:gridCol w:w="1276"/>
        <w:gridCol w:w="1417"/>
      </w:tblGrid>
      <w:tr w:rsidR="0026508E" w:rsidRPr="0026508E" w14:paraId="22C0ECFE" w14:textId="77777777" w:rsidTr="5AC306C4">
        <w:trPr>
          <w:trHeight w:val="300"/>
        </w:trPr>
        <w:tc>
          <w:tcPr>
            <w:tcW w:w="851" w:type="dxa"/>
            <w:vMerge w:val="restart"/>
          </w:tcPr>
          <w:p w14:paraId="49B45BD8" w14:textId="77777777" w:rsidR="0026508E" w:rsidRPr="0026508E"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lang w:val="lt-LT" w:eastAsia="en-GB"/>
              </w:rPr>
            </w:pPr>
            <w:r w:rsidRPr="654E3CE8">
              <w:rPr>
                <w:rFonts w:ascii="Times New Roman" w:eastAsia="Times New Roman" w:hAnsi="Times New Roman" w:cs="Times New Roman"/>
                <w:lang w:val="lt-LT" w:eastAsia="en-GB"/>
              </w:rPr>
              <w:t>Eil. Nr.</w:t>
            </w:r>
          </w:p>
        </w:tc>
        <w:tc>
          <w:tcPr>
            <w:tcW w:w="4493" w:type="dxa"/>
            <w:vMerge w:val="restart"/>
            <w:vAlign w:val="center"/>
          </w:tcPr>
          <w:p w14:paraId="19AC49E0" w14:textId="537082E4" w:rsidR="0026508E" w:rsidRPr="0026508E" w:rsidRDefault="0CEB5318" w:rsidP="654E3CE8">
            <w:pPr>
              <w:spacing w:after="0"/>
              <w:ind w:hanging="2"/>
              <w:jc w:val="center"/>
              <w:rPr>
                <w:rFonts w:ascii="Times New Roman" w:eastAsia="Times New Roman" w:hAnsi="Times New Roman" w:cs="Times New Roman"/>
                <w:lang w:val="lt-LT" w:eastAsia="en-GB"/>
              </w:rPr>
            </w:pPr>
            <w:r w:rsidRPr="654E3CE8">
              <w:rPr>
                <w:rFonts w:ascii="Times New Roman" w:eastAsia="Times New Roman" w:hAnsi="Times New Roman" w:cs="Times New Roman"/>
                <w:lang w:val="lt-LT" w:eastAsia="en-GB"/>
              </w:rPr>
              <w:t>Teisės akto reikalavimas</w:t>
            </w:r>
          </w:p>
        </w:tc>
        <w:tc>
          <w:tcPr>
            <w:tcW w:w="3304" w:type="dxa"/>
            <w:gridSpan w:val="3"/>
          </w:tcPr>
          <w:p w14:paraId="019AE3EE"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Atitiktis reikalavimams</w:t>
            </w:r>
          </w:p>
        </w:tc>
        <w:tc>
          <w:tcPr>
            <w:tcW w:w="1417" w:type="dxa"/>
            <w:vMerge w:val="restart"/>
          </w:tcPr>
          <w:p w14:paraId="2E26D4DD"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Pastabos**</w:t>
            </w:r>
          </w:p>
        </w:tc>
      </w:tr>
      <w:tr w:rsidR="0026508E" w:rsidRPr="0026508E" w14:paraId="0775ECF6" w14:textId="77777777" w:rsidTr="5AC306C4">
        <w:trPr>
          <w:trHeight w:val="314"/>
        </w:trPr>
        <w:tc>
          <w:tcPr>
            <w:tcW w:w="851" w:type="dxa"/>
            <w:vMerge/>
          </w:tcPr>
          <w:p w14:paraId="5E508EEC" w14:textId="77777777" w:rsidR="0026508E" w:rsidRPr="0026508E" w:rsidRDefault="0026508E" w:rsidP="004B792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lang w:val="lt-LT" w:eastAsia="en-GB"/>
              </w:rPr>
            </w:pPr>
          </w:p>
        </w:tc>
        <w:tc>
          <w:tcPr>
            <w:tcW w:w="4493" w:type="dxa"/>
            <w:vMerge/>
            <w:vAlign w:val="center"/>
          </w:tcPr>
          <w:p w14:paraId="5387D03C" w14:textId="77777777" w:rsidR="0026508E" w:rsidRPr="0026508E" w:rsidRDefault="0026508E" w:rsidP="0026508E">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lt-LT" w:eastAsia="en-GB"/>
              </w:rPr>
            </w:pPr>
          </w:p>
        </w:tc>
        <w:tc>
          <w:tcPr>
            <w:tcW w:w="1036" w:type="dxa"/>
          </w:tcPr>
          <w:p w14:paraId="1C4C5D86"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Taip</w:t>
            </w:r>
          </w:p>
        </w:tc>
        <w:tc>
          <w:tcPr>
            <w:tcW w:w="992" w:type="dxa"/>
          </w:tcPr>
          <w:p w14:paraId="38AC9B59"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Ne</w:t>
            </w:r>
          </w:p>
        </w:tc>
        <w:tc>
          <w:tcPr>
            <w:tcW w:w="1276" w:type="dxa"/>
          </w:tcPr>
          <w:p w14:paraId="50D06B9D" w14:textId="77777777" w:rsidR="0026508E" w:rsidRPr="00262C2C" w:rsidRDefault="0CEB5318"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Neaktualu</w:t>
            </w:r>
          </w:p>
        </w:tc>
        <w:tc>
          <w:tcPr>
            <w:tcW w:w="1417" w:type="dxa"/>
            <w:vMerge/>
          </w:tcPr>
          <w:p w14:paraId="66BD4E69" w14:textId="77777777" w:rsidR="0026508E" w:rsidRPr="00262C2C" w:rsidRDefault="0026508E" w:rsidP="00262C2C">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val="lt-LT" w:eastAsia="en-GB"/>
              </w:rPr>
            </w:pPr>
          </w:p>
        </w:tc>
      </w:tr>
      <w:tr w:rsidR="7F4E4F5C" w14:paraId="2654360E" w14:textId="77777777" w:rsidTr="5AC306C4">
        <w:trPr>
          <w:trHeight w:val="277"/>
        </w:trPr>
        <w:tc>
          <w:tcPr>
            <w:tcW w:w="851" w:type="dxa"/>
            <w:shd w:val="clear" w:color="auto" w:fill="E7E6E6" w:themeFill="background2"/>
          </w:tcPr>
          <w:p w14:paraId="1DDA90E4" w14:textId="132F9411" w:rsidR="2BFB49ED" w:rsidRDefault="2E7F2860" w:rsidP="654E3CE8">
            <w:pPr>
              <w:spacing w:line="240" w:lineRule="auto"/>
              <w:jc w:val="center"/>
              <w:rPr>
                <w:rFonts w:ascii="Times New Roman" w:eastAsia="Times New Roman" w:hAnsi="Times New Roman" w:cs="Times New Roman"/>
                <w:color w:val="000000" w:themeColor="text1"/>
                <w:sz w:val="24"/>
                <w:szCs w:val="24"/>
                <w:lang w:val="lt-LT" w:eastAsia="en-GB"/>
              </w:rPr>
            </w:pPr>
            <w:r w:rsidRPr="5AC306C4">
              <w:rPr>
                <w:rFonts w:ascii="Times New Roman" w:eastAsia="Times New Roman" w:hAnsi="Times New Roman" w:cs="Times New Roman"/>
                <w:sz w:val="24"/>
                <w:szCs w:val="24"/>
                <w:lang w:val="lt-LT" w:eastAsia="en-GB"/>
              </w:rPr>
              <w:t>1</w:t>
            </w:r>
            <w:r w:rsidR="3B980B85" w:rsidRPr="5AC306C4">
              <w:rPr>
                <w:rFonts w:ascii="Times New Roman" w:eastAsia="Times New Roman" w:hAnsi="Times New Roman" w:cs="Times New Roman"/>
                <w:sz w:val="24"/>
                <w:szCs w:val="24"/>
                <w:lang w:val="lt-LT" w:eastAsia="en-GB"/>
              </w:rPr>
              <w:t>.</w:t>
            </w:r>
          </w:p>
        </w:tc>
        <w:tc>
          <w:tcPr>
            <w:tcW w:w="9214" w:type="dxa"/>
            <w:gridSpan w:val="5"/>
            <w:shd w:val="clear" w:color="auto" w:fill="E7E6E6" w:themeFill="background2"/>
          </w:tcPr>
          <w:p w14:paraId="6A5515A5" w14:textId="634D4846" w:rsidR="2BFB49ED" w:rsidRDefault="3B980B85" w:rsidP="5AC306C4">
            <w:pPr>
              <w:spacing w:line="240" w:lineRule="auto"/>
              <w:jc w:val="both"/>
              <w:rPr>
                <w:rFonts w:ascii="Times New Roman" w:eastAsia="Times New Roman" w:hAnsi="Times New Roman" w:cs="Times New Roman"/>
                <w:b/>
                <w:bCs/>
                <w:i/>
                <w:iCs/>
                <w:color w:val="000000" w:themeColor="text1"/>
                <w:sz w:val="24"/>
                <w:szCs w:val="24"/>
                <w:lang w:val="lt-LT" w:eastAsia="en-GB"/>
              </w:rPr>
            </w:pPr>
            <w:r w:rsidRPr="5AC306C4">
              <w:rPr>
                <w:rFonts w:ascii="Times New Roman" w:eastAsia="Times New Roman" w:hAnsi="Times New Roman" w:cs="Times New Roman"/>
                <w:b/>
                <w:bCs/>
                <w:i/>
                <w:iCs/>
                <w:sz w:val="24"/>
                <w:szCs w:val="24"/>
                <w:lang w:val="lt-LT" w:eastAsia="en-GB"/>
              </w:rPr>
              <w:t>Mokinių priėmimas</w:t>
            </w:r>
            <w:r w:rsidR="77933892" w:rsidRPr="5AC306C4">
              <w:rPr>
                <w:rFonts w:ascii="Times New Roman" w:eastAsia="Times New Roman" w:hAnsi="Times New Roman" w:cs="Times New Roman"/>
                <w:b/>
                <w:bCs/>
                <w:i/>
                <w:iCs/>
                <w:sz w:val="24"/>
                <w:szCs w:val="24"/>
                <w:lang w:val="lt-LT" w:eastAsia="en-GB"/>
              </w:rPr>
              <w:t>, grupių sudarymas</w:t>
            </w:r>
          </w:p>
        </w:tc>
      </w:tr>
      <w:tr w:rsidR="654E3CE8" w:rsidRPr="007279C6" w14:paraId="6BC52E1B" w14:textId="77777777" w:rsidTr="5AC306C4">
        <w:trPr>
          <w:trHeight w:val="277"/>
        </w:trPr>
        <w:tc>
          <w:tcPr>
            <w:tcW w:w="851" w:type="dxa"/>
          </w:tcPr>
          <w:p w14:paraId="5363C4FB" w14:textId="028BB364" w:rsidR="57D1E45B" w:rsidRPr="001920D1" w:rsidRDefault="35625631" w:rsidP="654E3CE8">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1</w:t>
            </w:r>
            <w:r w:rsidR="657DA696" w:rsidRPr="001920D1">
              <w:rPr>
                <w:rFonts w:ascii="Times New Roman" w:eastAsia="Times New Roman" w:hAnsi="Times New Roman" w:cs="Times New Roman"/>
                <w:sz w:val="24"/>
                <w:szCs w:val="24"/>
                <w:lang w:val="lt-LT" w:eastAsia="en-GB"/>
              </w:rPr>
              <w:t>.1.</w:t>
            </w:r>
          </w:p>
        </w:tc>
        <w:tc>
          <w:tcPr>
            <w:tcW w:w="4493" w:type="dxa"/>
          </w:tcPr>
          <w:p w14:paraId="21063E6C" w14:textId="0F839D09" w:rsidR="57D1E45B" w:rsidRPr="001920D1" w:rsidRDefault="657DA696" w:rsidP="5AC306C4">
            <w:pPr>
              <w:spacing w:line="240" w:lineRule="auto"/>
              <w:jc w:val="both"/>
              <w:rPr>
                <w:rFonts w:ascii="Times New Roman" w:eastAsia="Times New Roman" w:hAnsi="Times New Roman" w:cs="Times New Roman"/>
                <w:b/>
                <w:bCs/>
                <w:sz w:val="24"/>
                <w:szCs w:val="24"/>
                <w:lang w:val="lt-LT" w:eastAsia="en-GB"/>
              </w:rPr>
            </w:pPr>
            <w:r w:rsidRPr="001920D1">
              <w:rPr>
                <w:rFonts w:ascii="Times New Roman" w:eastAsia="Times New Roman" w:hAnsi="Times New Roman" w:cs="Times New Roman"/>
                <w:sz w:val="24"/>
                <w:szCs w:val="24"/>
                <w:lang w:val="lt-LT" w:eastAsia="en-GB"/>
              </w:rPr>
              <w:t>Mokiniai yra įgiję vidurinį išsilavinimą (</w:t>
            </w:r>
            <w:r w:rsidR="05AEACF3" w:rsidRPr="001920D1">
              <w:rPr>
                <w:rFonts w:ascii="Times New Roman" w:eastAsia="Times New Roman" w:hAnsi="Times New Roman" w:cs="Times New Roman"/>
                <w:sz w:val="24"/>
                <w:szCs w:val="24"/>
                <w:lang w:val="lt-LT" w:eastAsia="en-GB"/>
              </w:rPr>
              <w:t>7</w:t>
            </w:r>
            <w:r w:rsidRPr="001920D1">
              <w:rPr>
                <w:rFonts w:ascii="Times New Roman" w:eastAsia="Times New Roman" w:hAnsi="Times New Roman" w:cs="Times New Roman"/>
                <w:sz w:val="24"/>
                <w:szCs w:val="24"/>
                <w:lang w:val="lt-LT" w:eastAsia="en-GB"/>
              </w:rPr>
              <w:t>*)</w:t>
            </w:r>
          </w:p>
        </w:tc>
        <w:tc>
          <w:tcPr>
            <w:tcW w:w="1036" w:type="dxa"/>
          </w:tcPr>
          <w:p w14:paraId="2C1F194C" w14:textId="30CDFCCA"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4BBDA08B" w14:textId="5076AD4A"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4C024C8A" w14:textId="277BFE65"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57111571" w14:textId="013B4D3E"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7F4E4F5C" w14:paraId="3DD45C9D" w14:textId="77777777" w:rsidTr="5AC306C4">
        <w:trPr>
          <w:trHeight w:val="277"/>
        </w:trPr>
        <w:tc>
          <w:tcPr>
            <w:tcW w:w="851" w:type="dxa"/>
          </w:tcPr>
          <w:p w14:paraId="59533A1B" w14:textId="734E8421" w:rsidR="2BFB49ED" w:rsidRPr="001920D1" w:rsidRDefault="4AC4A526" w:rsidP="654E3CE8">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1</w:t>
            </w:r>
            <w:r w:rsidR="3B980B85" w:rsidRPr="001920D1">
              <w:rPr>
                <w:rFonts w:ascii="Times New Roman" w:eastAsia="Times New Roman" w:hAnsi="Times New Roman" w:cs="Times New Roman"/>
                <w:sz w:val="24"/>
                <w:szCs w:val="24"/>
                <w:lang w:val="lt-LT" w:eastAsia="en-GB"/>
              </w:rPr>
              <w:t>.</w:t>
            </w:r>
            <w:r w:rsidR="5C2491F9" w:rsidRPr="001920D1">
              <w:rPr>
                <w:rFonts w:ascii="Times New Roman" w:eastAsia="Times New Roman" w:hAnsi="Times New Roman" w:cs="Times New Roman"/>
                <w:sz w:val="24"/>
                <w:szCs w:val="24"/>
                <w:lang w:val="lt-LT" w:eastAsia="en-GB"/>
              </w:rPr>
              <w:t>2</w:t>
            </w:r>
            <w:r w:rsidR="3B980B85" w:rsidRPr="001920D1">
              <w:rPr>
                <w:rFonts w:ascii="Times New Roman" w:eastAsia="Times New Roman" w:hAnsi="Times New Roman" w:cs="Times New Roman"/>
                <w:sz w:val="24"/>
                <w:szCs w:val="24"/>
                <w:lang w:val="lt-LT" w:eastAsia="en-GB"/>
              </w:rPr>
              <w:t>.</w:t>
            </w:r>
          </w:p>
        </w:tc>
        <w:tc>
          <w:tcPr>
            <w:tcW w:w="4493" w:type="dxa"/>
          </w:tcPr>
          <w:p w14:paraId="0064E93F" w14:textId="3CD533FD" w:rsidR="32B7F383" w:rsidRPr="001920D1" w:rsidRDefault="1A4F916C" w:rsidP="5AC306C4">
            <w:pPr>
              <w:spacing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Su mokiniais s</w:t>
            </w:r>
            <w:r w:rsidR="12A1411A" w:rsidRPr="001920D1">
              <w:rPr>
                <w:rFonts w:ascii="Times New Roman" w:eastAsia="Times New Roman" w:hAnsi="Times New Roman" w:cs="Times New Roman"/>
                <w:sz w:val="24"/>
                <w:szCs w:val="24"/>
                <w:lang w:val="lt-LT" w:eastAsia="en-GB"/>
              </w:rPr>
              <w:t>udarytos profesinio mokymo sutartys</w:t>
            </w:r>
            <w:r w:rsidR="03ED3583" w:rsidRPr="001920D1">
              <w:rPr>
                <w:rFonts w:ascii="Times New Roman" w:eastAsia="Times New Roman" w:hAnsi="Times New Roman" w:cs="Times New Roman"/>
                <w:sz w:val="24"/>
                <w:szCs w:val="24"/>
                <w:lang w:val="lt-LT" w:eastAsia="en-GB"/>
              </w:rPr>
              <w:t xml:space="preserve"> </w:t>
            </w:r>
            <w:r w:rsidR="35AC91D4" w:rsidRPr="001920D1">
              <w:rPr>
                <w:rFonts w:ascii="Times New Roman" w:eastAsia="Times New Roman" w:hAnsi="Times New Roman" w:cs="Times New Roman"/>
                <w:sz w:val="24"/>
                <w:szCs w:val="24"/>
                <w:lang w:val="lt-LT" w:eastAsia="en-GB"/>
              </w:rPr>
              <w:t xml:space="preserve">(toliau – Mokymo sutartis) </w:t>
            </w:r>
            <w:r w:rsidR="03ED3583" w:rsidRPr="001920D1">
              <w:rPr>
                <w:rFonts w:ascii="Times New Roman" w:eastAsia="Times New Roman" w:hAnsi="Times New Roman" w:cs="Times New Roman"/>
                <w:sz w:val="24"/>
                <w:szCs w:val="24"/>
                <w:lang w:val="lt-LT" w:eastAsia="en-GB"/>
              </w:rPr>
              <w:t>(</w:t>
            </w:r>
            <w:r w:rsidR="0D7A7F26" w:rsidRPr="001920D1">
              <w:rPr>
                <w:rFonts w:ascii="Times New Roman" w:eastAsia="Times New Roman" w:hAnsi="Times New Roman" w:cs="Times New Roman"/>
                <w:sz w:val="24"/>
                <w:szCs w:val="24"/>
                <w:lang w:val="lt-LT" w:eastAsia="en-GB"/>
              </w:rPr>
              <w:t>2*</w:t>
            </w:r>
            <w:r w:rsidR="03ED3583" w:rsidRPr="001920D1">
              <w:rPr>
                <w:rFonts w:ascii="Times New Roman" w:eastAsia="Times New Roman" w:hAnsi="Times New Roman" w:cs="Times New Roman"/>
                <w:sz w:val="24"/>
                <w:szCs w:val="24"/>
                <w:lang w:val="lt-LT" w:eastAsia="en-GB"/>
              </w:rPr>
              <w:t>, [</w:t>
            </w:r>
            <w:r w:rsidR="2EBBF0B3" w:rsidRPr="001920D1">
              <w:rPr>
                <w:rFonts w:ascii="Times New Roman" w:eastAsia="Times New Roman" w:hAnsi="Times New Roman" w:cs="Times New Roman"/>
                <w:sz w:val="24"/>
                <w:szCs w:val="24"/>
                <w:lang w:val="lt-LT" w:eastAsia="en-GB"/>
              </w:rPr>
              <w:t>18 str. 1</w:t>
            </w:r>
            <w:r w:rsidR="1126D5C2" w:rsidRPr="001920D1">
              <w:rPr>
                <w:rFonts w:ascii="Times New Roman" w:eastAsia="Times New Roman" w:hAnsi="Times New Roman" w:cs="Times New Roman"/>
                <w:sz w:val="24"/>
                <w:szCs w:val="24"/>
                <w:lang w:val="lt-LT" w:eastAsia="en-GB"/>
              </w:rPr>
              <w:t>1</w:t>
            </w:r>
            <w:r w:rsidR="2EBBF0B3" w:rsidRPr="001920D1">
              <w:rPr>
                <w:rFonts w:ascii="Times New Roman" w:eastAsia="Times New Roman" w:hAnsi="Times New Roman" w:cs="Times New Roman"/>
                <w:sz w:val="24"/>
                <w:szCs w:val="24"/>
                <w:lang w:val="lt-LT" w:eastAsia="en-GB"/>
              </w:rPr>
              <w:t xml:space="preserve"> d.])</w:t>
            </w:r>
          </w:p>
        </w:tc>
        <w:tc>
          <w:tcPr>
            <w:tcW w:w="1036" w:type="dxa"/>
          </w:tcPr>
          <w:p w14:paraId="7BCC3698" w14:textId="1445536E" w:rsidR="7F4E4F5C" w:rsidRDefault="7F4E4F5C" w:rsidP="654E3CE8">
            <w:pPr>
              <w:spacing w:line="240" w:lineRule="auto"/>
              <w:jc w:val="center"/>
              <w:rPr>
                <w:rFonts w:ascii="Times New Roman" w:eastAsia="Times New Roman" w:hAnsi="Times New Roman" w:cs="Times New Roman"/>
                <w:color w:val="000000" w:themeColor="text1"/>
                <w:sz w:val="24"/>
                <w:szCs w:val="24"/>
                <w:lang w:val="lt-LT" w:eastAsia="en-GB"/>
              </w:rPr>
            </w:pPr>
          </w:p>
        </w:tc>
        <w:tc>
          <w:tcPr>
            <w:tcW w:w="992" w:type="dxa"/>
          </w:tcPr>
          <w:p w14:paraId="1DA0F385" w14:textId="0D53F3B7" w:rsidR="7F4E4F5C" w:rsidRDefault="7F4E4F5C" w:rsidP="654E3CE8">
            <w:pPr>
              <w:jc w:val="center"/>
              <w:rPr>
                <w:rFonts w:ascii="Times New Roman" w:eastAsia="Calibri" w:hAnsi="Times New Roman" w:cs="Times New Roman"/>
                <w:sz w:val="24"/>
                <w:szCs w:val="24"/>
                <w:lang w:val="lt-LT" w:eastAsia="en-GB"/>
              </w:rPr>
            </w:pPr>
          </w:p>
        </w:tc>
        <w:tc>
          <w:tcPr>
            <w:tcW w:w="1276" w:type="dxa"/>
          </w:tcPr>
          <w:p w14:paraId="69F0DCD6" w14:textId="62105A0B" w:rsidR="7F4E4F5C" w:rsidRDefault="7F4E4F5C" w:rsidP="654E3CE8">
            <w:pPr>
              <w:jc w:val="center"/>
              <w:rPr>
                <w:rFonts w:ascii="Times New Roman" w:eastAsia="Calibri" w:hAnsi="Times New Roman" w:cs="Times New Roman"/>
                <w:sz w:val="24"/>
                <w:szCs w:val="24"/>
                <w:lang w:val="lt-LT" w:eastAsia="en-GB"/>
              </w:rPr>
            </w:pPr>
          </w:p>
        </w:tc>
        <w:tc>
          <w:tcPr>
            <w:tcW w:w="1417" w:type="dxa"/>
          </w:tcPr>
          <w:p w14:paraId="344C1CA9" w14:textId="48A3D0FC" w:rsidR="7F4E4F5C" w:rsidRDefault="7F4E4F5C" w:rsidP="654E3CE8">
            <w:pPr>
              <w:spacing w:line="240" w:lineRule="auto"/>
              <w:jc w:val="center"/>
              <w:rPr>
                <w:rFonts w:ascii="Times New Roman" w:eastAsia="Times New Roman" w:hAnsi="Times New Roman" w:cs="Times New Roman"/>
                <w:color w:val="000000" w:themeColor="text1"/>
                <w:sz w:val="24"/>
                <w:szCs w:val="24"/>
                <w:lang w:val="lt-LT" w:eastAsia="en-GB"/>
              </w:rPr>
            </w:pPr>
          </w:p>
        </w:tc>
      </w:tr>
      <w:tr w:rsidR="7F4E4F5C" w:rsidRPr="007279C6" w14:paraId="722FB120" w14:textId="77777777" w:rsidTr="5AC306C4">
        <w:trPr>
          <w:trHeight w:val="277"/>
        </w:trPr>
        <w:tc>
          <w:tcPr>
            <w:tcW w:w="851" w:type="dxa"/>
          </w:tcPr>
          <w:p w14:paraId="58C05944" w14:textId="22DEB6B8" w:rsidR="7F4E4F5C" w:rsidRPr="001920D1" w:rsidRDefault="4B71E4FB" w:rsidP="654E3CE8">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1</w:t>
            </w:r>
            <w:r w:rsidR="06638550" w:rsidRPr="001920D1">
              <w:rPr>
                <w:rFonts w:ascii="Times New Roman" w:eastAsia="Times New Roman" w:hAnsi="Times New Roman" w:cs="Times New Roman"/>
                <w:sz w:val="24"/>
                <w:szCs w:val="24"/>
                <w:lang w:val="lt-LT" w:eastAsia="en-GB"/>
              </w:rPr>
              <w:t>.</w:t>
            </w:r>
            <w:r w:rsidR="664EB745" w:rsidRPr="001920D1">
              <w:rPr>
                <w:rFonts w:ascii="Times New Roman" w:eastAsia="Times New Roman" w:hAnsi="Times New Roman" w:cs="Times New Roman"/>
                <w:sz w:val="24"/>
                <w:szCs w:val="24"/>
                <w:lang w:val="lt-LT" w:eastAsia="en-GB"/>
              </w:rPr>
              <w:t>3</w:t>
            </w:r>
            <w:r w:rsidR="06638550" w:rsidRPr="001920D1">
              <w:rPr>
                <w:rFonts w:ascii="Times New Roman" w:eastAsia="Times New Roman" w:hAnsi="Times New Roman" w:cs="Times New Roman"/>
                <w:sz w:val="24"/>
                <w:szCs w:val="24"/>
                <w:lang w:val="lt-LT" w:eastAsia="en-GB"/>
              </w:rPr>
              <w:t>.</w:t>
            </w:r>
          </w:p>
        </w:tc>
        <w:tc>
          <w:tcPr>
            <w:tcW w:w="4493" w:type="dxa"/>
          </w:tcPr>
          <w:p w14:paraId="089EC02C" w14:textId="3DFF1534" w:rsidR="7F4E4F5C" w:rsidRPr="001920D1" w:rsidRDefault="3FD6849A" w:rsidP="5AC306C4">
            <w:pPr>
              <w:spacing w:line="240" w:lineRule="auto"/>
              <w:jc w:val="both"/>
              <w:rPr>
                <w:rFonts w:ascii="Times New Roman" w:eastAsia="Times New Roman" w:hAnsi="Times New Roman" w:cs="Times New Roman"/>
                <w:sz w:val="24"/>
                <w:szCs w:val="24"/>
                <w:lang w:val="lt-LT"/>
              </w:rPr>
            </w:pPr>
            <w:r w:rsidRPr="001920D1">
              <w:rPr>
                <w:rFonts w:ascii="Times New Roman" w:eastAsia="Times New Roman" w:hAnsi="Times New Roman" w:cs="Times New Roman"/>
                <w:sz w:val="24"/>
                <w:szCs w:val="24"/>
                <w:lang w:val="lt-LT"/>
              </w:rPr>
              <w:t>M</w:t>
            </w:r>
            <w:r w:rsidR="73D3E71D" w:rsidRPr="001920D1">
              <w:rPr>
                <w:rFonts w:ascii="Times New Roman" w:eastAsia="Times New Roman" w:hAnsi="Times New Roman" w:cs="Times New Roman"/>
                <w:sz w:val="24"/>
                <w:szCs w:val="24"/>
                <w:lang w:val="lt-LT"/>
              </w:rPr>
              <w:t xml:space="preserve">okymo grupės mokinių skaičius nėra didesnis už nurodytą Teikėjo dokumentuose, pateiktuose </w:t>
            </w:r>
            <w:r w:rsidR="60237BFB" w:rsidRPr="001920D1">
              <w:rPr>
                <w:rFonts w:ascii="Times New Roman" w:eastAsia="Times New Roman" w:hAnsi="Times New Roman" w:cs="Times New Roman"/>
                <w:sz w:val="24"/>
                <w:szCs w:val="24"/>
                <w:lang w:val="lt-LT"/>
              </w:rPr>
              <w:t>p</w:t>
            </w:r>
            <w:r w:rsidR="73D3E71D" w:rsidRPr="001920D1">
              <w:rPr>
                <w:rFonts w:ascii="Times New Roman" w:eastAsia="Times New Roman" w:hAnsi="Times New Roman" w:cs="Times New Roman"/>
                <w:sz w:val="24"/>
                <w:szCs w:val="24"/>
                <w:lang w:val="lt-LT"/>
              </w:rPr>
              <w:t>asirengimo vykdyti formaliojo profesinio mokymo programas ekspertiz</w:t>
            </w:r>
            <w:r w:rsidR="427AD7B0" w:rsidRPr="001920D1">
              <w:rPr>
                <w:rFonts w:ascii="Times New Roman" w:eastAsia="Times New Roman" w:hAnsi="Times New Roman" w:cs="Times New Roman"/>
                <w:sz w:val="24"/>
                <w:szCs w:val="24"/>
                <w:lang w:val="lt-LT"/>
              </w:rPr>
              <w:t>ei</w:t>
            </w:r>
            <w:r w:rsidR="70144E73" w:rsidRPr="001920D1">
              <w:rPr>
                <w:rFonts w:ascii="Times New Roman" w:eastAsia="Times New Roman" w:hAnsi="Times New Roman" w:cs="Times New Roman"/>
                <w:sz w:val="24"/>
                <w:szCs w:val="24"/>
                <w:lang w:val="lt-LT"/>
              </w:rPr>
              <w:t xml:space="preserve"> </w:t>
            </w:r>
            <w:r w:rsidR="0897A8A8" w:rsidRPr="001920D1">
              <w:rPr>
                <w:rFonts w:ascii="Times New Roman" w:eastAsia="Times New Roman" w:hAnsi="Times New Roman" w:cs="Times New Roman"/>
                <w:sz w:val="24"/>
                <w:szCs w:val="24"/>
                <w:lang w:val="lt-LT"/>
              </w:rPr>
              <w:t xml:space="preserve">(2 grupės po 18 mokinių) </w:t>
            </w:r>
            <w:r w:rsidR="70144E73" w:rsidRPr="001920D1">
              <w:rPr>
                <w:rFonts w:ascii="Times New Roman" w:eastAsia="Times New Roman" w:hAnsi="Times New Roman" w:cs="Times New Roman"/>
                <w:sz w:val="24"/>
                <w:szCs w:val="24"/>
                <w:lang w:val="lt-LT"/>
              </w:rPr>
              <w:t>(3*, [</w:t>
            </w:r>
            <w:r w:rsidR="3DD871AE" w:rsidRPr="001920D1">
              <w:rPr>
                <w:rFonts w:ascii="Times New Roman" w:eastAsia="Times New Roman" w:hAnsi="Times New Roman" w:cs="Times New Roman"/>
                <w:sz w:val="24"/>
                <w:szCs w:val="24"/>
                <w:lang w:val="lt-LT"/>
              </w:rPr>
              <w:t>34 p.])</w:t>
            </w:r>
          </w:p>
        </w:tc>
        <w:tc>
          <w:tcPr>
            <w:tcW w:w="1036" w:type="dxa"/>
          </w:tcPr>
          <w:p w14:paraId="0AB77831" w14:textId="5A8FD180" w:rsidR="7F4E4F5C" w:rsidRDefault="7F4E4F5C" w:rsidP="654E3CE8">
            <w:pPr>
              <w:spacing w:line="240" w:lineRule="auto"/>
              <w:jc w:val="center"/>
              <w:rPr>
                <w:rFonts w:ascii="Times New Roman" w:eastAsia="Times New Roman" w:hAnsi="Times New Roman" w:cs="Times New Roman"/>
                <w:color w:val="000000" w:themeColor="text1"/>
                <w:sz w:val="24"/>
                <w:szCs w:val="24"/>
                <w:lang w:val="lt-LT" w:eastAsia="en-GB"/>
              </w:rPr>
            </w:pPr>
          </w:p>
        </w:tc>
        <w:tc>
          <w:tcPr>
            <w:tcW w:w="992" w:type="dxa"/>
          </w:tcPr>
          <w:p w14:paraId="62CE3B9C" w14:textId="18D13718" w:rsidR="7F4E4F5C" w:rsidRDefault="7F4E4F5C" w:rsidP="654E3CE8">
            <w:pPr>
              <w:jc w:val="center"/>
              <w:rPr>
                <w:rFonts w:ascii="Times New Roman" w:eastAsia="Calibri" w:hAnsi="Times New Roman" w:cs="Times New Roman"/>
                <w:sz w:val="24"/>
                <w:szCs w:val="24"/>
                <w:lang w:val="lt-LT" w:eastAsia="en-GB"/>
              </w:rPr>
            </w:pPr>
          </w:p>
        </w:tc>
        <w:tc>
          <w:tcPr>
            <w:tcW w:w="1276" w:type="dxa"/>
          </w:tcPr>
          <w:p w14:paraId="1C83F895" w14:textId="11253E87" w:rsidR="7F4E4F5C" w:rsidRDefault="7F4E4F5C" w:rsidP="654E3CE8">
            <w:pPr>
              <w:jc w:val="center"/>
              <w:rPr>
                <w:rFonts w:ascii="Times New Roman" w:eastAsia="Calibri" w:hAnsi="Times New Roman" w:cs="Times New Roman"/>
                <w:sz w:val="24"/>
                <w:szCs w:val="24"/>
                <w:lang w:val="lt-LT" w:eastAsia="en-GB"/>
              </w:rPr>
            </w:pPr>
          </w:p>
        </w:tc>
        <w:tc>
          <w:tcPr>
            <w:tcW w:w="1417" w:type="dxa"/>
          </w:tcPr>
          <w:p w14:paraId="3B1C25CA" w14:textId="5002FF4C" w:rsidR="7F4E4F5C" w:rsidRDefault="7F4E4F5C" w:rsidP="654E3CE8">
            <w:pPr>
              <w:spacing w:line="240" w:lineRule="auto"/>
              <w:jc w:val="center"/>
              <w:rPr>
                <w:rFonts w:ascii="Times New Roman" w:eastAsia="Times New Roman" w:hAnsi="Times New Roman" w:cs="Times New Roman"/>
                <w:color w:val="000000" w:themeColor="text1"/>
                <w:sz w:val="24"/>
                <w:szCs w:val="24"/>
                <w:lang w:val="lt-LT" w:eastAsia="en-GB"/>
              </w:rPr>
            </w:pPr>
          </w:p>
        </w:tc>
      </w:tr>
      <w:tr w:rsidR="654E3CE8" w:rsidRPr="007279C6" w14:paraId="0A7F02D7" w14:textId="77777777" w:rsidTr="5AC306C4">
        <w:trPr>
          <w:trHeight w:val="277"/>
        </w:trPr>
        <w:tc>
          <w:tcPr>
            <w:tcW w:w="851" w:type="dxa"/>
          </w:tcPr>
          <w:p w14:paraId="18CFBB4B" w14:textId="0E21322F" w:rsidR="38C065C5" w:rsidRPr="001920D1" w:rsidRDefault="70144E73" w:rsidP="654E3CE8">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1.4</w:t>
            </w:r>
            <w:r w:rsidR="0E3C2227" w:rsidRPr="001920D1">
              <w:rPr>
                <w:rFonts w:ascii="Times New Roman" w:eastAsia="Times New Roman" w:hAnsi="Times New Roman" w:cs="Times New Roman"/>
                <w:sz w:val="24"/>
                <w:szCs w:val="24"/>
                <w:lang w:val="lt-LT" w:eastAsia="en-GB"/>
              </w:rPr>
              <w:t>.</w:t>
            </w:r>
          </w:p>
        </w:tc>
        <w:tc>
          <w:tcPr>
            <w:tcW w:w="4493" w:type="dxa"/>
          </w:tcPr>
          <w:p w14:paraId="537356C8" w14:textId="6D6D43A9" w:rsidR="436B976C" w:rsidRPr="001920D1" w:rsidRDefault="51116271" w:rsidP="5AC306C4">
            <w:pPr>
              <w:spacing w:line="240" w:lineRule="auto"/>
              <w:jc w:val="both"/>
              <w:rPr>
                <w:rFonts w:ascii="Times New Roman" w:eastAsia="Times New Roman" w:hAnsi="Times New Roman" w:cs="Times New Roman"/>
                <w:sz w:val="24"/>
                <w:szCs w:val="24"/>
                <w:lang w:val="lt-LT"/>
              </w:rPr>
            </w:pPr>
            <w:r w:rsidRPr="001920D1">
              <w:rPr>
                <w:rFonts w:ascii="Times New Roman" w:eastAsia="Times New Roman" w:hAnsi="Times New Roman" w:cs="Times New Roman"/>
                <w:sz w:val="24"/>
                <w:szCs w:val="24"/>
                <w:lang w:val="lt-LT"/>
              </w:rPr>
              <w:t xml:space="preserve">Profesijos praktiniam mokymui arba praktiniam mokymui, vykdomam kartu su teoriniu mokymu, mokomoji grupė dalijama </w:t>
            </w:r>
            <w:r w:rsidRPr="001920D1">
              <w:rPr>
                <w:rFonts w:ascii="Times New Roman" w:eastAsia="Times New Roman" w:hAnsi="Times New Roman" w:cs="Times New Roman"/>
                <w:sz w:val="24"/>
                <w:szCs w:val="24"/>
                <w:lang w:val="lt-LT"/>
              </w:rPr>
              <w:lastRenderedPageBreak/>
              <w:t>į pogrupius, kai grupėje yra 20 ir daugiau mokinių</w:t>
            </w:r>
            <w:r w:rsidR="2E1123D1" w:rsidRPr="001920D1">
              <w:rPr>
                <w:rFonts w:ascii="Times New Roman" w:eastAsia="Times New Roman" w:hAnsi="Times New Roman" w:cs="Times New Roman"/>
                <w:sz w:val="24"/>
                <w:szCs w:val="24"/>
                <w:lang w:val="lt-LT"/>
              </w:rPr>
              <w:t xml:space="preserve"> (3*, [33 p.])</w:t>
            </w:r>
          </w:p>
        </w:tc>
        <w:tc>
          <w:tcPr>
            <w:tcW w:w="1036" w:type="dxa"/>
          </w:tcPr>
          <w:p w14:paraId="305B8D55" w14:textId="2418D5D0" w:rsidR="654E3CE8" w:rsidRDefault="654E3CE8" w:rsidP="654E3CE8">
            <w:pPr>
              <w:spacing w:line="240" w:lineRule="auto"/>
              <w:jc w:val="center"/>
              <w:rPr>
                <w:rFonts w:ascii="Times New Roman" w:eastAsia="Times New Roman" w:hAnsi="Times New Roman" w:cs="Times New Roman"/>
                <w:sz w:val="24"/>
                <w:szCs w:val="24"/>
                <w:lang w:val="lt-LT" w:eastAsia="en-GB"/>
              </w:rPr>
            </w:pPr>
          </w:p>
        </w:tc>
        <w:tc>
          <w:tcPr>
            <w:tcW w:w="992" w:type="dxa"/>
          </w:tcPr>
          <w:p w14:paraId="63729765" w14:textId="2E9D1871" w:rsidR="654E3CE8" w:rsidRDefault="654E3CE8" w:rsidP="654E3CE8">
            <w:pPr>
              <w:jc w:val="center"/>
              <w:rPr>
                <w:rFonts w:ascii="Times New Roman" w:eastAsia="Calibri" w:hAnsi="Times New Roman" w:cs="Times New Roman"/>
                <w:sz w:val="24"/>
                <w:szCs w:val="24"/>
                <w:lang w:val="lt-LT" w:eastAsia="en-GB"/>
              </w:rPr>
            </w:pPr>
          </w:p>
        </w:tc>
        <w:tc>
          <w:tcPr>
            <w:tcW w:w="1276" w:type="dxa"/>
          </w:tcPr>
          <w:p w14:paraId="1DA04955" w14:textId="12C4FD2D" w:rsidR="654E3CE8" w:rsidRDefault="654E3CE8" w:rsidP="654E3CE8">
            <w:pPr>
              <w:jc w:val="center"/>
              <w:rPr>
                <w:rFonts w:ascii="Times New Roman" w:eastAsia="Calibri" w:hAnsi="Times New Roman" w:cs="Times New Roman"/>
                <w:sz w:val="24"/>
                <w:szCs w:val="24"/>
                <w:lang w:val="lt-LT" w:eastAsia="en-GB"/>
              </w:rPr>
            </w:pPr>
          </w:p>
        </w:tc>
        <w:tc>
          <w:tcPr>
            <w:tcW w:w="1417" w:type="dxa"/>
          </w:tcPr>
          <w:p w14:paraId="4D55509F" w14:textId="253E04F1" w:rsidR="654E3CE8" w:rsidRDefault="654E3CE8" w:rsidP="654E3CE8">
            <w:pPr>
              <w:spacing w:line="240" w:lineRule="auto"/>
              <w:jc w:val="center"/>
              <w:rPr>
                <w:rFonts w:ascii="Times New Roman" w:eastAsia="Times New Roman" w:hAnsi="Times New Roman" w:cs="Times New Roman"/>
                <w:sz w:val="24"/>
                <w:szCs w:val="24"/>
                <w:lang w:val="lt-LT" w:eastAsia="en-GB"/>
              </w:rPr>
            </w:pPr>
          </w:p>
        </w:tc>
      </w:tr>
      <w:tr w:rsidR="00473C31" w:rsidRPr="0026508E" w14:paraId="07352A90" w14:textId="77777777" w:rsidTr="5AC306C4">
        <w:trPr>
          <w:trHeight w:val="277"/>
        </w:trPr>
        <w:tc>
          <w:tcPr>
            <w:tcW w:w="851" w:type="dxa"/>
            <w:shd w:val="clear" w:color="auto" w:fill="E7E6E6" w:themeFill="background2"/>
          </w:tcPr>
          <w:p w14:paraId="61784D0A" w14:textId="43505482" w:rsidR="00473C31" w:rsidRPr="0026508E" w:rsidRDefault="7461D9D9"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2</w:t>
            </w:r>
            <w:r w:rsidR="467BC9E7" w:rsidRPr="5AC306C4">
              <w:rPr>
                <w:rFonts w:ascii="Times New Roman" w:eastAsia="Times New Roman" w:hAnsi="Times New Roman" w:cs="Times New Roman"/>
                <w:sz w:val="24"/>
                <w:szCs w:val="24"/>
                <w:lang w:val="lt-LT" w:eastAsia="en-GB"/>
              </w:rPr>
              <w:t>.</w:t>
            </w:r>
          </w:p>
        </w:tc>
        <w:tc>
          <w:tcPr>
            <w:tcW w:w="4493" w:type="dxa"/>
            <w:shd w:val="clear" w:color="auto" w:fill="E7E6E6" w:themeFill="background2"/>
          </w:tcPr>
          <w:p w14:paraId="5F305FA8" w14:textId="4D141660" w:rsidR="00473C31" w:rsidRPr="001920D1" w:rsidRDefault="68D53900" w:rsidP="654E3CE8">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b/>
                <w:bCs/>
                <w:i/>
                <w:iCs/>
                <w:sz w:val="24"/>
                <w:szCs w:val="24"/>
                <w:lang w:val="lt-LT" w:eastAsia="en-GB"/>
              </w:rPr>
            </w:pPr>
            <w:r w:rsidRPr="001920D1">
              <w:rPr>
                <w:rFonts w:ascii="Times New Roman" w:eastAsia="Times New Roman" w:hAnsi="Times New Roman" w:cs="Times New Roman"/>
                <w:b/>
                <w:bCs/>
                <w:i/>
                <w:iCs/>
                <w:sz w:val="24"/>
                <w:szCs w:val="24"/>
                <w:lang w:val="lt-LT" w:eastAsia="en-GB"/>
              </w:rPr>
              <w:t>Programos įgyvendinimo p</w:t>
            </w:r>
            <w:r w:rsidR="348F98B1" w:rsidRPr="001920D1">
              <w:rPr>
                <w:rFonts w:ascii="Times New Roman" w:eastAsia="Times New Roman" w:hAnsi="Times New Roman" w:cs="Times New Roman"/>
                <w:b/>
                <w:bCs/>
                <w:i/>
                <w:iCs/>
                <w:sz w:val="24"/>
                <w:szCs w:val="24"/>
                <w:lang w:val="lt-LT" w:eastAsia="en-GB"/>
              </w:rPr>
              <w:t>lanavimas</w:t>
            </w:r>
          </w:p>
        </w:tc>
        <w:tc>
          <w:tcPr>
            <w:tcW w:w="1036" w:type="dxa"/>
            <w:shd w:val="clear" w:color="auto" w:fill="E7E6E6" w:themeFill="background2"/>
          </w:tcPr>
          <w:p w14:paraId="5DD2A6DE" w14:textId="77777777" w:rsidR="00473C31" w:rsidRPr="00262C2C" w:rsidRDefault="00473C3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shd w:val="clear" w:color="auto" w:fill="E7E6E6" w:themeFill="background2"/>
          </w:tcPr>
          <w:p w14:paraId="75586FA2"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276" w:type="dxa"/>
            <w:shd w:val="clear" w:color="auto" w:fill="E7E6E6" w:themeFill="background2"/>
          </w:tcPr>
          <w:p w14:paraId="5CBF83A6" w14:textId="77777777" w:rsidR="00473C31" w:rsidRPr="00262C2C" w:rsidRDefault="00473C31" w:rsidP="654E3CE8">
            <w:pPr>
              <w:spacing w:after="0"/>
              <w:jc w:val="center"/>
              <w:rPr>
                <w:rFonts w:ascii="Times New Roman" w:eastAsia="Calibri" w:hAnsi="Times New Roman" w:cs="Times New Roman"/>
                <w:sz w:val="24"/>
                <w:szCs w:val="24"/>
                <w:lang w:val="lt-LT" w:eastAsia="en-GB"/>
              </w:rPr>
            </w:pPr>
          </w:p>
        </w:tc>
        <w:tc>
          <w:tcPr>
            <w:tcW w:w="1417" w:type="dxa"/>
            <w:shd w:val="clear" w:color="auto" w:fill="E7E6E6" w:themeFill="background2"/>
          </w:tcPr>
          <w:p w14:paraId="3A2A636D" w14:textId="77777777" w:rsidR="00473C31" w:rsidRPr="00262C2C" w:rsidRDefault="00473C3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26508E" w:rsidRPr="007279C6" w14:paraId="043B153B" w14:textId="77777777" w:rsidTr="5AC306C4">
        <w:trPr>
          <w:trHeight w:val="277"/>
        </w:trPr>
        <w:tc>
          <w:tcPr>
            <w:tcW w:w="851" w:type="dxa"/>
          </w:tcPr>
          <w:p w14:paraId="52105289" w14:textId="47F87093" w:rsidR="0026508E" w:rsidRPr="0026508E" w:rsidRDefault="74F11EEC"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2</w:t>
            </w:r>
            <w:r w:rsidR="467BC9E7" w:rsidRPr="5AC306C4">
              <w:rPr>
                <w:rFonts w:ascii="Times New Roman" w:eastAsia="Times New Roman" w:hAnsi="Times New Roman" w:cs="Times New Roman"/>
                <w:sz w:val="24"/>
                <w:szCs w:val="24"/>
                <w:lang w:val="lt-LT" w:eastAsia="en-GB"/>
              </w:rPr>
              <w:t>.1.</w:t>
            </w:r>
          </w:p>
        </w:tc>
        <w:tc>
          <w:tcPr>
            <w:tcW w:w="4493" w:type="dxa"/>
          </w:tcPr>
          <w:p w14:paraId="573B4250" w14:textId="7679FB0E" w:rsidR="0026508E" w:rsidRPr="001920D1" w:rsidRDefault="122A5FF4" w:rsidP="5AC306C4">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 xml:space="preserve">Teikėjas yra </w:t>
            </w:r>
            <w:r w:rsidR="2E1933E1" w:rsidRPr="001920D1">
              <w:rPr>
                <w:rFonts w:ascii="Times New Roman" w:eastAsia="Times New Roman" w:hAnsi="Times New Roman" w:cs="Times New Roman"/>
                <w:sz w:val="24"/>
                <w:szCs w:val="24"/>
                <w:lang w:val="lt-LT" w:eastAsia="en-GB"/>
              </w:rPr>
              <w:t>sudaręs</w:t>
            </w:r>
            <w:r w:rsidRPr="001920D1">
              <w:rPr>
                <w:rFonts w:ascii="Times New Roman" w:eastAsia="Times New Roman" w:hAnsi="Times New Roman" w:cs="Times New Roman"/>
                <w:sz w:val="24"/>
                <w:szCs w:val="24"/>
                <w:lang w:val="lt-LT" w:eastAsia="en-GB"/>
              </w:rPr>
              <w:t xml:space="preserve"> </w:t>
            </w:r>
            <w:r w:rsidR="2E1933E1" w:rsidRPr="001920D1">
              <w:rPr>
                <w:rFonts w:ascii="Times New Roman" w:eastAsia="Times New Roman" w:hAnsi="Times New Roman" w:cs="Times New Roman"/>
                <w:sz w:val="24"/>
                <w:szCs w:val="24"/>
                <w:lang w:val="lt-LT" w:eastAsia="en-GB"/>
              </w:rPr>
              <w:t>M</w:t>
            </w:r>
            <w:r w:rsidRPr="001920D1">
              <w:rPr>
                <w:rFonts w:ascii="Times New Roman" w:eastAsia="Times New Roman" w:hAnsi="Times New Roman" w:cs="Times New Roman"/>
                <w:sz w:val="24"/>
                <w:szCs w:val="24"/>
                <w:lang w:val="lt-LT" w:eastAsia="en-GB"/>
              </w:rPr>
              <w:t>okymo planą</w:t>
            </w:r>
            <w:r w:rsidR="2E1933E1" w:rsidRPr="001920D1">
              <w:rPr>
                <w:rFonts w:ascii="Times New Roman" w:eastAsia="Times New Roman" w:hAnsi="Times New Roman" w:cs="Times New Roman"/>
                <w:sz w:val="24"/>
                <w:szCs w:val="24"/>
                <w:lang w:val="lt-LT" w:eastAsia="en-GB"/>
              </w:rPr>
              <w:t xml:space="preserve"> Mokymo programai įgyvendinti</w:t>
            </w:r>
            <w:r w:rsidRPr="001920D1">
              <w:rPr>
                <w:rFonts w:ascii="Times New Roman" w:eastAsia="Times New Roman" w:hAnsi="Times New Roman" w:cs="Times New Roman"/>
                <w:sz w:val="24"/>
                <w:szCs w:val="24"/>
                <w:lang w:val="lt-LT" w:eastAsia="en-GB"/>
              </w:rPr>
              <w:t xml:space="preserve"> (</w:t>
            </w:r>
            <w:r w:rsidR="2AB334C4" w:rsidRPr="001920D1">
              <w:rPr>
                <w:rFonts w:ascii="Times New Roman" w:eastAsia="Times New Roman" w:hAnsi="Times New Roman" w:cs="Times New Roman"/>
                <w:sz w:val="24"/>
                <w:szCs w:val="24"/>
                <w:lang w:val="lt-LT" w:eastAsia="en-GB"/>
              </w:rPr>
              <w:t>3</w:t>
            </w:r>
            <w:r w:rsidR="4C156AD6" w:rsidRPr="001920D1">
              <w:rPr>
                <w:rFonts w:ascii="Times New Roman" w:eastAsia="Times New Roman" w:hAnsi="Times New Roman" w:cs="Times New Roman"/>
                <w:sz w:val="24"/>
                <w:szCs w:val="24"/>
                <w:lang w:val="lt-LT" w:eastAsia="en-GB"/>
              </w:rPr>
              <w:t>*</w:t>
            </w:r>
            <w:r w:rsidR="2E1933E1" w:rsidRPr="001920D1">
              <w:rPr>
                <w:rFonts w:ascii="Times New Roman" w:eastAsia="Times New Roman" w:hAnsi="Times New Roman" w:cs="Times New Roman"/>
                <w:sz w:val="24"/>
                <w:szCs w:val="24"/>
                <w:lang w:val="lt-LT" w:eastAsia="en-GB"/>
              </w:rPr>
              <w:t xml:space="preserve">, </w:t>
            </w:r>
            <w:r w:rsidR="503E2056" w:rsidRPr="001920D1">
              <w:rPr>
                <w:rFonts w:ascii="Times New Roman" w:eastAsia="Times New Roman" w:hAnsi="Times New Roman" w:cs="Times New Roman"/>
                <w:sz w:val="24"/>
                <w:szCs w:val="24"/>
                <w:lang w:val="lt-LT" w:eastAsia="en-GB"/>
              </w:rPr>
              <w:t>[</w:t>
            </w:r>
            <w:r w:rsidR="54D3594C" w:rsidRPr="001920D1">
              <w:rPr>
                <w:rFonts w:ascii="Times New Roman" w:eastAsia="Times New Roman" w:hAnsi="Times New Roman" w:cs="Times New Roman"/>
                <w:sz w:val="24"/>
                <w:szCs w:val="24"/>
                <w:lang w:val="lt-LT" w:eastAsia="en-GB"/>
              </w:rPr>
              <w:t>9.1</w:t>
            </w:r>
            <w:r w:rsidR="1B8457C4" w:rsidRPr="001920D1">
              <w:rPr>
                <w:rFonts w:ascii="Times New Roman" w:eastAsia="Times New Roman" w:hAnsi="Times New Roman" w:cs="Times New Roman"/>
                <w:sz w:val="24"/>
                <w:szCs w:val="24"/>
                <w:lang w:val="lt-LT" w:eastAsia="en-GB"/>
              </w:rPr>
              <w:t xml:space="preserve"> p.</w:t>
            </w:r>
            <w:r w:rsidR="25E30AAB" w:rsidRPr="001920D1">
              <w:rPr>
                <w:rFonts w:ascii="Times New Roman" w:eastAsia="Times New Roman" w:hAnsi="Times New Roman" w:cs="Times New Roman"/>
                <w:sz w:val="24"/>
                <w:szCs w:val="24"/>
                <w:lang w:val="lt-LT" w:eastAsia="en-GB"/>
              </w:rPr>
              <w:t>]</w:t>
            </w:r>
            <w:r w:rsidR="54D3594C" w:rsidRPr="001920D1">
              <w:rPr>
                <w:rFonts w:ascii="Times New Roman" w:eastAsia="Times New Roman" w:hAnsi="Times New Roman" w:cs="Times New Roman"/>
                <w:sz w:val="24"/>
                <w:szCs w:val="24"/>
                <w:lang w:val="lt-LT" w:eastAsia="en-GB"/>
              </w:rPr>
              <w:t>)</w:t>
            </w:r>
          </w:p>
        </w:tc>
        <w:tc>
          <w:tcPr>
            <w:tcW w:w="1036" w:type="dxa"/>
          </w:tcPr>
          <w:p w14:paraId="176BCA29" w14:textId="691FFF05" w:rsidR="0026508E" w:rsidRPr="00262C2C" w:rsidRDefault="0026508E"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1D374B3B" w14:textId="77777777" w:rsidR="0026508E" w:rsidRPr="00262C2C" w:rsidRDefault="0026508E" w:rsidP="654E3CE8">
            <w:pPr>
              <w:spacing w:after="0"/>
              <w:jc w:val="center"/>
              <w:rPr>
                <w:rFonts w:ascii="Times New Roman" w:eastAsia="Calibri" w:hAnsi="Times New Roman" w:cs="Times New Roman"/>
                <w:sz w:val="24"/>
                <w:szCs w:val="24"/>
                <w:lang w:val="lt-LT" w:eastAsia="en-GB"/>
              </w:rPr>
            </w:pPr>
          </w:p>
        </w:tc>
        <w:tc>
          <w:tcPr>
            <w:tcW w:w="1276" w:type="dxa"/>
          </w:tcPr>
          <w:p w14:paraId="6D4DE315" w14:textId="77777777" w:rsidR="0026508E" w:rsidRPr="00262C2C" w:rsidRDefault="0026508E" w:rsidP="654E3CE8">
            <w:pPr>
              <w:spacing w:after="0"/>
              <w:jc w:val="center"/>
              <w:rPr>
                <w:rFonts w:ascii="Times New Roman" w:eastAsia="Calibri" w:hAnsi="Times New Roman" w:cs="Times New Roman"/>
                <w:sz w:val="24"/>
                <w:szCs w:val="24"/>
                <w:lang w:val="lt-LT" w:eastAsia="en-GB"/>
              </w:rPr>
            </w:pPr>
          </w:p>
        </w:tc>
        <w:tc>
          <w:tcPr>
            <w:tcW w:w="1417" w:type="dxa"/>
          </w:tcPr>
          <w:p w14:paraId="600D95DC" w14:textId="77777777" w:rsidR="0026508E" w:rsidRPr="00262C2C" w:rsidRDefault="0026508E"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26508E" w:rsidRPr="007279C6" w14:paraId="605AFD07" w14:textId="77777777" w:rsidTr="5AC306C4">
        <w:trPr>
          <w:trHeight w:val="300"/>
        </w:trPr>
        <w:tc>
          <w:tcPr>
            <w:tcW w:w="851" w:type="dxa"/>
          </w:tcPr>
          <w:p w14:paraId="69AA3905" w14:textId="7B03EAE2" w:rsidR="0026508E" w:rsidRPr="0026508E" w:rsidRDefault="43B7A0B4"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color w:val="538135" w:themeColor="accent6" w:themeShade="BF"/>
                <w:sz w:val="24"/>
                <w:szCs w:val="24"/>
                <w:lang w:val="lt-LT" w:eastAsia="en-GB"/>
              </w:rPr>
            </w:pPr>
            <w:r w:rsidRPr="5AC306C4">
              <w:rPr>
                <w:rFonts w:ascii="Times New Roman" w:eastAsia="Times New Roman" w:hAnsi="Times New Roman" w:cs="Times New Roman"/>
                <w:color w:val="538135" w:themeColor="accent6" w:themeShade="BF"/>
                <w:sz w:val="24"/>
                <w:szCs w:val="24"/>
                <w:lang w:val="lt-LT" w:eastAsia="en-GB"/>
              </w:rPr>
              <w:t>2</w:t>
            </w:r>
            <w:r w:rsidR="467BC9E7" w:rsidRPr="5AC306C4">
              <w:rPr>
                <w:rFonts w:ascii="Times New Roman" w:eastAsia="Times New Roman" w:hAnsi="Times New Roman" w:cs="Times New Roman"/>
                <w:color w:val="538135" w:themeColor="accent6" w:themeShade="BF"/>
                <w:sz w:val="24"/>
                <w:szCs w:val="24"/>
                <w:lang w:val="lt-LT" w:eastAsia="en-GB"/>
              </w:rPr>
              <w:t>.</w:t>
            </w:r>
            <w:r w:rsidR="081071CF" w:rsidRPr="5AC306C4">
              <w:rPr>
                <w:rFonts w:ascii="Times New Roman" w:eastAsia="Times New Roman" w:hAnsi="Times New Roman" w:cs="Times New Roman"/>
                <w:color w:val="538135" w:themeColor="accent6" w:themeShade="BF"/>
                <w:sz w:val="24"/>
                <w:szCs w:val="24"/>
                <w:lang w:val="lt-LT" w:eastAsia="en-GB"/>
              </w:rPr>
              <w:t>2.</w:t>
            </w:r>
          </w:p>
        </w:tc>
        <w:tc>
          <w:tcPr>
            <w:tcW w:w="4493" w:type="dxa"/>
          </w:tcPr>
          <w:p w14:paraId="425A64AF" w14:textId="13F7EABF" w:rsidR="0026508E" w:rsidRPr="001920D1" w:rsidRDefault="54D3594C" w:rsidP="5AC306C4">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Mokymo plane nurodytas Mokymo programos pavadinimas, kodas, mokymo trukmė, Mokymo programos moduliai ar dalykai ar kitos mokymo turinio sudedamosios dalys, jų mokymosi eilės tvarka, skiriamas valandų skaičius, teorinio ir praktinio mokymo bei praktikos trukmė, kiti mokymo proceso organizavimo nustatymai (</w:t>
            </w:r>
            <w:r w:rsidR="6DB6BE06" w:rsidRPr="001920D1">
              <w:rPr>
                <w:rFonts w:ascii="Times New Roman" w:eastAsia="Times New Roman" w:hAnsi="Times New Roman" w:cs="Times New Roman"/>
                <w:sz w:val="24"/>
                <w:szCs w:val="24"/>
                <w:lang w:val="lt-LT" w:eastAsia="en-GB"/>
              </w:rPr>
              <w:t>3</w:t>
            </w:r>
            <w:r w:rsidR="4C156AD6"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 xml:space="preserve">, </w:t>
            </w:r>
            <w:r w:rsidR="5AF6FD58"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10</w:t>
            </w:r>
            <w:r w:rsidR="1B8457C4" w:rsidRPr="001920D1">
              <w:rPr>
                <w:rFonts w:ascii="Times New Roman" w:eastAsia="Times New Roman" w:hAnsi="Times New Roman" w:cs="Times New Roman"/>
                <w:sz w:val="24"/>
                <w:szCs w:val="24"/>
                <w:lang w:val="lt-LT" w:eastAsia="en-GB"/>
              </w:rPr>
              <w:t xml:space="preserve"> p.</w:t>
            </w:r>
            <w:r w:rsidR="5C5387C6" w:rsidRPr="001920D1">
              <w:rPr>
                <w:rFonts w:ascii="Times New Roman" w:eastAsia="Times New Roman" w:hAnsi="Times New Roman" w:cs="Times New Roman"/>
                <w:sz w:val="24"/>
                <w:szCs w:val="24"/>
                <w:lang w:val="lt-LT" w:eastAsia="en-GB"/>
              </w:rPr>
              <w:t>];</w:t>
            </w:r>
            <w:r w:rsidR="1B7AD4FA" w:rsidRPr="001920D1">
              <w:rPr>
                <w:rFonts w:ascii="Times New Roman" w:eastAsia="Times New Roman" w:hAnsi="Times New Roman" w:cs="Times New Roman"/>
                <w:sz w:val="24"/>
                <w:szCs w:val="24"/>
                <w:lang w:val="lt-LT" w:eastAsia="en-GB"/>
              </w:rPr>
              <w:t xml:space="preserve"> </w:t>
            </w:r>
            <w:r w:rsidR="6CBAB923" w:rsidRPr="001920D1">
              <w:rPr>
                <w:rFonts w:ascii="Times New Roman" w:eastAsia="Times New Roman" w:hAnsi="Times New Roman" w:cs="Times New Roman"/>
                <w:sz w:val="24"/>
                <w:szCs w:val="24"/>
                <w:lang w:val="lt-LT" w:eastAsia="en-GB"/>
              </w:rPr>
              <w:t>4</w:t>
            </w:r>
            <w:r w:rsidR="453FD111" w:rsidRPr="001920D1">
              <w:rPr>
                <w:rFonts w:ascii="Times New Roman" w:eastAsia="Times New Roman" w:hAnsi="Times New Roman" w:cs="Times New Roman"/>
                <w:sz w:val="24"/>
                <w:szCs w:val="24"/>
                <w:lang w:val="lt-LT" w:eastAsia="en-GB"/>
              </w:rPr>
              <w:t>*, [24 p.]</w:t>
            </w:r>
            <w:r w:rsidRPr="001920D1">
              <w:rPr>
                <w:rFonts w:ascii="Times New Roman" w:eastAsia="Times New Roman" w:hAnsi="Times New Roman" w:cs="Times New Roman"/>
                <w:sz w:val="24"/>
                <w:szCs w:val="24"/>
                <w:lang w:val="lt-LT" w:eastAsia="en-GB"/>
              </w:rPr>
              <w:t>)</w:t>
            </w:r>
          </w:p>
        </w:tc>
        <w:tc>
          <w:tcPr>
            <w:tcW w:w="1036" w:type="dxa"/>
          </w:tcPr>
          <w:p w14:paraId="20D56EAF" w14:textId="33DD4D7B" w:rsidR="0026508E" w:rsidRPr="00262C2C" w:rsidRDefault="0026508E"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992" w:type="dxa"/>
          </w:tcPr>
          <w:p w14:paraId="3703F2A3" w14:textId="77777777" w:rsidR="0026508E" w:rsidRPr="00262C2C" w:rsidRDefault="0026508E"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276" w:type="dxa"/>
          </w:tcPr>
          <w:p w14:paraId="2D80207F" w14:textId="77777777" w:rsidR="0026508E" w:rsidRPr="00262C2C" w:rsidRDefault="0026508E"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417" w:type="dxa"/>
          </w:tcPr>
          <w:p w14:paraId="276B7457" w14:textId="77777777" w:rsidR="0026508E" w:rsidRPr="00262C2C" w:rsidRDefault="0026508E"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color w:val="538135" w:themeColor="accent6" w:themeShade="BF"/>
                <w:sz w:val="24"/>
                <w:szCs w:val="24"/>
                <w:lang w:val="lt-LT" w:eastAsia="en-GB"/>
              </w:rPr>
            </w:pPr>
          </w:p>
        </w:tc>
      </w:tr>
      <w:tr w:rsidR="00A27860" w:rsidRPr="007279C6" w14:paraId="077FA236" w14:textId="77777777" w:rsidTr="5AC306C4">
        <w:trPr>
          <w:trHeight w:val="300"/>
        </w:trPr>
        <w:tc>
          <w:tcPr>
            <w:tcW w:w="851" w:type="dxa"/>
          </w:tcPr>
          <w:p w14:paraId="661982DA" w14:textId="34315C68" w:rsidR="00A27860" w:rsidRPr="001920D1" w:rsidRDefault="488B0F88"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2</w:t>
            </w:r>
            <w:r w:rsidR="467BC9E7" w:rsidRPr="001920D1">
              <w:rPr>
                <w:rFonts w:ascii="Times New Roman" w:eastAsia="Times New Roman" w:hAnsi="Times New Roman" w:cs="Times New Roman"/>
                <w:sz w:val="24"/>
                <w:szCs w:val="24"/>
                <w:lang w:val="lt-LT" w:eastAsia="en-GB"/>
              </w:rPr>
              <w:t>.</w:t>
            </w:r>
            <w:r w:rsidR="114A64B8" w:rsidRPr="001920D1">
              <w:rPr>
                <w:rFonts w:ascii="Times New Roman" w:eastAsia="Times New Roman" w:hAnsi="Times New Roman" w:cs="Times New Roman"/>
                <w:sz w:val="24"/>
                <w:szCs w:val="24"/>
                <w:lang w:val="lt-LT" w:eastAsia="en-GB"/>
              </w:rPr>
              <w:t>3</w:t>
            </w:r>
            <w:r w:rsidR="467BC9E7" w:rsidRPr="001920D1">
              <w:rPr>
                <w:rFonts w:ascii="Times New Roman" w:eastAsia="Times New Roman" w:hAnsi="Times New Roman" w:cs="Times New Roman"/>
                <w:sz w:val="24"/>
                <w:szCs w:val="24"/>
                <w:lang w:val="lt-LT" w:eastAsia="en-GB"/>
              </w:rPr>
              <w:t>.</w:t>
            </w:r>
          </w:p>
        </w:tc>
        <w:tc>
          <w:tcPr>
            <w:tcW w:w="4493" w:type="dxa"/>
          </w:tcPr>
          <w:p w14:paraId="7BBDC34D" w14:textId="2C83B7FB" w:rsidR="00A27860" w:rsidRPr="001920D1" w:rsidRDefault="54D3594C" w:rsidP="5AC306C4">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rPr>
              <w:t>Praktiniam mokymui įgyvendinti skirta ne mažiau kaip 70 pro</w:t>
            </w:r>
            <w:r w:rsidR="23500A33" w:rsidRPr="001920D1">
              <w:rPr>
                <w:rFonts w:ascii="Times New Roman" w:eastAsia="Times New Roman" w:hAnsi="Times New Roman" w:cs="Times New Roman"/>
                <w:sz w:val="24"/>
                <w:szCs w:val="24"/>
                <w:lang w:val="lt-LT"/>
              </w:rPr>
              <w:t>c.</w:t>
            </w:r>
            <w:r w:rsidR="23780988" w:rsidRPr="001920D1">
              <w:rPr>
                <w:rFonts w:ascii="Times New Roman" w:eastAsia="Times New Roman" w:hAnsi="Times New Roman" w:cs="Times New Roman"/>
                <w:sz w:val="24"/>
                <w:szCs w:val="24"/>
                <w:lang w:val="lt-LT"/>
              </w:rPr>
              <w:t xml:space="preserve"> (</w:t>
            </w:r>
            <w:r w:rsidR="16DFE0B5" w:rsidRPr="001920D1">
              <w:rPr>
                <w:rFonts w:ascii="Times New Roman" w:eastAsia="Times New Roman" w:hAnsi="Times New Roman" w:cs="Times New Roman"/>
                <w:sz w:val="24"/>
                <w:szCs w:val="24"/>
                <w:lang w:val="lt-LT"/>
              </w:rPr>
              <w:t>1134</w:t>
            </w:r>
            <w:r w:rsidR="23780988" w:rsidRPr="001920D1">
              <w:rPr>
                <w:rFonts w:ascii="Times New Roman" w:eastAsia="Times New Roman" w:hAnsi="Times New Roman" w:cs="Times New Roman"/>
                <w:sz w:val="24"/>
                <w:szCs w:val="24"/>
                <w:lang w:val="lt-LT"/>
              </w:rPr>
              <w:t xml:space="preserve"> val.)</w:t>
            </w:r>
            <w:r w:rsidRPr="001920D1">
              <w:rPr>
                <w:rFonts w:ascii="Times New Roman" w:eastAsia="Times New Roman" w:hAnsi="Times New Roman" w:cs="Times New Roman"/>
                <w:sz w:val="24"/>
                <w:szCs w:val="24"/>
                <w:lang w:val="lt-LT"/>
              </w:rPr>
              <w:t>, o likęs laikas, bet ne mažiau kaip 20 proc</w:t>
            </w:r>
            <w:r w:rsidR="5B5463F6" w:rsidRPr="001920D1">
              <w:rPr>
                <w:rFonts w:ascii="Times New Roman" w:eastAsia="Times New Roman" w:hAnsi="Times New Roman" w:cs="Times New Roman"/>
                <w:sz w:val="24"/>
                <w:szCs w:val="24"/>
                <w:lang w:val="lt-LT"/>
              </w:rPr>
              <w:t>.</w:t>
            </w:r>
            <w:r w:rsidRPr="001920D1">
              <w:rPr>
                <w:rFonts w:ascii="Times New Roman" w:eastAsia="Times New Roman" w:hAnsi="Times New Roman" w:cs="Times New Roman"/>
                <w:sz w:val="24"/>
                <w:szCs w:val="24"/>
                <w:lang w:val="lt-LT"/>
              </w:rPr>
              <w:t xml:space="preserve"> </w:t>
            </w:r>
            <w:r w:rsidR="3C457D93" w:rsidRPr="001920D1">
              <w:rPr>
                <w:rFonts w:ascii="Times New Roman" w:eastAsia="Times New Roman" w:hAnsi="Times New Roman" w:cs="Times New Roman"/>
                <w:sz w:val="24"/>
                <w:szCs w:val="24"/>
                <w:lang w:val="lt-LT"/>
              </w:rPr>
              <w:t>(</w:t>
            </w:r>
            <w:r w:rsidR="2FACA80C" w:rsidRPr="001920D1">
              <w:rPr>
                <w:rFonts w:ascii="Times New Roman" w:eastAsia="Times New Roman" w:hAnsi="Times New Roman" w:cs="Times New Roman"/>
                <w:sz w:val="24"/>
                <w:szCs w:val="24"/>
                <w:lang w:val="lt-LT"/>
              </w:rPr>
              <w:t>324</w:t>
            </w:r>
            <w:r w:rsidR="3C457D93" w:rsidRPr="001920D1">
              <w:rPr>
                <w:rFonts w:ascii="Times New Roman" w:eastAsia="Times New Roman" w:hAnsi="Times New Roman" w:cs="Times New Roman"/>
                <w:sz w:val="24"/>
                <w:szCs w:val="24"/>
                <w:lang w:val="lt-LT"/>
              </w:rPr>
              <w:t>–</w:t>
            </w:r>
            <w:r w:rsidR="773FB213" w:rsidRPr="001920D1">
              <w:rPr>
                <w:rFonts w:ascii="Times New Roman" w:eastAsia="Times New Roman" w:hAnsi="Times New Roman" w:cs="Times New Roman"/>
                <w:sz w:val="24"/>
                <w:szCs w:val="24"/>
                <w:lang w:val="lt-LT"/>
              </w:rPr>
              <w:t>486</w:t>
            </w:r>
            <w:r w:rsidR="3C457D93" w:rsidRPr="001920D1">
              <w:rPr>
                <w:rFonts w:ascii="Times New Roman" w:eastAsia="Times New Roman" w:hAnsi="Times New Roman" w:cs="Times New Roman"/>
                <w:sz w:val="24"/>
                <w:szCs w:val="24"/>
                <w:lang w:val="lt-LT"/>
              </w:rPr>
              <w:t xml:space="preserve"> val.) </w:t>
            </w:r>
            <w:r w:rsidRPr="001920D1">
              <w:rPr>
                <w:rFonts w:ascii="Times New Roman" w:eastAsia="Times New Roman" w:hAnsi="Times New Roman" w:cs="Times New Roman"/>
                <w:sz w:val="24"/>
                <w:szCs w:val="24"/>
                <w:lang w:val="lt-LT"/>
              </w:rPr>
              <w:t xml:space="preserve">nuo bendro </w:t>
            </w:r>
            <w:r w:rsidR="089EE0A3" w:rsidRPr="001920D1">
              <w:rPr>
                <w:rFonts w:ascii="Times New Roman" w:eastAsia="Times New Roman" w:hAnsi="Times New Roman" w:cs="Times New Roman"/>
                <w:sz w:val="24"/>
                <w:szCs w:val="24"/>
                <w:lang w:val="lt-LT"/>
              </w:rPr>
              <w:t xml:space="preserve">Mokymo </w:t>
            </w:r>
            <w:r w:rsidRPr="001920D1">
              <w:rPr>
                <w:rFonts w:ascii="Times New Roman" w:eastAsia="Times New Roman" w:hAnsi="Times New Roman" w:cs="Times New Roman"/>
                <w:sz w:val="24"/>
                <w:szCs w:val="24"/>
                <w:lang w:val="lt-LT"/>
              </w:rPr>
              <w:t>programai įgyvendinti skirto valandų skaičiaus, skirta teoriniam mokymui (</w:t>
            </w:r>
            <w:r w:rsidR="0304DD3C" w:rsidRPr="001920D1">
              <w:rPr>
                <w:rFonts w:ascii="Times New Roman" w:eastAsia="Times New Roman" w:hAnsi="Times New Roman" w:cs="Times New Roman"/>
                <w:sz w:val="24"/>
                <w:szCs w:val="24"/>
                <w:lang w:val="lt-LT"/>
              </w:rPr>
              <w:t>4</w:t>
            </w:r>
            <w:r w:rsidR="4C156AD6" w:rsidRPr="001920D1">
              <w:rPr>
                <w:rFonts w:ascii="Times New Roman" w:eastAsia="Times New Roman" w:hAnsi="Times New Roman" w:cs="Times New Roman"/>
                <w:sz w:val="24"/>
                <w:szCs w:val="24"/>
                <w:lang w:val="lt-LT"/>
              </w:rPr>
              <w:t>*</w:t>
            </w:r>
            <w:r w:rsidR="049DB723" w:rsidRPr="001920D1">
              <w:rPr>
                <w:rFonts w:ascii="Times New Roman" w:eastAsia="Times New Roman" w:hAnsi="Times New Roman" w:cs="Times New Roman"/>
                <w:sz w:val="24"/>
                <w:szCs w:val="24"/>
                <w:lang w:val="lt-LT"/>
              </w:rPr>
              <w:t>,</w:t>
            </w:r>
            <w:r w:rsidRPr="001920D1">
              <w:rPr>
                <w:rFonts w:ascii="Times New Roman" w:eastAsia="Times New Roman" w:hAnsi="Times New Roman" w:cs="Times New Roman"/>
                <w:sz w:val="24"/>
                <w:szCs w:val="24"/>
                <w:lang w:val="lt-LT"/>
              </w:rPr>
              <w:t xml:space="preserve"> </w:t>
            </w:r>
            <w:r w:rsidR="7F3834E5" w:rsidRPr="001920D1">
              <w:rPr>
                <w:rFonts w:ascii="Times New Roman" w:eastAsia="Times New Roman" w:hAnsi="Times New Roman" w:cs="Times New Roman"/>
                <w:sz w:val="24"/>
                <w:szCs w:val="24"/>
                <w:lang w:val="lt-LT"/>
              </w:rPr>
              <w:t>[</w:t>
            </w:r>
            <w:r w:rsidRPr="001920D1">
              <w:rPr>
                <w:rFonts w:ascii="Times New Roman" w:eastAsia="Times New Roman" w:hAnsi="Times New Roman" w:cs="Times New Roman"/>
                <w:sz w:val="24"/>
                <w:szCs w:val="24"/>
                <w:lang w:val="lt-LT"/>
              </w:rPr>
              <w:t>16</w:t>
            </w:r>
            <w:r w:rsidR="1B8457C4" w:rsidRPr="001920D1">
              <w:rPr>
                <w:rFonts w:ascii="Times New Roman" w:eastAsia="Times New Roman" w:hAnsi="Times New Roman" w:cs="Times New Roman"/>
                <w:sz w:val="24"/>
                <w:szCs w:val="24"/>
                <w:lang w:val="lt-LT"/>
              </w:rPr>
              <w:t xml:space="preserve"> p.</w:t>
            </w:r>
            <w:r w:rsidR="67EDBDAC" w:rsidRPr="001920D1">
              <w:rPr>
                <w:rFonts w:ascii="Times New Roman" w:eastAsia="Times New Roman" w:hAnsi="Times New Roman" w:cs="Times New Roman"/>
                <w:sz w:val="24"/>
                <w:szCs w:val="24"/>
                <w:lang w:val="lt-LT"/>
              </w:rPr>
              <w:t>]</w:t>
            </w:r>
            <w:r w:rsidRPr="001920D1">
              <w:rPr>
                <w:rFonts w:ascii="Times New Roman" w:eastAsia="Times New Roman" w:hAnsi="Times New Roman" w:cs="Times New Roman"/>
                <w:sz w:val="24"/>
                <w:szCs w:val="24"/>
                <w:lang w:val="lt-LT"/>
              </w:rPr>
              <w:t>)</w:t>
            </w:r>
          </w:p>
        </w:tc>
        <w:tc>
          <w:tcPr>
            <w:tcW w:w="1036" w:type="dxa"/>
          </w:tcPr>
          <w:p w14:paraId="39FA6692" w14:textId="156BA3F1"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992" w:type="dxa"/>
          </w:tcPr>
          <w:p w14:paraId="563DC3C8"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276" w:type="dxa"/>
          </w:tcPr>
          <w:p w14:paraId="1A8CBA35" w14:textId="77777777" w:rsidR="00A27860" w:rsidRPr="00262C2C" w:rsidRDefault="00A27860" w:rsidP="654E3CE8">
            <w:pPr>
              <w:spacing w:after="0"/>
              <w:jc w:val="center"/>
              <w:rPr>
                <w:rFonts w:ascii="Times New Roman" w:eastAsia="Calibri" w:hAnsi="Times New Roman" w:cs="Times New Roman"/>
                <w:sz w:val="24"/>
                <w:szCs w:val="24"/>
                <w:lang w:val="lt-LT" w:eastAsia="en-GB"/>
              </w:rPr>
            </w:pPr>
          </w:p>
        </w:tc>
        <w:tc>
          <w:tcPr>
            <w:tcW w:w="1417" w:type="dxa"/>
          </w:tcPr>
          <w:p w14:paraId="23D041F9" w14:textId="3A47660F" w:rsidR="00A27860" w:rsidRPr="00262C2C" w:rsidRDefault="00A27860" w:rsidP="654E3CE8">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lt-LT" w:eastAsia="en-GB"/>
              </w:rPr>
            </w:pPr>
          </w:p>
        </w:tc>
      </w:tr>
      <w:tr w:rsidR="5AC306C4" w14:paraId="22BE8AE4" w14:textId="77777777" w:rsidTr="5AC306C4">
        <w:trPr>
          <w:trHeight w:val="300"/>
        </w:trPr>
        <w:tc>
          <w:tcPr>
            <w:tcW w:w="851" w:type="dxa"/>
          </w:tcPr>
          <w:p w14:paraId="1D1206ED" w14:textId="4D9D9069" w:rsidR="64D4DFFF" w:rsidRPr="001920D1" w:rsidRDefault="64D4DFFF" w:rsidP="5AC306C4">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2.4.</w:t>
            </w:r>
          </w:p>
        </w:tc>
        <w:tc>
          <w:tcPr>
            <w:tcW w:w="4493" w:type="dxa"/>
          </w:tcPr>
          <w:p w14:paraId="5E1817E3" w14:textId="5E7A32CA" w:rsidR="5AC306C4" w:rsidRPr="001920D1" w:rsidRDefault="5AC306C4" w:rsidP="5AC306C4">
            <w:pPr>
              <w:spacing w:after="0"/>
              <w:ind w:left="2" w:hanging="2"/>
              <w:jc w:val="both"/>
              <w:rPr>
                <w:rFonts w:ascii="Times New Roman" w:eastAsia="Times New Roman" w:hAnsi="Times New Roman" w:cs="Times New Roman"/>
                <w:sz w:val="24"/>
                <w:szCs w:val="24"/>
                <w:lang w:val="lt"/>
              </w:rPr>
            </w:pPr>
            <w:r w:rsidRPr="001920D1">
              <w:rPr>
                <w:rFonts w:ascii="Times New Roman" w:eastAsia="Times New Roman" w:hAnsi="Times New Roman" w:cs="Times New Roman"/>
                <w:sz w:val="24"/>
                <w:szCs w:val="24"/>
                <w:lang w:val="lt"/>
              </w:rPr>
              <w:t>Mokymo planas patvirtintas Teikėjo vadovo ar jo įgalioto asmens (</w:t>
            </w:r>
            <w:r w:rsidR="637A5C9C" w:rsidRPr="001920D1">
              <w:rPr>
                <w:rFonts w:ascii="Times New Roman" w:eastAsia="Times New Roman" w:hAnsi="Times New Roman" w:cs="Times New Roman"/>
                <w:sz w:val="24"/>
                <w:szCs w:val="24"/>
                <w:lang w:val="lt"/>
              </w:rPr>
              <w:t>3</w:t>
            </w:r>
            <w:r w:rsidRPr="001920D1">
              <w:rPr>
                <w:rFonts w:ascii="Times New Roman" w:eastAsia="Times New Roman" w:hAnsi="Times New Roman" w:cs="Times New Roman"/>
                <w:sz w:val="24"/>
                <w:szCs w:val="24"/>
                <w:lang w:val="lt"/>
              </w:rPr>
              <w:t>*, [7 p.])</w:t>
            </w:r>
          </w:p>
        </w:tc>
        <w:tc>
          <w:tcPr>
            <w:tcW w:w="1036" w:type="dxa"/>
          </w:tcPr>
          <w:p w14:paraId="0B01C3D2" w14:textId="55F0CF8A" w:rsidR="5AC306C4" w:rsidRDefault="5AC306C4" w:rsidP="5AC306C4">
            <w:pPr>
              <w:jc w:val="center"/>
              <w:rPr>
                <w:rFonts w:ascii="Times New Roman" w:eastAsia="Calibri" w:hAnsi="Times New Roman" w:cs="Times New Roman"/>
                <w:sz w:val="24"/>
                <w:szCs w:val="24"/>
                <w:lang w:val="lt-LT" w:eastAsia="en-GB"/>
              </w:rPr>
            </w:pPr>
          </w:p>
        </w:tc>
        <w:tc>
          <w:tcPr>
            <w:tcW w:w="992" w:type="dxa"/>
          </w:tcPr>
          <w:p w14:paraId="77C04BC2" w14:textId="77058F88" w:rsidR="5AC306C4" w:rsidRDefault="5AC306C4" w:rsidP="5AC306C4">
            <w:pPr>
              <w:jc w:val="center"/>
              <w:rPr>
                <w:rFonts w:ascii="Times New Roman" w:eastAsia="Calibri" w:hAnsi="Times New Roman" w:cs="Times New Roman"/>
                <w:sz w:val="24"/>
                <w:szCs w:val="24"/>
                <w:lang w:val="lt-LT" w:eastAsia="en-GB"/>
              </w:rPr>
            </w:pPr>
          </w:p>
        </w:tc>
        <w:tc>
          <w:tcPr>
            <w:tcW w:w="1276" w:type="dxa"/>
          </w:tcPr>
          <w:p w14:paraId="04852187" w14:textId="607B00A8" w:rsidR="5AC306C4" w:rsidRDefault="5AC306C4" w:rsidP="5AC306C4">
            <w:pPr>
              <w:jc w:val="center"/>
              <w:rPr>
                <w:rFonts w:ascii="Times New Roman" w:eastAsia="Calibri" w:hAnsi="Times New Roman" w:cs="Times New Roman"/>
                <w:sz w:val="24"/>
                <w:szCs w:val="24"/>
                <w:lang w:val="lt-LT" w:eastAsia="en-GB"/>
              </w:rPr>
            </w:pPr>
          </w:p>
        </w:tc>
        <w:tc>
          <w:tcPr>
            <w:tcW w:w="1417" w:type="dxa"/>
          </w:tcPr>
          <w:p w14:paraId="1CB46AF4" w14:textId="53C47593" w:rsidR="5AC306C4" w:rsidRDefault="5AC306C4" w:rsidP="5AC306C4">
            <w:pPr>
              <w:spacing w:line="240" w:lineRule="auto"/>
              <w:jc w:val="center"/>
              <w:rPr>
                <w:rFonts w:ascii="Times New Roman" w:eastAsia="Times New Roman" w:hAnsi="Times New Roman" w:cs="Times New Roman"/>
                <w:sz w:val="24"/>
                <w:szCs w:val="24"/>
                <w:lang w:val="lt-LT" w:eastAsia="en-GB"/>
              </w:rPr>
            </w:pPr>
          </w:p>
        </w:tc>
      </w:tr>
      <w:tr w:rsidR="5AC306C4" w:rsidRPr="007279C6" w14:paraId="592BD419" w14:textId="77777777" w:rsidTr="5AC306C4">
        <w:trPr>
          <w:trHeight w:val="300"/>
        </w:trPr>
        <w:tc>
          <w:tcPr>
            <w:tcW w:w="851" w:type="dxa"/>
          </w:tcPr>
          <w:p w14:paraId="405ACD30" w14:textId="5426F0FF" w:rsidR="64D4DFFF" w:rsidRPr="001920D1" w:rsidRDefault="64D4DFFF" w:rsidP="5AC306C4">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2.5.</w:t>
            </w:r>
          </w:p>
        </w:tc>
        <w:tc>
          <w:tcPr>
            <w:tcW w:w="4493" w:type="dxa"/>
          </w:tcPr>
          <w:p w14:paraId="29E1A87F" w14:textId="69AD6DBA" w:rsidR="3151823E" w:rsidRPr="001920D1" w:rsidRDefault="3151823E" w:rsidP="5AC306C4">
            <w:pPr>
              <w:spacing w:line="240" w:lineRule="auto"/>
              <w:jc w:val="both"/>
              <w:rPr>
                <w:rFonts w:ascii="Times New Roman" w:eastAsia="Times New Roman" w:hAnsi="Times New Roman" w:cs="Times New Roman"/>
                <w:sz w:val="24"/>
                <w:szCs w:val="24"/>
                <w:lang w:val="lt-LT"/>
              </w:rPr>
            </w:pPr>
            <w:r w:rsidRPr="001920D1">
              <w:rPr>
                <w:rFonts w:ascii="Times New Roman" w:eastAsia="Times New Roman" w:hAnsi="Times New Roman" w:cs="Times New Roman"/>
                <w:sz w:val="24"/>
                <w:szCs w:val="24"/>
                <w:lang w:val="lt"/>
              </w:rPr>
              <w:t>Kiekvienas mokinys, pradėdamas mokytis pagal mokymo programą, supažindintas su Mokymo planu (4*, [25 p.])</w:t>
            </w:r>
          </w:p>
        </w:tc>
        <w:tc>
          <w:tcPr>
            <w:tcW w:w="1036" w:type="dxa"/>
          </w:tcPr>
          <w:p w14:paraId="5D7D714B" w14:textId="62BD70A5" w:rsidR="5AC306C4" w:rsidRDefault="5AC306C4" w:rsidP="5AC306C4">
            <w:pPr>
              <w:jc w:val="center"/>
              <w:rPr>
                <w:rFonts w:ascii="Times New Roman" w:eastAsia="Calibri" w:hAnsi="Times New Roman" w:cs="Times New Roman"/>
                <w:sz w:val="24"/>
                <w:szCs w:val="24"/>
                <w:lang w:val="lt-LT" w:eastAsia="en-GB"/>
              </w:rPr>
            </w:pPr>
          </w:p>
        </w:tc>
        <w:tc>
          <w:tcPr>
            <w:tcW w:w="992" w:type="dxa"/>
          </w:tcPr>
          <w:p w14:paraId="6D443723" w14:textId="28FC65B8" w:rsidR="5AC306C4" w:rsidRDefault="5AC306C4" w:rsidP="5AC306C4">
            <w:pPr>
              <w:jc w:val="center"/>
              <w:rPr>
                <w:rFonts w:ascii="Times New Roman" w:eastAsia="Calibri" w:hAnsi="Times New Roman" w:cs="Times New Roman"/>
                <w:sz w:val="24"/>
                <w:szCs w:val="24"/>
                <w:lang w:val="lt-LT" w:eastAsia="en-GB"/>
              </w:rPr>
            </w:pPr>
          </w:p>
        </w:tc>
        <w:tc>
          <w:tcPr>
            <w:tcW w:w="1276" w:type="dxa"/>
          </w:tcPr>
          <w:p w14:paraId="2E2FDD21" w14:textId="58947FC2" w:rsidR="5AC306C4" w:rsidRDefault="5AC306C4" w:rsidP="5AC306C4">
            <w:pPr>
              <w:jc w:val="center"/>
              <w:rPr>
                <w:rFonts w:ascii="Times New Roman" w:eastAsia="Calibri" w:hAnsi="Times New Roman" w:cs="Times New Roman"/>
                <w:sz w:val="24"/>
                <w:szCs w:val="24"/>
                <w:lang w:val="lt-LT" w:eastAsia="en-GB"/>
              </w:rPr>
            </w:pPr>
          </w:p>
        </w:tc>
        <w:tc>
          <w:tcPr>
            <w:tcW w:w="1417" w:type="dxa"/>
          </w:tcPr>
          <w:p w14:paraId="4FF7254F" w14:textId="718AFF1D" w:rsidR="5AC306C4" w:rsidRDefault="5AC306C4" w:rsidP="5AC306C4">
            <w:pPr>
              <w:spacing w:line="240" w:lineRule="auto"/>
              <w:jc w:val="center"/>
              <w:rPr>
                <w:rFonts w:ascii="Times New Roman" w:eastAsia="Times New Roman" w:hAnsi="Times New Roman" w:cs="Times New Roman"/>
                <w:sz w:val="24"/>
                <w:szCs w:val="24"/>
                <w:lang w:val="lt-LT" w:eastAsia="en-GB"/>
              </w:rPr>
            </w:pPr>
          </w:p>
        </w:tc>
      </w:tr>
      <w:tr w:rsidR="00E75306" w:rsidRPr="00E75306" w14:paraId="4DBABD86" w14:textId="77777777" w:rsidTr="5AC306C4">
        <w:trPr>
          <w:trHeight w:val="300"/>
        </w:trPr>
        <w:tc>
          <w:tcPr>
            <w:tcW w:w="851" w:type="dxa"/>
            <w:shd w:val="clear" w:color="auto" w:fill="E7E6E6" w:themeFill="background2"/>
          </w:tcPr>
          <w:p w14:paraId="097F050D" w14:textId="24DCEFA0" w:rsidR="00E75306" w:rsidRPr="001920D1" w:rsidRDefault="7F7A786B"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3</w:t>
            </w:r>
            <w:r w:rsidR="467BC9E7" w:rsidRPr="001920D1">
              <w:rPr>
                <w:rFonts w:ascii="Times New Roman" w:eastAsia="Times New Roman" w:hAnsi="Times New Roman" w:cs="Times New Roman"/>
                <w:sz w:val="24"/>
                <w:szCs w:val="24"/>
                <w:lang w:val="lt-LT" w:eastAsia="en-GB"/>
              </w:rPr>
              <w:t>.</w:t>
            </w:r>
          </w:p>
        </w:tc>
        <w:tc>
          <w:tcPr>
            <w:tcW w:w="4493" w:type="dxa"/>
            <w:shd w:val="clear" w:color="auto" w:fill="E7E6E6" w:themeFill="background2"/>
          </w:tcPr>
          <w:p w14:paraId="68F173C0" w14:textId="0D98A2EE" w:rsidR="00E75306" w:rsidRPr="001920D1" w:rsidRDefault="348F98B1" w:rsidP="654E3CE8">
            <w:pPr>
              <w:pBdr>
                <w:top w:val="nil"/>
                <w:left w:val="nil"/>
                <w:bottom w:val="nil"/>
                <w:right w:val="nil"/>
                <w:between w:val="nil"/>
              </w:pBdr>
              <w:spacing w:after="0" w:line="240" w:lineRule="auto"/>
              <w:ind w:hanging="2"/>
              <w:jc w:val="both"/>
              <w:rPr>
                <w:rFonts w:ascii="Times New Roman" w:eastAsia="Times New Roman" w:hAnsi="Times New Roman" w:cs="Times New Roman"/>
                <w:b/>
                <w:bCs/>
                <w:i/>
                <w:iCs/>
                <w:sz w:val="24"/>
                <w:szCs w:val="24"/>
                <w:lang w:val="lt-LT" w:eastAsia="en-GB"/>
              </w:rPr>
            </w:pPr>
            <w:r w:rsidRPr="001920D1">
              <w:rPr>
                <w:rFonts w:ascii="Times New Roman" w:eastAsia="Times New Roman" w:hAnsi="Times New Roman" w:cs="Times New Roman"/>
                <w:b/>
                <w:bCs/>
                <w:i/>
                <w:iCs/>
                <w:sz w:val="24"/>
                <w:szCs w:val="24"/>
                <w:lang w:val="lt-LT" w:eastAsia="en-GB"/>
              </w:rPr>
              <w:t>Tvarkaraštis</w:t>
            </w:r>
          </w:p>
        </w:tc>
        <w:tc>
          <w:tcPr>
            <w:tcW w:w="1036" w:type="dxa"/>
            <w:shd w:val="clear" w:color="auto" w:fill="E7E6E6" w:themeFill="background2"/>
          </w:tcPr>
          <w:p w14:paraId="11F27727" w14:textId="77777777" w:rsidR="00E75306" w:rsidRPr="00262C2C" w:rsidRDefault="00E75306" w:rsidP="654E3CE8">
            <w:pPr>
              <w:spacing w:after="0"/>
              <w:jc w:val="center"/>
              <w:rPr>
                <w:rFonts w:ascii="Times New Roman" w:eastAsia="Calibri" w:hAnsi="Times New Roman" w:cs="Times New Roman"/>
                <w:sz w:val="24"/>
                <w:szCs w:val="24"/>
                <w:lang w:val="lt-LT" w:eastAsia="en-GB"/>
              </w:rPr>
            </w:pPr>
          </w:p>
        </w:tc>
        <w:tc>
          <w:tcPr>
            <w:tcW w:w="992" w:type="dxa"/>
            <w:shd w:val="clear" w:color="auto" w:fill="E7E6E6" w:themeFill="background2"/>
          </w:tcPr>
          <w:p w14:paraId="1DD1C3F3" w14:textId="77777777" w:rsidR="00E75306" w:rsidRPr="00262C2C" w:rsidRDefault="00E75306" w:rsidP="654E3CE8">
            <w:pPr>
              <w:spacing w:after="0"/>
              <w:jc w:val="center"/>
              <w:rPr>
                <w:rFonts w:ascii="Times New Roman" w:eastAsia="Calibri" w:hAnsi="Times New Roman" w:cs="Times New Roman"/>
                <w:sz w:val="24"/>
                <w:szCs w:val="24"/>
                <w:lang w:val="lt-LT" w:eastAsia="en-GB"/>
              </w:rPr>
            </w:pPr>
          </w:p>
        </w:tc>
        <w:tc>
          <w:tcPr>
            <w:tcW w:w="1276" w:type="dxa"/>
            <w:shd w:val="clear" w:color="auto" w:fill="E7E6E6" w:themeFill="background2"/>
          </w:tcPr>
          <w:p w14:paraId="1356FE46" w14:textId="77777777" w:rsidR="00E75306" w:rsidRPr="00262C2C" w:rsidRDefault="00E75306" w:rsidP="654E3CE8">
            <w:pPr>
              <w:spacing w:after="0"/>
              <w:jc w:val="center"/>
              <w:rPr>
                <w:rFonts w:ascii="Times New Roman" w:eastAsia="Calibri" w:hAnsi="Times New Roman" w:cs="Times New Roman"/>
                <w:sz w:val="24"/>
                <w:szCs w:val="24"/>
                <w:lang w:val="lt-LT" w:eastAsia="en-GB"/>
              </w:rPr>
            </w:pPr>
          </w:p>
        </w:tc>
        <w:tc>
          <w:tcPr>
            <w:tcW w:w="1417" w:type="dxa"/>
            <w:shd w:val="clear" w:color="auto" w:fill="E7E6E6" w:themeFill="background2"/>
          </w:tcPr>
          <w:p w14:paraId="0B65715D" w14:textId="77777777" w:rsidR="00E75306" w:rsidRPr="00262C2C" w:rsidRDefault="00E75306"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A27860" w:rsidRPr="007279C6" w14:paraId="31E11C7A" w14:textId="77777777" w:rsidTr="5AC306C4">
        <w:trPr>
          <w:trHeight w:val="300"/>
        </w:trPr>
        <w:tc>
          <w:tcPr>
            <w:tcW w:w="851" w:type="dxa"/>
          </w:tcPr>
          <w:p w14:paraId="25056655" w14:textId="3C4E6E42" w:rsidR="00A27860" w:rsidRPr="001920D1" w:rsidRDefault="4CD322C0"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3</w:t>
            </w:r>
            <w:r w:rsidR="467BC9E7" w:rsidRPr="001920D1">
              <w:rPr>
                <w:rFonts w:ascii="Times New Roman" w:eastAsia="Times New Roman" w:hAnsi="Times New Roman" w:cs="Times New Roman"/>
                <w:sz w:val="24"/>
                <w:szCs w:val="24"/>
                <w:lang w:val="lt-LT" w:eastAsia="en-GB"/>
              </w:rPr>
              <w:t>.1.</w:t>
            </w:r>
          </w:p>
        </w:tc>
        <w:tc>
          <w:tcPr>
            <w:tcW w:w="4493" w:type="dxa"/>
          </w:tcPr>
          <w:p w14:paraId="5B339967" w14:textId="028AC232" w:rsidR="00A27860" w:rsidRPr="001920D1" w:rsidRDefault="1B8457C4" w:rsidP="5AC306C4">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Mokymo planui įgyvendinti Teikėjas yra sudaręs tvarkaraštį (</w:t>
            </w:r>
            <w:r w:rsidR="1F592FB3" w:rsidRPr="001920D1">
              <w:rPr>
                <w:rFonts w:ascii="Times New Roman" w:eastAsia="Times New Roman" w:hAnsi="Times New Roman" w:cs="Times New Roman"/>
                <w:sz w:val="24"/>
                <w:szCs w:val="24"/>
                <w:lang w:val="lt-LT" w:eastAsia="en-GB"/>
              </w:rPr>
              <w:t>3</w:t>
            </w:r>
            <w:r w:rsidR="4C156AD6"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 xml:space="preserve">, </w:t>
            </w:r>
            <w:r w:rsidR="265AC0F6"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14 p.</w:t>
            </w:r>
            <w:r w:rsidR="7389ADDA"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w:t>
            </w:r>
          </w:p>
        </w:tc>
        <w:tc>
          <w:tcPr>
            <w:tcW w:w="1036" w:type="dxa"/>
          </w:tcPr>
          <w:p w14:paraId="6590EC0B" w14:textId="615235B0" w:rsidR="00A27860" w:rsidRPr="00262C2C" w:rsidRDefault="00A27860"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992" w:type="dxa"/>
          </w:tcPr>
          <w:p w14:paraId="03BC43DB" w14:textId="77777777" w:rsidR="00A27860" w:rsidRPr="00262C2C" w:rsidRDefault="00A27860"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276" w:type="dxa"/>
          </w:tcPr>
          <w:p w14:paraId="6883E493" w14:textId="77777777" w:rsidR="00A27860" w:rsidRPr="00262C2C" w:rsidRDefault="00A27860"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417" w:type="dxa"/>
          </w:tcPr>
          <w:p w14:paraId="26E4C833" w14:textId="77777777" w:rsidR="00A27860" w:rsidRPr="00262C2C" w:rsidRDefault="00A27860"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color w:val="538135" w:themeColor="accent6" w:themeShade="BF"/>
                <w:sz w:val="24"/>
                <w:szCs w:val="24"/>
                <w:lang w:val="lt-LT" w:eastAsia="en-GB"/>
              </w:rPr>
            </w:pPr>
          </w:p>
        </w:tc>
      </w:tr>
      <w:tr w:rsidR="00A27860" w:rsidRPr="007279C6" w14:paraId="3C529CE0" w14:textId="77777777" w:rsidTr="5AC306C4">
        <w:trPr>
          <w:trHeight w:val="300"/>
        </w:trPr>
        <w:tc>
          <w:tcPr>
            <w:tcW w:w="851" w:type="dxa"/>
          </w:tcPr>
          <w:p w14:paraId="3789AC6F" w14:textId="31F1566A" w:rsidR="00A27860" w:rsidRPr="001920D1" w:rsidRDefault="44B51EE5"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3</w:t>
            </w:r>
            <w:r w:rsidR="467BC9E7" w:rsidRPr="001920D1">
              <w:rPr>
                <w:rFonts w:ascii="Times New Roman" w:eastAsia="Times New Roman" w:hAnsi="Times New Roman" w:cs="Times New Roman"/>
                <w:sz w:val="24"/>
                <w:szCs w:val="24"/>
                <w:lang w:val="lt-LT" w:eastAsia="en-GB"/>
              </w:rPr>
              <w:t>.2.</w:t>
            </w:r>
          </w:p>
        </w:tc>
        <w:tc>
          <w:tcPr>
            <w:tcW w:w="4493" w:type="dxa"/>
          </w:tcPr>
          <w:p w14:paraId="37A901AE" w14:textId="0D59000C" w:rsidR="00A27860" w:rsidRPr="001920D1" w:rsidRDefault="1B8457C4" w:rsidP="5AC306C4">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Teorinio ir praktinio mokymo veiklos vieneto trukmė yra 45 minutės (viena akademinė valanda) (</w:t>
            </w:r>
            <w:r w:rsidR="1062F925" w:rsidRPr="001920D1">
              <w:rPr>
                <w:rFonts w:ascii="Times New Roman" w:eastAsia="Times New Roman" w:hAnsi="Times New Roman" w:cs="Times New Roman"/>
                <w:sz w:val="24"/>
                <w:szCs w:val="24"/>
                <w:lang w:val="lt-LT" w:eastAsia="en-GB"/>
              </w:rPr>
              <w:t>3</w:t>
            </w:r>
            <w:r w:rsidR="4C156AD6"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 xml:space="preserve">, </w:t>
            </w:r>
            <w:r w:rsidR="197541A4"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20.1 p.</w:t>
            </w:r>
            <w:r w:rsidR="47E9F8EC" w:rsidRPr="001920D1">
              <w:rPr>
                <w:rFonts w:ascii="Times New Roman" w:eastAsia="Times New Roman" w:hAnsi="Times New Roman" w:cs="Times New Roman"/>
                <w:sz w:val="24"/>
                <w:szCs w:val="24"/>
                <w:lang w:val="lt-LT" w:eastAsia="en-GB"/>
              </w:rPr>
              <w:t>]</w:t>
            </w:r>
            <w:r w:rsidRPr="001920D1">
              <w:rPr>
                <w:rFonts w:ascii="Times New Roman" w:eastAsia="Times New Roman" w:hAnsi="Times New Roman" w:cs="Times New Roman"/>
                <w:sz w:val="24"/>
                <w:szCs w:val="24"/>
                <w:lang w:val="lt-LT" w:eastAsia="en-GB"/>
              </w:rPr>
              <w:t>)</w:t>
            </w:r>
          </w:p>
        </w:tc>
        <w:tc>
          <w:tcPr>
            <w:tcW w:w="1036" w:type="dxa"/>
          </w:tcPr>
          <w:p w14:paraId="69B24481" w14:textId="77777777" w:rsidR="00A27860" w:rsidRPr="00262C2C" w:rsidRDefault="00A27860"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992" w:type="dxa"/>
          </w:tcPr>
          <w:p w14:paraId="76FAEFF6" w14:textId="0144068F" w:rsidR="00A27860" w:rsidRPr="00262C2C" w:rsidRDefault="00A27860"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276" w:type="dxa"/>
          </w:tcPr>
          <w:p w14:paraId="13D4AE2D" w14:textId="77777777" w:rsidR="00A27860" w:rsidRPr="00262C2C" w:rsidRDefault="00A27860"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417" w:type="dxa"/>
          </w:tcPr>
          <w:p w14:paraId="612AA6EC" w14:textId="3D919CF1" w:rsidR="00A27860" w:rsidRPr="00262C2C" w:rsidRDefault="00A27860"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color w:val="538135" w:themeColor="accent6" w:themeShade="BF"/>
                <w:sz w:val="24"/>
                <w:szCs w:val="24"/>
                <w:lang w:val="lt-LT" w:eastAsia="en-GB"/>
              </w:rPr>
            </w:pPr>
          </w:p>
        </w:tc>
      </w:tr>
      <w:tr w:rsidR="00C12285" w:rsidRPr="00E75306" w14:paraId="4DE16C85" w14:textId="77777777" w:rsidTr="5AC306C4">
        <w:trPr>
          <w:trHeight w:val="300"/>
        </w:trPr>
        <w:tc>
          <w:tcPr>
            <w:tcW w:w="851" w:type="dxa"/>
            <w:shd w:val="clear" w:color="auto" w:fill="E7E6E6" w:themeFill="background2"/>
          </w:tcPr>
          <w:p w14:paraId="2956868B" w14:textId="6FB1B48E" w:rsidR="00C12285" w:rsidRPr="0026508E" w:rsidRDefault="24262915"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4</w:t>
            </w:r>
            <w:r w:rsidR="467BC9E7" w:rsidRPr="5AC306C4">
              <w:rPr>
                <w:rFonts w:ascii="Times New Roman" w:eastAsia="Times New Roman" w:hAnsi="Times New Roman" w:cs="Times New Roman"/>
                <w:sz w:val="24"/>
                <w:szCs w:val="24"/>
                <w:lang w:val="lt-LT" w:eastAsia="en-GB"/>
              </w:rPr>
              <w:t>.</w:t>
            </w:r>
          </w:p>
        </w:tc>
        <w:tc>
          <w:tcPr>
            <w:tcW w:w="4493" w:type="dxa"/>
            <w:shd w:val="clear" w:color="auto" w:fill="E7E6E6" w:themeFill="background2"/>
          </w:tcPr>
          <w:p w14:paraId="77743EBC" w14:textId="4430090A" w:rsidR="00C12285" w:rsidRPr="001920D1" w:rsidRDefault="6AEB34F4" w:rsidP="654E3CE8">
            <w:pPr>
              <w:pBdr>
                <w:top w:val="nil"/>
                <w:left w:val="nil"/>
                <w:bottom w:val="nil"/>
                <w:right w:val="nil"/>
                <w:between w:val="nil"/>
              </w:pBdr>
              <w:spacing w:after="0" w:line="240" w:lineRule="auto"/>
              <w:ind w:hanging="2"/>
              <w:jc w:val="both"/>
              <w:rPr>
                <w:rFonts w:ascii="Times New Roman" w:eastAsia="Times New Roman" w:hAnsi="Times New Roman" w:cs="Times New Roman"/>
                <w:b/>
                <w:bCs/>
                <w:i/>
                <w:iCs/>
                <w:sz w:val="24"/>
                <w:szCs w:val="24"/>
                <w:lang w:val="lt-LT" w:eastAsia="en-GB"/>
              </w:rPr>
            </w:pPr>
            <w:r w:rsidRPr="001920D1">
              <w:rPr>
                <w:rFonts w:ascii="Times New Roman" w:eastAsia="Times New Roman" w:hAnsi="Times New Roman" w:cs="Times New Roman"/>
                <w:b/>
                <w:bCs/>
                <w:i/>
                <w:iCs/>
                <w:sz w:val="24"/>
                <w:szCs w:val="24"/>
                <w:lang w:val="lt-LT" w:eastAsia="en-GB"/>
              </w:rPr>
              <w:t>Programos įgyvendinimas</w:t>
            </w:r>
          </w:p>
        </w:tc>
        <w:tc>
          <w:tcPr>
            <w:tcW w:w="1036" w:type="dxa"/>
            <w:shd w:val="clear" w:color="auto" w:fill="E7E6E6" w:themeFill="background2"/>
          </w:tcPr>
          <w:p w14:paraId="4197B3FF"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992" w:type="dxa"/>
            <w:shd w:val="clear" w:color="auto" w:fill="E7E6E6" w:themeFill="background2"/>
          </w:tcPr>
          <w:p w14:paraId="73E127A8"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276" w:type="dxa"/>
            <w:shd w:val="clear" w:color="auto" w:fill="E7E6E6" w:themeFill="background2"/>
          </w:tcPr>
          <w:p w14:paraId="1FBB590F"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417" w:type="dxa"/>
            <w:shd w:val="clear" w:color="auto" w:fill="E7E6E6" w:themeFill="background2"/>
          </w:tcPr>
          <w:p w14:paraId="71546631" w14:textId="77777777" w:rsidR="00C12285" w:rsidRPr="00262C2C" w:rsidRDefault="00C12285"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C12285" w:rsidRPr="007279C6" w14:paraId="3A834823" w14:textId="77777777" w:rsidTr="5AC306C4">
        <w:trPr>
          <w:trHeight w:val="300"/>
        </w:trPr>
        <w:tc>
          <w:tcPr>
            <w:tcW w:w="851" w:type="dxa"/>
            <w:shd w:val="clear" w:color="auto" w:fill="E7E6E6" w:themeFill="background2"/>
          </w:tcPr>
          <w:p w14:paraId="3352E0A3" w14:textId="3224D889" w:rsidR="00C12285" w:rsidRPr="001920D1" w:rsidRDefault="3A62BB99"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4</w:t>
            </w:r>
            <w:r w:rsidR="467BC9E7" w:rsidRPr="001920D1">
              <w:rPr>
                <w:rFonts w:ascii="Times New Roman" w:eastAsia="Times New Roman" w:hAnsi="Times New Roman" w:cs="Times New Roman"/>
                <w:sz w:val="24"/>
                <w:szCs w:val="24"/>
                <w:lang w:val="lt-LT" w:eastAsia="en-GB"/>
              </w:rPr>
              <w:t>.</w:t>
            </w:r>
            <w:r w:rsidR="63AC1B88" w:rsidRPr="001920D1">
              <w:rPr>
                <w:rFonts w:ascii="Times New Roman" w:eastAsia="Times New Roman" w:hAnsi="Times New Roman" w:cs="Times New Roman"/>
                <w:sz w:val="24"/>
                <w:szCs w:val="24"/>
                <w:lang w:val="lt-LT" w:eastAsia="en-GB"/>
              </w:rPr>
              <w:t>1</w:t>
            </w:r>
            <w:r w:rsidR="467BC9E7" w:rsidRPr="001920D1">
              <w:rPr>
                <w:rFonts w:ascii="Times New Roman" w:eastAsia="Times New Roman" w:hAnsi="Times New Roman" w:cs="Times New Roman"/>
                <w:sz w:val="24"/>
                <w:szCs w:val="24"/>
                <w:lang w:val="lt-LT" w:eastAsia="en-GB"/>
              </w:rPr>
              <w:t>.</w:t>
            </w:r>
          </w:p>
        </w:tc>
        <w:tc>
          <w:tcPr>
            <w:tcW w:w="4493" w:type="dxa"/>
            <w:shd w:val="clear" w:color="auto" w:fill="E7E6E6" w:themeFill="background2"/>
          </w:tcPr>
          <w:p w14:paraId="0D809FB7" w14:textId="7730C62F" w:rsidR="00C12285" w:rsidRPr="001920D1" w:rsidRDefault="51B24B21"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T</w:t>
            </w:r>
            <w:r w:rsidR="7F85F5AF" w:rsidRPr="001920D1">
              <w:rPr>
                <w:rFonts w:ascii="Times New Roman" w:eastAsia="Times New Roman" w:hAnsi="Times New Roman" w:cs="Times New Roman"/>
                <w:sz w:val="24"/>
                <w:szCs w:val="24"/>
                <w:lang w:val="lt-LT" w:eastAsia="en-GB"/>
              </w:rPr>
              <w:t xml:space="preserve">eikėjas, įgyvendindamas mokymo procesą, vadovaujasi </w:t>
            </w:r>
            <w:r w:rsidR="01BA8670" w:rsidRPr="001920D1">
              <w:rPr>
                <w:rFonts w:ascii="Times New Roman" w:eastAsia="Times New Roman" w:hAnsi="Times New Roman" w:cs="Times New Roman"/>
                <w:sz w:val="24"/>
                <w:szCs w:val="24"/>
                <w:lang w:val="lt-LT" w:eastAsia="en-GB"/>
              </w:rPr>
              <w:t>M</w:t>
            </w:r>
            <w:r w:rsidR="7F85F5AF" w:rsidRPr="001920D1">
              <w:rPr>
                <w:rFonts w:ascii="Times New Roman" w:eastAsia="Times New Roman" w:hAnsi="Times New Roman" w:cs="Times New Roman"/>
                <w:sz w:val="24"/>
                <w:szCs w:val="24"/>
                <w:lang w:val="lt-LT" w:eastAsia="en-GB"/>
              </w:rPr>
              <w:t>okymo programa (5</w:t>
            </w:r>
            <w:r w:rsidR="3100A79A" w:rsidRPr="001920D1">
              <w:rPr>
                <w:rFonts w:ascii="Times New Roman" w:eastAsia="Times New Roman" w:hAnsi="Times New Roman" w:cs="Times New Roman"/>
                <w:sz w:val="24"/>
                <w:szCs w:val="24"/>
                <w:lang w:val="lt-LT" w:eastAsia="en-GB"/>
              </w:rPr>
              <w:t>*</w:t>
            </w:r>
            <w:r w:rsidR="7F85F5AF" w:rsidRPr="001920D1">
              <w:rPr>
                <w:rFonts w:ascii="Times New Roman" w:eastAsia="Times New Roman" w:hAnsi="Times New Roman" w:cs="Times New Roman"/>
                <w:sz w:val="24"/>
                <w:szCs w:val="24"/>
                <w:lang w:val="lt-LT" w:eastAsia="en-GB"/>
              </w:rPr>
              <w:t xml:space="preserve">, </w:t>
            </w:r>
            <w:r w:rsidR="0770F558" w:rsidRPr="001920D1">
              <w:rPr>
                <w:rFonts w:ascii="Times New Roman" w:eastAsia="Times New Roman" w:hAnsi="Times New Roman" w:cs="Times New Roman"/>
                <w:sz w:val="24"/>
                <w:szCs w:val="24"/>
                <w:lang w:val="lt-LT" w:eastAsia="en-GB"/>
              </w:rPr>
              <w:t>[</w:t>
            </w:r>
            <w:r w:rsidR="7F85F5AF" w:rsidRPr="001920D1">
              <w:rPr>
                <w:rFonts w:ascii="Times New Roman" w:eastAsia="Times New Roman" w:hAnsi="Times New Roman" w:cs="Times New Roman"/>
                <w:sz w:val="24"/>
                <w:szCs w:val="24"/>
                <w:lang w:val="lt-LT" w:eastAsia="en-GB"/>
              </w:rPr>
              <w:t>30 p.</w:t>
            </w:r>
            <w:r w:rsidR="3F3B5317" w:rsidRPr="001920D1">
              <w:rPr>
                <w:rFonts w:ascii="Times New Roman" w:eastAsia="Times New Roman" w:hAnsi="Times New Roman" w:cs="Times New Roman"/>
                <w:sz w:val="24"/>
                <w:szCs w:val="24"/>
                <w:lang w:val="lt-LT" w:eastAsia="en-GB"/>
              </w:rPr>
              <w:t>]</w:t>
            </w:r>
            <w:r w:rsidR="7F85F5AF" w:rsidRPr="001920D1">
              <w:rPr>
                <w:rFonts w:ascii="Times New Roman" w:eastAsia="Times New Roman" w:hAnsi="Times New Roman" w:cs="Times New Roman"/>
                <w:sz w:val="24"/>
                <w:szCs w:val="24"/>
                <w:lang w:val="lt-LT" w:eastAsia="en-GB"/>
              </w:rPr>
              <w:t>)</w:t>
            </w:r>
            <w:r w:rsidR="16FC94BB" w:rsidRPr="001920D1">
              <w:rPr>
                <w:rFonts w:ascii="Times New Roman" w:eastAsia="Times New Roman" w:hAnsi="Times New Roman" w:cs="Times New Roman"/>
                <w:sz w:val="24"/>
                <w:szCs w:val="24"/>
                <w:lang w:val="lt-LT" w:eastAsia="en-GB"/>
              </w:rPr>
              <w:t>:</w:t>
            </w:r>
          </w:p>
        </w:tc>
        <w:tc>
          <w:tcPr>
            <w:tcW w:w="1036" w:type="dxa"/>
            <w:shd w:val="clear" w:color="auto" w:fill="E7E6E6" w:themeFill="background2"/>
          </w:tcPr>
          <w:p w14:paraId="1A7BE26F"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992" w:type="dxa"/>
            <w:shd w:val="clear" w:color="auto" w:fill="E7E6E6" w:themeFill="background2"/>
          </w:tcPr>
          <w:p w14:paraId="1DAA8395" w14:textId="77777777"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276" w:type="dxa"/>
            <w:shd w:val="clear" w:color="auto" w:fill="E7E6E6" w:themeFill="background2"/>
          </w:tcPr>
          <w:p w14:paraId="3186BB01" w14:textId="0F4EE676" w:rsidR="00C12285" w:rsidRPr="00262C2C" w:rsidRDefault="00C12285" w:rsidP="654E3CE8">
            <w:pPr>
              <w:spacing w:after="0"/>
              <w:jc w:val="center"/>
              <w:rPr>
                <w:rFonts w:ascii="Times New Roman" w:eastAsia="Calibri" w:hAnsi="Times New Roman" w:cs="Times New Roman"/>
                <w:sz w:val="24"/>
                <w:szCs w:val="24"/>
                <w:lang w:val="lt-LT" w:eastAsia="en-GB"/>
              </w:rPr>
            </w:pPr>
          </w:p>
        </w:tc>
        <w:tc>
          <w:tcPr>
            <w:tcW w:w="1417" w:type="dxa"/>
            <w:shd w:val="clear" w:color="auto" w:fill="E7E6E6" w:themeFill="background2"/>
          </w:tcPr>
          <w:p w14:paraId="18C0E0F8" w14:textId="61B8074A" w:rsidR="00C12285" w:rsidRPr="00262C2C" w:rsidRDefault="00C12285"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00C12285" w:rsidRPr="007279C6" w14:paraId="1585D9DC" w14:textId="77777777" w:rsidTr="5AC306C4">
        <w:trPr>
          <w:trHeight w:val="300"/>
        </w:trPr>
        <w:tc>
          <w:tcPr>
            <w:tcW w:w="851" w:type="dxa"/>
          </w:tcPr>
          <w:p w14:paraId="72912B98" w14:textId="2DA65B4F" w:rsidR="00C12285" w:rsidRPr="001920D1" w:rsidRDefault="490B62CE"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4</w:t>
            </w:r>
            <w:r w:rsidR="467BC9E7" w:rsidRPr="001920D1">
              <w:rPr>
                <w:rFonts w:ascii="Times New Roman" w:eastAsia="Times New Roman" w:hAnsi="Times New Roman" w:cs="Times New Roman"/>
                <w:sz w:val="24"/>
                <w:szCs w:val="24"/>
                <w:lang w:val="lt-LT" w:eastAsia="en-GB"/>
              </w:rPr>
              <w:t>.</w:t>
            </w:r>
            <w:r w:rsidR="6041EC0A" w:rsidRPr="001920D1">
              <w:rPr>
                <w:rFonts w:ascii="Times New Roman" w:eastAsia="Times New Roman" w:hAnsi="Times New Roman" w:cs="Times New Roman"/>
                <w:sz w:val="24"/>
                <w:szCs w:val="24"/>
                <w:lang w:val="lt-LT" w:eastAsia="en-GB"/>
              </w:rPr>
              <w:t>1</w:t>
            </w:r>
            <w:r w:rsidR="3D86FA11" w:rsidRPr="001920D1">
              <w:rPr>
                <w:rFonts w:ascii="Times New Roman" w:eastAsia="Times New Roman" w:hAnsi="Times New Roman" w:cs="Times New Roman"/>
                <w:sz w:val="24"/>
                <w:szCs w:val="24"/>
                <w:lang w:val="lt-LT" w:eastAsia="en-GB"/>
              </w:rPr>
              <w:t>.</w:t>
            </w:r>
            <w:r w:rsidR="467BC9E7" w:rsidRPr="001920D1">
              <w:rPr>
                <w:rFonts w:ascii="Times New Roman" w:eastAsia="Times New Roman" w:hAnsi="Times New Roman" w:cs="Times New Roman"/>
                <w:sz w:val="24"/>
                <w:szCs w:val="24"/>
                <w:lang w:val="lt-LT" w:eastAsia="en-GB"/>
              </w:rPr>
              <w:t>1.</w:t>
            </w:r>
          </w:p>
        </w:tc>
        <w:tc>
          <w:tcPr>
            <w:tcW w:w="4493" w:type="dxa"/>
          </w:tcPr>
          <w:p w14:paraId="464259D5" w14:textId="4F68A932" w:rsidR="00C12285" w:rsidRPr="001920D1" w:rsidRDefault="23522846" w:rsidP="5AC306C4">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highlight w:val="yellow"/>
                <w:lang w:val="lt-LT" w:eastAsia="en-GB"/>
              </w:rPr>
            </w:pPr>
            <w:r w:rsidRPr="001920D1">
              <w:rPr>
                <w:rFonts w:ascii="Times New Roman" w:eastAsia="Times New Roman" w:hAnsi="Times New Roman" w:cs="Times New Roman"/>
                <w:sz w:val="24"/>
                <w:szCs w:val="24"/>
                <w:lang w:val="lt-LT" w:eastAsia="en-GB"/>
              </w:rPr>
              <w:t>m</w:t>
            </w:r>
            <w:r w:rsidR="20B94188" w:rsidRPr="001920D1">
              <w:rPr>
                <w:rFonts w:ascii="Times New Roman" w:eastAsia="Times New Roman" w:hAnsi="Times New Roman" w:cs="Times New Roman"/>
                <w:sz w:val="24"/>
                <w:szCs w:val="24"/>
                <w:lang w:val="lt-LT" w:eastAsia="en-GB"/>
              </w:rPr>
              <w:t>oduliai vykdomi rekomenduojama seka</w:t>
            </w:r>
            <w:r w:rsidR="02BA87F3" w:rsidRPr="001920D1">
              <w:rPr>
                <w:rFonts w:ascii="Times New Roman" w:eastAsia="Times New Roman" w:hAnsi="Times New Roman" w:cs="Times New Roman"/>
                <w:sz w:val="24"/>
                <w:szCs w:val="24"/>
                <w:lang w:val="lt-LT" w:eastAsia="en-GB"/>
              </w:rPr>
              <w:t xml:space="preserve"> (</w:t>
            </w:r>
            <w:r w:rsidR="20A3353B" w:rsidRPr="001920D1">
              <w:rPr>
                <w:rFonts w:ascii="Times New Roman" w:eastAsia="Times New Roman" w:hAnsi="Times New Roman" w:cs="Times New Roman"/>
                <w:sz w:val="24"/>
                <w:szCs w:val="24"/>
                <w:lang w:val="lt-LT" w:eastAsia="en-GB"/>
              </w:rPr>
              <w:t>7</w:t>
            </w:r>
            <w:r w:rsidR="4C156AD6" w:rsidRPr="001920D1">
              <w:rPr>
                <w:rFonts w:ascii="Times New Roman" w:eastAsia="Times New Roman" w:hAnsi="Times New Roman" w:cs="Times New Roman"/>
                <w:sz w:val="24"/>
                <w:szCs w:val="24"/>
                <w:lang w:val="lt-LT" w:eastAsia="en-GB"/>
              </w:rPr>
              <w:t>*</w:t>
            </w:r>
            <w:r w:rsidR="5E447278" w:rsidRPr="001920D1">
              <w:rPr>
                <w:rFonts w:ascii="Times New Roman" w:eastAsia="Times New Roman" w:hAnsi="Times New Roman" w:cs="Times New Roman"/>
                <w:sz w:val="24"/>
                <w:szCs w:val="24"/>
                <w:lang w:val="lt-LT" w:eastAsia="en-GB"/>
              </w:rPr>
              <w:t xml:space="preserve">, </w:t>
            </w:r>
            <w:r w:rsidR="643B5C05" w:rsidRPr="001920D1">
              <w:rPr>
                <w:rFonts w:ascii="Times New Roman" w:eastAsia="Times New Roman" w:hAnsi="Times New Roman" w:cs="Times New Roman"/>
                <w:sz w:val="24"/>
                <w:szCs w:val="24"/>
                <w:lang w:val="lt-LT" w:eastAsia="en-GB"/>
              </w:rPr>
              <w:t>[</w:t>
            </w:r>
            <w:r w:rsidR="5E447278" w:rsidRPr="001920D1">
              <w:rPr>
                <w:rFonts w:ascii="Times New Roman" w:eastAsia="Times New Roman" w:hAnsi="Times New Roman" w:cs="Times New Roman"/>
                <w:sz w:val="24"/>
                <w:szCs w:val="24"/>
                <w:lang w:val="lt-LT" w:eastAsia="en-GB"/>
              </w:rPr>
              <w:t>3</w:t>
            </w:r>
            <w:r w:rsidR="4869B8E3" w:rsidRPr="001920D1">
              <w:rPr>
                <w:rFonts w:ascii="Times New Roman" w:eastAsia="Times New Roman" w:hAnsi="Times New Roman" w:cs="Times New Roman"/>
                <w:sz w:val="24"/>
                <w:szCs w:val="24"/>
                <w:lang w:val="lt-LT" w:eastAsia="en-GB"/>
              </w:rPr>
              <w:t xml:space="preserve"> p.</w:t>
            </w:r>
            <w:r w:rsidR="4325D395" w:rsidRPr="001920D1">
              <w:rPr>
                <w:rFonts w:ascii="Times New Roman" w:eastAsia="Times New Roman" w:hAnsi="Times New Roman" w:cs="Times New Roman"/>
                <w:sz w:val="24"/>
                <w:szCs w:val="24"/>
                <w:lang w:val="lt-LT" w:eastAsia="en-GB"/>
              </w:rPr>
              <w:t>]</w:t>
            </w:r>
            <w:r w:rsidR="02BA87F3" w:rsidRPr="001920D1">
              <w:rPr>
                <w:rFonts w:ascii="Times New Roman" w:eastAsia="Times New Roman" w:hAnsi="Times New Roman" w:cs="Times New Roman"/>
                <w:sz w:val="24"/>
                <w:szCs w:val="24"/>
                <w:lang w:val="lt-LT" w:eastAsia="en-GB"/>
              </w:rPr>
              <w:t>)</w:t>
            </w:r>
          </w:p>
        </w:tc>
        <w:tc>
          <w:tcPr>
            <w:tcW w:w="1036" w:type="dxa"/>
          </w:tcPr>
          <w:p w14:paraId="7A7D24B4" w14:textId="77777777" w:rsidR="00C12285" w:rsidRPr="00262C2C" w:rsidRDefault="00C12285"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992" w:type="dxa"/>
          </w:tcPr>
          <w:p w14:paraId="2DF615E9" w14:textId="77777777" w:rsidR="00C12285" w:rsidRPr="00262C2C" w:rsidRDefault="00C12285"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276" w:type="dxa"/>
          </w:tcPr>
          <w:p w14:paraId="54B363AF" w14:textId="44A1E517" w:rsidR="00C12285" w:rsidRPr="00262C2C" w:rsidRDefault="00C12285"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417" w:type="dxa"/>
          </w:tcPr>
          <w:p w14:paraId="01041AD4" w14:textId="4D119F6F" w:rsidR="00C12285" w:rsidRPr="00262C2C" w:rsidRDefault="00C12285"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color w:val="538135" w:themeColor="accent6" w:themeShade="BF"/>
                <w:sz w:val="24"/>
                <w:szCs w:val="24"/>
                <w:lang w:val="lt-LT" w:eastAsia="en-GB"/>
              </w:rPr>
            </w:pPr>
          </w:p>
        </w:tc>
      </w:tr>
      <w:tr w:rsidR="00C12285" w:rsidRPr="00525188" w14:paraId="44856418" w14:textId="77777777" w:rsidTr="5AC306C4">
        <w:trPr>
          <w:trHeight w:val="300"/>
        </w:trPr>
        <w:tc>
          <w:tcPr>
            <w:tcW w:w="851" w:type="dxa"/>
          </w:tcPr>
          <w:p w14:paraId="535E0BC0" w14:textId="17F0E0F9" w:rsidR="00C12285" w:rsidRPr="001920D1" w:rsidRDefault="21E0E356" w:rsidP="5AC306C4">
            <w:pPr>
              <w:pBdr>
                <w:top w:val="nil"/>
                <w:left w:val="nil"/>
                <w:bottom w:val="nil"/>
                <w:right w:val="nil"/>
                <w:between w:val="nil"/>
              </w:pBdr>
              <w:spacing w:after="0" w:line="240" w:lineRule="auto"/>
              <w:ind w:left="-2"/>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4</w:t>
            </w:r>
            <w:r w:rsidR="467BC9E7" w:rsidRPr="001920D1">
              <w:rPr>
                <w:rFonts w:ascii="Times New Roman" w:eastAsia="Times New Roman" w:hAnsi="Times New Roman" w:cs="Times New Roman"/>
                <w:sz w:val="24"/>
                <w:szCs w:val="24"/>
                <w:lang w:val="lt-LT" w:eastAsia="en-GB"/>
              </w:rPr>
              <w:t>.</w:t>
            </w:r>
            <w:r w:rsidR="45C985A2" w:rsidRPr="001920D1">
              <w:rPr>
                <w:rFonts w:ascii="Times New Roman" w:eastAsia="Times New Roman" w:hAnsi="Times New Roman" w:cs="Times New Roman"/>
                <w:sz w:val="24"/>
                <w:szCs w:val="24"/>
                <w:lang w:val="lt-LT" w:eastAsia="en-GB"/>
              </w:rPr>
              <w:t>1</w:t>
            </w:r>
            <w:r w:rsidR="467BC9E7" w:rsidRPr="001920D1">
              <w:rPr>
                <w:rFonts w:ascii="Times New Roman" w:eastAsia="Times New Roman" w:hAnsi="Times New Roman" w:cs="Times New Roman"/>
                <w:sz w:val="24"/>
                <w:szCs w:val="24"/>
                <w:lang w:val="lt-LT" w:eastAsia="en-GB"/>
              </w:rPr>
              <w:t>.2.</w:t>
            </w:r>
          </w:p>
        </w:tc>
        <w:tc>
          <w:tcPr>
            <w:tcW w:w="4493" w:type="dxa"/>
          </w:tcPr>
          <w:p w14:paraId="59F5AFF9" w14:textId="2C498DEF" w:rsidR="00C12285" w:rsidRPr="001920D1" w:rsidRDefault="1E53BDC1" w:rsidP="5AC306C4">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m</w:t>
            </w:r>
            <w:r w:rsidR="02BA87F3" w:rsidRPr="001920D1">
              <w:rPr>
                <w:rFonts w:ascii="Times New Roman" w:eastAsia="Times New Roman" w:hAnsi="Times New Roman" w:cs="Times New Roman"/>
                <w:sz w:val="24"/>
                <w:szCs w:val="24"/>
                <w:lang w:val="lt-LT" w:eastAsia="en-GB"/>
              </w:rPr>
              <w:t>okymo turinys</w:t>
            </w:r>
            <w:r w:rsidR="7757C076" w:rsidRPr="001920D1">
              <w:rPr>
                <w:rFonts w:ascii="Times New Roman" w:eastAsia="Times New Roman" w:hAnsi="Times New Roman" w:cs="Times New Roman"/>
                <w:sz w:val="24"/>
                <w:szCs w:val="24"/>
                <w:lang w:val="lt-LT" w:eastAsia="en-GB"/>
              </w:rPr>
              <w:t xml:space="preserve"> ir apimtis</w:t>
            </w:r>
            <w:r w:rsidR="02BA87F3" w:rsidRPr="001920D1">
              <w:rPr>
                <w:rFonts w:ascii="Times New Roman" w:eastAsia="Times New Roman" w:hAnsi="Times New Roman" w:cs="Times New Roman"/>
                <w:sz w:val="24"/>
                <w:szCs w:val="24"/>
                <w:lang w:val="lt-LT" w:eastAsia="en-GB"/>
              </w:rPr>
              <w:t xml:space="preserve"> atitinka nustatyt</w:t>
            </w:r>
            <w:r w:rsidR="7757C076" w:rsidRPr="001920D1">
              <w:rPr>
                <w:rFonts w:ascii="Times New Roman" w:eastAsia="Times New Roman" w:hAnsi="Times New Roman" w:cs="Times New Roman"/>
                <w:sz w:val="24"/>
                <w:szCs w:val="24"/>
                <w:lang w:val="lt-LT" w:eastAsia="en-GB"/>
              </w:rPr>
              <w:t>us</w:t>
            </w:r>
            <w:r w:rsidR="02BA87F3" w:rsidRPr="001920D1">
              <w:rPr>
                <w:rFonts w:ascii="Times New Roman" w:eastAsia="Times New Roman" w:hAnsi="Times New Roman" w:cs="Times New Roman"/>
                <w:sz w:val="24"/>
                <w:szCs w:val="24"/>
                <w:lang w:val="lt-LT" w:eastAsia="en-GB"/>
              </w:rPr>
              <w:t xml:space="preserve"> Mokymo programoje (</w:t>
            </w:r>
            <w:r w:rsidR="36063F5A" w:rsidRPr="001920D1">
              <w:rPr>
                <w:rFonts w:ascii="Times New Roman" w:eastAsia="Times New Roman" w:hAnsi="Times New Roman" w:cs="Times New Roman"/>
                <w:sz w:val="24"/>
                <w:szCs w:val="24"/>
                <w:lang w:val="lt-LT" w:eastAsia="en-GB"/>
              </w:rPr>
              <w:t>7</w:t>
            </w:r>
            <w:r w:rsidR="4C156AD6" w:rsidRPr="001920D1">
              <w:rPr>
                <w:rFonts w:ascii="Times New Roman" w:eastAsia="Times New Roman" w:hAnsi="Times New Roman" w:cs="Times New Roman"/>
                <w:sz w:val="24"/>
                <w:szCs w:val="24"/>
                <w:lang w:val="lt-LT" w:eastAsia="en-GB"/>
              </w:rPr>
              <w:t>*</w:t>
            </w:r>
            <w:r w:rsidR="5E447278" w:rsidRPr="001920D1">
              <w:rPr>
                <w:rFonts w:ascii="Times New Roman" w:eastAsia="Times New Roman" w:hAnsi="Times New Roman" w:cs="Times New Roman"/>
                <w:sz w:val="24"/>
                <w:szCs w:val="24"/>
                <w:lang w:val="lt-LT" w:eastAsia="en-GB"/>
              </w:rPr>
              <w:t xml:space="preserve">, </w:t>
            </w:r>
            <w:r w:rsidR="18EB978A" w:rsidRPr="001920D1">
              <w:rPr>
                <w:rFonts w:ascii="Times New Roman" w:eastAsia="Times New Roman" w:hAnsi="Times New Roman" w:cs="Times New Roman"/>
                <w:sz w:val="24"/>
                <w:szCs w:val="24"/>
                <w:lang w:val="lt-LT" w:eastAsia="en-GB"/>
              </w:rPr>
              <w:t>[</w:t>
            </w:r>
            <w:r w:rsidR="5E447278" w:rsidRPr="001920D1">
              <w:rPr>
                <w:rFonts w:ascii="Times New Roman" w:eastAsia="Times New Roman" w:hAnsi="Times New Roman" w:cs="Times New Roman"/>
                <w:sz w:val="24"/>
                <w:szCs w:val="24"/>
                <w:lang w:val="lt-LT" w:eastAsia="en-GB"/>
              </w:rPr>
              <w:t>6.1</w:t>
            </w:r>
            <w:r w:rsidR="5D62AF95" w:rsidRPr="001920D1">
              <w:rPr>
                <w:rFonts w:ascii="Times New Roman" w:eastAsia="Times New Roman" w:hAnsi="Times New Roman" w:cs="Times New Roman"/>
                <w:sz w:val="24"/>
                <w:szCs w:val="24"/>
                <w:lang w:val="lt-LT" w:eastAsia="en-GB"/>
              </w:rPr>
              <w:t xml:space="preserve"> p.</w:t>
            </w:r>
            <w:r w:rsidR="5E447278" w:rsidRPr="001920D1">
              <w:rPr>
                <w:rFonts w:ascii="Times New Roman" w:eastAsia="Times New Roman" w:hAnsi="Times New Roman" w:cs="Times New Roman"/>
                <w:sz w:val="24"/>
                <w:szCs w:val="24"/>
                <w:lang w:val="lt-LT" w:eastAsia="en-GB"/>
              </w:rPr>
              <w:t xml:space="preserve">, </w:t>
            </w:r>
            <w:r w:rsidR="2A2EEE28" w:rsidRPr="001920D1">
              <w:rPr>
                <w:rFonts w:ascii="Times New Roman" w:eastAsia="Times New Roman" w:hAnsi="Times New Roman" w:cs="Times New Roman"/>
                <w:sz w:val="24"/>
                <w:szCs w:val="24"/>
                <w:lang w:val="lt-LT" w:eastAsia="en-GB"/>
              </w:rPr>
              <w:t>4</w:t>
            </w:r>
            <w:r w:rsidR="4C156AD6" w:rsidRPr="001920D1">
              <w:rPr>
                <w:rFonts w:ascii="Times New Roman" w:eastAsia="Times New Roman" w:hAnsi="Times New Roman" w:cs="Times New Roman"/>
                <w:sz w:val="24"/>
                <w:szCs w:val="24"/>
                <w:lang w:val="lt-LT" w:eastAsia="en-GB"/>
              </w:rPr>
              <w:t>*, [</w:t>
            </w:r>
            <w:r w:rsidR="33C94E3F" w:rsidRPr="001920D1">
              <w:rPr>
                <w:rFonts w:ascii="Times New Roman" w:eastAsia="Times New Roman" w:hAnsi="Times New Roman" w:cs="Times New Roman"/>
                <w:sz w:val="24"/>
                <w:szCs w:val="24"/>
                <w:lang w:val="lt-LT" w:eastAsia="en-GB"/>
              </w:rPr>
              <w:t>12</w:t>
            </w:r>
            <w:r w:rsidR="5E1E97E8" w:rsidRPr="001920D1">
              <w:rPr>
                <w:rFonts w:ascii="Times New Roman" w:eastAsia="Times New Roman" w:hAnsi="Times New Roman" w:cs="Times New Roman"/>
                <w:sz w:val="24"/>
                <w:szCs w:val="24"/>
                <w:lang w:val="lt-LT" w:eastAsia="en-GB"/>
              </w:rPr>
              <w:t xml:space="preserve"> p.</w:t>
            </w:r>
            <w:r w:rsidR="064E61F2" w:rsidRPr="001920D1">
              <w:rPr>
                <w:rFonts w:ascii="Times New Roman" w:eastAsia="Times New Roman" w:hAnsi="Times New Roman" w:cs="Times New Roman"/>
                <w:sz w:val="24"/>
                <w:szCs w:val="24"/>
                <w:lang w:val="lt-LT" w:eastAsia="en-GB"/>
              </w:rPr>
              <w:t>]</w:t>
            </w:r>
            <w:r w:rsidR="5E447278" w:rsidRPr="001920D1">
              <w:rPr>
                <w:rFonts w:ascii="Times New Roman" w:eastAsia="Times New Roman" w:hAnsi="Times New Roman" w:cs="Times New Roman"/>
                <w:sz w:val="24"/>
                <w:szCs w:val="24"/>
                <w:lang w:val="lt-LT" w:eastAsia="en-GB"/>
              </w:rPr>
              <w:t>)</w:t>
            </w:r>
          </w:p>
        </w:tc>
        <w:tc>
          <w:tcPr>
            <w:tcW w:w="1036" w:type="dxa"/>
          </w:tcPr>
          <w:p w14:paraId="416CBA86" w14:textId="1DA2A510" w:rsidR="00C12285" w:rsidRPr="00262C2C" w:rsidRDefault="00C12285"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992" w:type="dxa"/>
          </w:tcPr>
          <w:p w14:paraId="033C8312" w14:textId="77777777" w:rsidR="00C12285" w:rsidRPr="00262C2C" w:rsidRDefault="00C12285"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276" w:type="dxa"/>
          </w:tcPr>
          <w:p w14:paraId="437CFB97" w14:textId="77777777" w:rsidR="00C12285" w:rsidRPr="00262C2C" w:rsidRDefault="00C12285" w:rsidP="5AC306C4">
            <w:pPr>
              <w:spacing w:after="0"/>
              <w:jc w:val="center"/>
              <w:rPr>
                <w:rFonts w:ascii="Times New Roman" w:eastAsia="Calibri" w:hAnsi="Times New Roman" w:cs="Times New Roman"/>
                <w:color w:val="538135" w:themeColor="accent6" w:themeShade="BF"/>
                <w:sz w:val="24"/>
                <w:szCs w:val="24"/>
                <w:lang w:val="lt-LT" w:eastAsia="en-GB"/>
              </w:rPr>
            </w:pPr>
          </w:p>
        </w:tc>
        <w:tc>
          <w:tcPr>
            <w:tcW w:w="1417" w:type="dxa"/>
          </w:tcPr>
          <w:p w14:paraId="2CCCB696" w14:textId="259D868F" w:rsidR="00C12285" w:rsidRPr="00262C2C" w:rsidRDefault="00C12285"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color w:val="538135" w:themeColor="accent6" w:themeShade="BF"/>
                <w:sz w:val="24"/>
                <w:szCs w:val="24"/>
                <w:lang w:val="lt-LT" w:eastAsia="en-GB"/>
              </w:rPr>
            </w:pPr>
          </w:p>
        </w:tc>
      </w:tr>
      <w:tr w:rsidR="008D2A91" w:rsidRPr="00525188" w14:paraId="2C8891FF" w14:textId="77777777" w:rsidTr="5AC306C4">
        <w:trPr>
          <w:trHeight w:val="300"/>
        </w:trPr>
        <w:tc>
          <w:tcPr>
            <w:tcW w:w="851" w:type="dxa"/>
            <w:shd w:val="clear" w:color="auto" w:fill="E7E6E6" w:themeFill="background2"/>
          </w:tcPr>
          <w:p w14:paraId="32EE55A0" w14:textId="69D3CE6D" w:rsidR="008D2A91" w:rsidRPr="0026508E" w:rsidRDefault="086A9E61"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5</w:t>
            </w:r>
            <w:r w:rsidR="467BC9E7" w:rsidRPr="5AC306C4">
              <w:rPr>
                <w:rFonts w:ascii="Times New Roman" w:eastAsia="Times New Roman" w:hAnsi="Times New Roman" w:cs="Times New Roman"/>
                <w:sz w:val="24"/>
                <w:szCs w:val="24"/>
                <w:lang w:val="lt-LT" w:eastAsia="en-GB"/>
              </w:rPr>
              <w:t>.</w:t>
            </w:r>
          </w:p>
        </w:tc>
        <w:tc>
          <w:tcPr>
            <w:tcW w:w="4493" w:type="dxa"/>
            <w:shd w:val="clear" w:color="auto" w:fill="E7E6E6" w:themeFill="background2"/>
          </w:tcPr>
          <w:p w14:paraId="7C57AA3F" w14:textId="480A9FB8" w:rsidR="008D2A91" w:rsidRPr="001920D1" w:rsidRDefault="05233DA2" w:rsidP="654E3CE8">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b/>
                <w:bCs/>
                <w:i/>
                <w:iCs/>
                <w:sz w:val="24"/>
                <w:szCs w:val="24"/>
                <w:lang w:val="lt-LT" w:eastAsia="en-GB"/>
              </w:rPr>
              <w:t>Mokymo apskaita</w:t>
            </w:r>
            <w:r w:rsidR="61033356" w:rsidRPr="001920D1">
              <w:rPr>
                <w:rFonts w:ascii="Times New Roman" w:eastAsia="Times New Roman" w:hAnsi="Times New Roman" w:cs="Times New Roman"/>
                <w:b/>
                <w:bCs/>
                <w:i/>
                <w:iCs/>
                <w:sz w:val="24"/>
                <w:szCs w:val="24"/>
                <w:lang w:val="lt-LT" w:eastAsia="en-GB"/>
              </w:rPr>
              <w:t>, vertinimas</w:t>
            </w:r>
          </w:p>
        </w:tc>
        <w:tc>
          <w:tcPr>
            <w:tcW w:w="1036" w:type="dxa"/>
            <w:shd w:val="clear" w:color="auto" w:fill="E7E6E6" w:themeFill="background2"/>
          </w:tcPr>
          <w:p w14:paraId="4A2B2BE5" w14:textId="77777777" w:rsidR="008D2A91" w:rsidRPr="00262C2C" w:rsidRDefault="008D2A91" w:rsidP="654E3CE8">
            <w:pPr>
              <w:spacing w:after="0"/>
              <w:jc w:val="center"/>
              <w:rPr>
                <w:rFonts w:ascii="Times New Roman" w:eastAsia="Calibri" w:hAnsi="Times New Roman" w:cs="Times New Roman"/>
                <w:sz w:val="24"/>
                <w:szCs w:val="24"/>
                <w:highlight w:val="lightGray"/>
                <w:lang w:val="lt-LT" w:eastAsia="en-GB"/>
              </w:rPr>
            </w:pPr>
          </w:p>
        </w:tc>
        <w:tc>
          <w:tcPr>
            <w:tcW w:w="992" w:type="dxa"/>
            <w:shd w:val="clear" w:color="auto" w:fill="E7E6E6" w:themeFill="background2"/>
          </w:tcPr>
          <w:p w14:paraId="753FD784" w14:textId="77777777" w:rsidR="008D2A91" w:rsidRPr="00262C2C" w:rsidRDefault="008D2A91" w:rsidP="654E3CE8">
            <w:pPr>
              <w:spacing w:after="0"/>
              <w:jc w:val="center"/>
              <w:rPr>
                <w:rFonts w:ascii="Times New Roman" w:eastAsia="Calibri" w:hAnsi="Times New Roman" w:cs="Times New Roman"/>
                <w:sz w:val="24"/>
                <w:szCs w:val="24"/>
                <w:highlight w:val="lightGray"/>
                <w:lang w:val="lt-LT" w:eastAsia="en-GB"/>
              </w:rPr>
            </w:pPr>
          </w:p>
        </w:tc>
        <w:tc>
          <w:tcPr>
            <w:tcW w:w="1276" w:type="dxa"/>
            <w:shd w:val="clear" w:color="auto" w:fill="E7E6E6" w:themeFill="background2"/>
          </w:tcPr>
          <w:p w14:paraId="2D3BCF4D" w14:textId="77777777" w:rsidR="008D2A91" w:rsidRPr="00262C2C" w:rsidRDefault="008D2A91" w:rsidP="654E3CE8">
            <w:pPr>
              <w:spacing w:after="0"/>
              <w:jc w:val="center"/>
              <w:rPr>
                <w:rFonts w:ascii="Times New Roman" w:eastAsia="Calibri" w:hAnsi="Times New Roman" w:cs="Times New Roman"/>
                <w:sz w:val="24"/>
                <w:szCs w:val="24"/>
                <w:highlight w:val="lightGray"/>
                <w:lang w:val="lt-LT" w:eastAsia="en-GB"/>
              </w:rPr>
            </w:pPr>
          </w:p>
        </w:tc>
        <w:tc>
          <w:tcPr>
            <w:tcW w:w="1417" w:type="dxa"/>
            <w:shd w:val="clear" w:color="auto" w:fill="E7E6E6" w:themeFill="background2"/>
          </w:tcPr>
          <w:p w14:paraId="6A8C899F" w14:textId="77777777" w:rsidR="008D2A91" w:rsidRPr="00262C2C" w:rsidRDefault="008D2A9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highlight w:val="lightGray"/>
                <w:lang w:val="lt-LT" w:eastAsia="en-GB"/>
              </w:rPr>
            </w:pPr>
          </w:p>
        </w:tc>
      </w:tr>
      <w:tr w:rsidR="008D2A91" w:rsidRPr="007279C6" w14:paraId="533AC3C4" w14:textId="77777777" w:rsidTr="5AC306C4">
        <w:trPr>
          <w:trHeight w:val="300"/>
        </w:trPr>
        <w:tc>
          <w:tcPr>
            <w:tcW w:w="851" w:type="dxa"/>
          </w:tcPr>
          <w:p w14:paraId="07C4434C" w14:textId="0BFC6527" w:rsidR="008D2A91" w:rsidRPr="0026508E" w:rsidRDefault="57959450"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5</w:t>
            </w:r>
            <w:r w:rsidR="467BC9E7" w:rsidRPr="5AC306C4">
              <w:rPr>
                <w:rFonts w:ascii="Times New Roman" w:eastAsia="Times New Roman" w:hAnsi="Times New Roman" w:cs="Times New Roman"/>
                <w:sz w:val="24"/>
                <w:szCs w:val="24"/>
                <w:lang w:val="lt-LT" w:eastAsia="en-GB"/>
              </w:rPr>
              <w:t>.1.</w:t>
            </w:r>
          </w:p>
        </w:tc>
        <w:tc>
          <w:tcPr>
            <w:tcW w:w="4493" w:type="dxa"/>
          </w:tcPr>
          <w:p w14:paraId="0F5681CB" w14:textId="2F989543" w:rsidR="008D2A91" w:rsidRPr="001920D1" w:rsidRDefault="02EA5ADE" w:rsidP="5AC306C4">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T</w:t>
            </w:r>
            <w:r w:rsidR="27BF27CA" w:rsidRPr="001920D1">
              <w:rPr>
                <w:rFonts w:ascii="Times New Roman" w:eastAsia="Times New Roman" w:hAnsi="Times New Roman" w:cs="Times New Roman"/>
                <w:sz w:val="24"/>
                <w:szCs w:val="24"/>
                <w:lang w:val="lt-LT" w:eastAsia="en-GB"/>
              </w:rPr>
              <w:t>eorinio ir praktinio m</w:t>
            </w:r>
            <w:r w:rsidR="695B8E20" w:rsidRPr="001920D1">
              <w:rPr>
                <w:rFonts w:ascii="Times New Roman" w:eastAsia="Times New Roman" w:hAnsi="Times New Roman" w:cs="Times New Roman"/>
                <w:sz w:val="24"/>
                <w:szCs w:val="24"/>
                <w:lang w:val="lt-LT" w:eastAsia="en-GB"/>
              </w:rPr>
              <w:t>okymo apskait</w:t>
            </w:r>
            <w:r w:rsidR="57076371" w:rsidRPr="001920D1">
              <w:rPr>
                <w:rFonts w:ascii="Times New Roman" w:eastAsia="Times New Roman" w:hAnsi="Times New Roman" w:cs="Times New Roman"/>
                <w:sz w:val="24"/>
                <w:szCs w:val="24"/>
                <w:lang w:val="lt-LT" w:eastAsia="en-GB"/>
              </w:rPr>
              <w:t>a</w:t>
            </w:r>
            <w:r w:rsidR="695B8E20" w:rsidRPr="001920D1">
              <w:rPr>
                <w:rFonts w:ascii="Times New Roman" w:eastAsia="Times New Roman" w:hAnsi="Times New Roman" w:cs="Times New Roman"/>
                <w:sz w:val="24"/>
                <w:szCs w:val="24"/>
                <w:lang w:val="lt-LT" w:eastAsia="en-GB"/>
              </w:rPr>
              <w:t xml:space="preserve"> (mokymo turinio, mokinių lankomumo, mokymosi pasiekimų vertinimo ir kita informacija) tvarko</w:t>
            </w:r>
            <w:r w:rsidR="721B743B" w:rsidRPr="001920D1">
              <w:rPr>
                <w:rFonts w:ascii="Times New Roman" w:eastAsia="Times New Roman" w:hAnsi="Times New Roman" w:cs="Times New Roman"/>
                <w:sz w:val="24"/>
                <w:szCs w:val="24"/>
                <w:lang w:val="lt-LT" w:eastAsia="en-GB"/>
              </w:rPr>
              <w:t>ma</w:t>
            </w:r>
            <w:r w:rsidR="695B8E20" w:rsidRPr="001920D1">
              <w:rPr>
                <w:rFonts w:ascii="Times New Roman" w:eastAsia="Times New Roman" w:hAnsi="Times New Roman" w:cs="Times New Roman"/>
                <w:sz w:val="24"/>
                <w:szCs w:val="24"/>
                <w:lang w:val="lt-LT" w:eastAsia="en-GB"/>
              </w:rPr>
              <w:t xml:space="preserve"> profesinio mokymo </w:t>
            </w:r>
            <w:r w:rsidR="0415C66F" w:rsidRPr="001920D1">
              <w:rPr>
                <w:rFonts w:ascii="Times New Roman" w:eastAsia="Times New Roman" w:hAnsi="Times New Roman" w:cs="Times New Roman"/>
                <w:sz w:val="24"/>
                <w:szCs w:val="24"/>
                <w:lang w:val="lt-LT" w:eastAsia="en-GB"/>
              </w:rPr>
              <w:t>dienyne</w:t>
            </w:r>
            <w:r w:rsidR="695B8E20" w:rsidRPr="001920D1">
              <w:rPr>
                <w:rFonts w:ascii="Times New Roman" w:eastAsia="Times New Roman" w:hAnsi="Times New Roman" w:cs="Times New Roman"/>
                <w:sz w:val="24"/>
                <w:szCs w:val="24"/>
                <w:lang w:val="lt-LT" w:eastAsia="en-GB"/>
              </w:rPr>
              <w:t xml:space="preserve"> </w:t>
            </w:r>
            <w:r w:rsidR="2078DE1C" w:rsidRPr="001920D1">
              <w:rPr>
                <w:rFonts w:ascii="Times New Roman" w:eastAsia="Times New Roman" w:hAnsi="Times New Roman" w:cs="Times New Roman"/>
                <w:sz w:val="24"/>
                <w:szCs w:val="24"/>
                <w:lang w:val="lt-LT" w:eastAsia="en-GB"/>
              </w:rPr>
              <w:t xml:space="preserve"> arba elektroniniame profesinio mokymo dienyne </w:t>
            </w:r>
            <w:r w:rsidR="695B8E20" w:rsidRPr="001920D1">
              <w:rPr>
                <w:rFonts w:ascii="Times New Roman" w:eastAsia="Times New Roman" w:hAnsi="Times New Roman" w:cs="Times New Roman"/>
                <w:sz w:val="24"/>
                <w:szCs w:val="24"/>
                <w:lang w:val="lt-LT" w:eastAsia="en-GB"/>
              </w:rPr>
              <w:t>(</w:t>
            </w:r>
            <w:r w:rsidR="1DC4A5AB" w:rsidRPr="001920D1">
              <w:rPr>
                <w:rFonts w:ascii="Times New Roman" w:eastAsia="Times New Roman" w:hAnsi="Times New Roman" w:cs="Times New Roman"/>
                <w:sz w:val="24"/>
                <w:szCs w:val="24"/>
                <w:lang w:val="lt-LT" w:eastAsia="en-GB"/>
              </w:rPr>
              <w:t>3</w:t>
            </w:r>
            <w:r w:rsidR="4C156AD6" w:rsidRPr="001920D1">
              <w:rPr>
                <w:rFonts w:ascii="Times New Roman" w:eastAsia="Times New Roman" w:hAnsi="Times New Roman" w:cs="Times New Roman"/>
                <w:sz w:val="24"/>
                <w:szCs w:val="24"/>
                <w:lang w:val="lt-LT" w:eastAsia="en-GB"/>
              </w:rPr>
              <w:t>*</w:t>
            </w:r>
            <w:r w:rsidR="695B8E20" w:rsidRPr="001920D1">
              <w:rPr>
                <w:rFonts w:ascii="Times New Roman" w:eastAsia="Times New Roman" w:hAnsi="Times New Roman" w:cs="Times New Roman"/>
                <w:sz w:val="24"/>
                <w:szCs w:val="24"/>
                <w:lang w:val="lt-LT" w:eastAsia="en-GB"/>
              </w:rPr>
              <w:t xml:space="preserve">, </w:t>
            </w:r>
            <w:r w:rsidR="2DC4934B" w:rsidRPr="001920D1">
              <w:rPr>
                <w:rFonts w:ascii="Times New Roman" w:eastAsia="Times New Roman" w:hAnsi="Times New Roman" w:cs="Times New Roman"/>
                <w:sz w:val="24"/>
                <w:szCs w:val="24"/>
                <w:lang w:val="lt-LT" w:eastAsia="en-GB"/>
              </w:rPr>
              <w:t>[</w:t>
            </w:r>
            <w:r w:rsidR="695B8E20" w:rsidRPr="001920D1">
              <w:rPr>
                <w:rFonts w:ascii="Times New Roman" w:eastAsia="Times New Roman" w:hAnsi="Times New Roman" w:cs="Times New Roman"/>
                <w:sz w:val="24"/>
                <w:szCs w:val="24"/>
                <w:lang w:val="lt-LT" w:eastAsia="en-GB"/>
              </w:rPr>
              <w:t>21 p.</w:t>
            </w:r>
            <w:r w:rsidR="2178937E" w:rsidRPr="001920D1">
              <w:rPr>
                <w:rFonts w:ascii="Times New Roman" w:eastAsia="Times New Roman" w:hAnsi="Times New Roman" w:cs="Times New Roman"/>
                <w:sz w:val="24"/>
                <w:szCs w:val="24"/>
                <w:lang w:val="lt-LT" w:eastAsia="en-GB"/>
              </w:rPr>
              <w:t>]</w:t>
            </w:r>
            <w:r w:rsidR="19B04D4C" w:rsidRPr="001920D1">
              <w:rPr>
                <w:rFonts w:ascii="Times New Roman" w:eastAsia="Times New Roman" w:hAnsi="Times New Roman" w:cs="Times New Roman"/>
                <w:sz w:val="24"/>
                <w:szCs w:val="24"/>
                <w:lang w:val="lt-LT" w:eastAsia="en-GB"/>
              </w:rPr>
              <w:t xml:space="preserve">; </w:t>
            </w:r>
            <w:r w:rsidR="2F2203DA" w:rsidRPr="001920D1">
              <w:rPr>
                <w:rFonts w:ascii="Times New Roman" w:eastAsia="Times New Roman" w:hAnsi="Times New Roman" w:cs="Times New Roman"/>
                <w:sz w:val="24"/>
                <w:szCs w:val="24"/>
                <w:lang w:val="lt-LT" w:eastAsia="en-GB"/>
              </w:rPr>
              <w:t>6</w:t>
            </w:r>
            <w:r w:rsidR="19B04D4C" w:rsidRPr="001920D1">
              <w:rPr>
                <w:rFonts w:ascii="Times New Roman" w:eastAsia="Times New Roman" w:hAnsi="Times New Roman" w:cs="Times New Roman"/>
                <w:sz w:val="24"/>
                <w:szCs w:val="24"/>
                <w:lang w:val="lt-LT" w:eastAsia="en-GB"/>
              </w:rPr>
              <w:t>*, [2 p.]</w:t>
            </w:r>
            <w:r w:rsidR="695B8E20" w:rsidRPr="001920D1">
              <w:rPr>
                <w:rFonts w:ascii="Times New Roman" w:eastAsia="Times New Roman" w:hAnsi="Times New Roman" w:cs="Times New Roman"/>
                <w:sz w:val="24"/>
                <w:szCs w:val="24"/>
                <w:lang w:val="lt-LT" w:eastAsia="en-GB"/>
              </w:rPr>
              <w:t>)</w:t>
            </w:r>
          </w:p>
        </w:tc>
        <w:tc>
          <w:tcPr>
            <w:tcW w:w="1036" w:type="dxa"/>
          </w:tcPr>
          <w:p w14:paraId="04BE11A8" w14:textId="02784208" w:rsidR="008D2A91" w:rsidRPr="00262C2C" w:rsidRDefault="008D2A91" w:rsidP="654E3CE8">
            <w:pPr>
              <w:spacing w:after="0"/>
              <w:jc w:val="center"/>
              <w:rPr>
                <w:rFonts w:ascii="Times New Roman" w:eastAsia="Calibri" w:hAnsi="Times New Roman" w:cs="Times New Roman"/>
                <w:sz w:val="24"/>
                <w:szCs w:val="24"/>
                <w:lang w:val="lt-LT" w:eastAsia="en-GB"/>
              </w:rPr>
            </w:pPr>
          </w:p>
        </w:tc>
        <w:tc>
          <w:tcPr>
            <w:tcW w:w="992" w:type="dxa"/>
          </w:tcPr>
          <w:p w14:paraId="0AB80365" w14:textId="77777777" w:rsidR="008D2A91" w:rsidRPr="00262C2C" w:rsidRDefault="008D2A91" w:rsidP="654E3CE8">
            <w:pPr>
              <w:spacing w:after="0"/>
              <w:jc w:val="center"/>
              <w:rPr>
                <w:rFonts w:ascii="Times New Roman" w:eastAsia="Calibri" w:hAnsi="Times New Roman" w:cs="Times New Roman"/>
                <w:sz w:val="24"/>
                <w:szCs w:val="24"/>
                <w:lang w:val="lt-LT" w:eastAsia="en-GB"/>
              </w:rPr>
            </w:pPr>
          </w:p>
        </w:tc>
        <w:tc>
          <w:tcPr>
            <w:tcW w:w="1276" w:type="dxa"/>
          </w:tcPr>
          <w:p w14:paraId="5066F75B" w14:textId="77777777" w:rsidR="008D2A91" w:rsidRPr="00262C2C" w:rsidRDefault="008D2A91" w:rsidP="654E3CE8">
            <w:pPr>
              <w:spacing w:after="0"/>
              <w:jc w:val="center"/>
              <w:rPr>
                <w:rFonts w:ascii="Times New Roman" w:eastAsia="Calibri" w:hAnsi="Times New Roman" w:cs="Times New Roman"/>
                <w:sz w:val="24"/>
                <w:szCs w:val="24"/>
                <w:lang w:val="lt-LT" w:eastAsia="en-GB"/>
              </w:rPr>
            </w:pPr>
          </w:p>
        </w:tc>
        <w:tc>
          <w:tcPr>
            <w:tcW w:w="1417" w:type="dxa"/>
          </w:tcPr>
          <w:p w14:paraId="192C4AB5" w14:textId="77777777" w:rsidR="008D2A91" w:rsidRPr="00262C2C" w:rsidRDefault="008D2A91" w:rsidP="654E3CE8">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654E3CE8" w:rsidRPr="007279C6" w14:paraId="49BA4E06" w14:textId="77777777" w:rsidTr="5AC306C4">
        <w:trPr>
          <w:trHeight w:val="300"/>
        </w:trPr>
        <w:tc>
          <w:tcPr>
            <w:tcW w:w="851" w:type="dxa"/>
          </w:tcPr>
          <w:p w14:paraId="52632A74" w14:textId="5D87FAAE" w:rsidR="0AAB2098" w:rsidRPr="001920D1" w:rsidRDefault="282127EC" w:rsidP="5AC306C4">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lastRenderedPageBreak/>
              <w:t>5.</w:t>
            </w:r>
            <w:r w:rsidR="20585C22" w:rsidRPr="001920D1">
              <w:rPr>
                <w:rFonts w:ascii="Times New Roman" w:eastAsia="Times New Roman" w:hAnsi="Times New Roman" w:cs="Times New Roman"/>
                <w:sz w:val="24"/>
                <w:szCs w:val="24"/>
                <w:lang w:val="lt-LT" w:eastAsia="en-GB"/>
              </w:rPr>
              <w:t>2</w:t>
            </w:r>
            <w:r w:rsidR="2B9D2070" w:rsidRPr="001920D1">
              <w:rPr>
                <w:rFonts w:ascii="Times New Roman" w:eastAsia="Times New Roman" w:hAnsi="Times New Roman" w:cs="Times New Roman"/>
                <w:sz w:val="24"/>
                <w:szCs w:val="24"/>
                <w:lang w:val="lt-LT" w:eastAsia="en-GB"/>
              </w:rPr>
              <w:t>.</w:t>
            </w:r>
          </w:p>
        </w:tc>
        <w:tc>
          <w:tcPr>
            <w:tcW w:w="4493" w:type="dxa"/>
          </w:tcPr>
          <w:p w14:paraId="47A51CD3" w14:textId="362EC2AF" w:rsidR="0AAB2098" w:rsidRPr="001920D1" w:rsidRDefault="2B9D2070" w:rsidP="5AC306C4">
            <w:pPr>
              <w:spacing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Teikėjas yra nustatęs vertinimo tvarką (</w:t>
            </w:r>
            <w:r w:rsidR="55F13136" w:rsidRPr="001920D1">
              <w:rPr>
                <w:rFonts w:ascii="Times New Roman" w:eastAsia="Times New Roman" w:hAnsi="Times New Roman" w:cs="Times New Roman"/>
                <w:sz w:val="24"/>
                <w:szCs w:val="24"/>
                <w:lang w:val="lt-LT" w:eastAsia="en-GB"/>
              </w:rPr>
              <w:t>3</w:t>
            </w:r>
            <w:r w:rsidRPr="001920D1">
              <w:rPr>
                <w:rFonts w:ascii="Times New Roman" w:eastAsia="Times New Roman" w:hAnsi="Times New Roman" w:cs="Times New Roman"/>
                <w:sz w:val="24"/>
                <w:szCs w:val="24"/>
                <w:lang w:val="lt-LT" w:eastAsia="en-GB"/>
              </w:rPr>
              <w:t xml:space="preserve">*, [22.1 p.]; </w:t>
            </w:r>
            <w:r w:rsidR="47DC695C" w:rsidRPr="001920D1">
              <w:rPr>
                <w:rFonts w:ascii="Times New Roman" w:eastAsia="Times New Roman" w:hAnsi="Times New Roman" w:cs="Times New Roman"/>
                <w:sz w:val="24"/>
                <w:szCs w:val="24"/>
                <w:lang w:val="lt-LT" w:eastAsia="en-GB"/>
              </w:rPr>
              <w:t>4</w:t>
            </w:r>
            <w:r w:rsidRPr="001920D1">
              <w:rPr>
                <w:rFonts w:ascii="Times New Roman" w:eastAsia="Times New Roman" w:hAnsi="Times New Roman" w:cs="Times New Roman"/>
                <w:sz w:val="24"/>
                <w:szCs w:val="24"/>
                <w:lang w:val="lt-LT" w:eastAsia="en-GB"/>
              </w:rPr>
              <w:t>*, [24.6 p.])</w:t>
            </w:r>
          </w:p>
        </w:tc>
        <w:tc>
          <w:tcPr>
            <w:tcW w:w="1036" w:type="dxa"/>
          </w:tcPr>
          <w:p w14:paraId="18BF00E5" w14:textId="2EC4DAAE" w:rsidR="654E3CE8" w:rsidRDefault="654E3CE8" w:rsidP="5AC306C4">
            <w:pPr>
              <w:jc w:val="center"/>
              <w:rPr>
                <w:rFonts w:ascii="Times New Roman" w:eastAsia="Calibri" w:hAnsi="Times New Roman" w:cs="Times New Roman"/>
                <w:color w:val="538135" w:themeColor="accent6" w:themeShade="BF"/>
                <w:sz w:val="24"/>
                <w:szCs w:val="24"/>
                <w:lang w:val="lt-LT" w:eastAsia="en-GB"/>
              </w:rPr>
            </w:pPr>
          </w:p>
        </w:tc>
        <w:tc>
          <w:tcPr>
            <w:tcW w:w="992" w:type="dxa"/>
          </w:tcPr>
          <w:p w14:paraId="74023096" w14:textId="23DA828D" w:rsidR="654E3CE8" w:rsidRDefault="654E3CE8" w:rsidP="5AC306C4">
            <w:pPr>
              <w:jc w:val="center"/>
              <w:rPr>
                <w:rFonts w:ascii="Times New Roman" w:eastAsia="Calibri" w:hAnsi="Times New Roman" w:cs="Times New Roman"/>
                <w:color w:val="538135" w:themeColor="accent6" w:themeShade="BF"/>
                <w:sz w:val="24"/>
                <w:szCs w:val="24"/>
                <w:lang w:val="lt-LT" w:eastAsia="en-GB"/>
              </w:rPr>
            </w:pPr>
          </w:p>
        </w:tc>
        <w:tc>
          <w:tcPr>
            <w:tcW w:w="1276" w:type="dxa"/>
          </w:tcPr>
          <w:p w14:paraId="33A05CDB" w14:textId="0BD10F8B" w:rsidR="654E3CE8" w:rsidRDefault="654E3CE8" w:rsidP="5AC306C4">
            <w:pPr>
              <w:jc w:val="center"/>
              <w:rPr>
                <w:rFonts w:ascii="Times New Roman" w:eastAsia="Calibri" w:hAnsi="Times New Roman" w:cs="Times New Roman"/>
                <w:color w:val="538135" w:themeColor="accent6" w:themeShade="BF"/>
                <w:sz w:val="24"/>
                <w:szCs w:val="24"/>
                <w:lang w:val="lt-LT" w:eastAsia="en-GB"/>
              </w:rPr>
            </w:pPr>
          </w:p>
        </w:tc>
        <w:tc>
          <w:tcPr>
            <w:tcW w:w="1417" w:type="dxa"/>
          </w:tcPr>
          <w:p w14:paraId="45E79ACF" w14:textId="26006E95" w:rsidR="654E3CE8" w:rsidRDefault="654E3CE8" w:rsidP="5AC306C4">
            <w:pPr>
              <w:spacing w:line="240" w:lineRule="auto"/>
              <w:jc w:val="center"/>
              <w:rPr>
                <w:rFonts w:ascii="Times New Roman" w:eastAsia="Times New Roman" w:hAnsi="Times New Roman" w:cs="Times New Roman"/>
                <w:color w:val="538135" w:themeColor="accent6" w:themeShade="BF"/>
                <w:sz w:val="24"/>
                <w:szCs w:val="24"/>
                <w:lang w:val="lt-LT" w:eastAsia="en-GB"/>
              </w:rPr>
            </w:pPr>
          </w:p>
        </w:tc>
      </w:tr>
      <w:tr w:rsidR="654E3CE8" w:rsidRPr="007279C6" w14:paraId="2DDDC259" w14:textId="77777777" w:rsidTr="5AC306C4">
        <w:trPr>
          <w:trHeight w:val="300"/>
        </w:trPr>
        <w:tc>
          <w:tcPr>
            <w:tcW w:w="851" w:type="dxa"/>
          </w:tcPr>
          <w:p w14:paraId="52EFA96E" w14:textId="67F059F0" w:rsidR="0AAB2098" w:rsidRPr="001920D1" w:rsidRDefault="41A12AE1" w:rsidP="5AC306C4">
            <w:pPr>
              <w:spacing w:line="240" w:lineRule="auto"/>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5.</w:t>
            </w:r>
            <w:r w:rsidR="0F99E447" w:rsidRPr="001920D1">
              <w:rPr>
                <w:rFonts w:ascii="Times New Roman" w:eastAsia="Times New Roman" w:hAnsi="Times New Roman" w:cs="Times New Roman"/>
                <w:sz w:val="24"/>
                <w:szCs w:val="24"/>
                <w:lang w:val="lt-LT" w:eastAsia="en-GB"/>
              </w:rPr>
              <w:t>3</w:t>
            </w:r>
            <w:r w:rsidRPr="001920D1">
              <w:rPr>
                <w:rFonts w:ascii="Times New Roman" w:eastAsia="Times New Roman" w:hAnsi="Times New Roman" w:cs="Times New Roman"/>
                <w:sz w:val="24"/>
                <w:szCs w:val="24"/>
                <w:lang w:val="lt-LT" w:eastAsia="en-GB"/>
              </w:rPr>
              <w:t>.</w:t>
            </w:r>
          </w:p>
        </w:tc>
        <w:tc>
          <w:tcPr>
            <w:tcW w:w="4493" w:type="dxa"/>
          </w:tcPr>
          <w:p w14:paraId="3FDCDB24" w14:textId="5DD1D129" w:rsidR="0AAB2098" w:rsidRPr="001920D1" w:rsidRDefault="2B9D2070" w:rsidP="5AC306C4">
            <w:pPr>
              <w:spacing w:line="240" w:lineRule="auto"/>
              <w:jc w:val="both"/>
              <w:rPr>
                <w:rFonts w:ascii="Times New Roman" w:eastAsia="Times New Roman" w:hAnsi="Times New Roman" w:cs="Times New Roman"/>
                <w:sz w:val="24"/>
                <w:szCs w:val="24"/>
                <w:lang w:val="lt"/>
              </w:rPr>
            </w:pPr>
            <w:r w:rsidRPr="001920D1">
              <w:rPr>
                <w:rFonts w:ascii="Times New Roman" w:eastAsia="Times New Roman" w:hAnsi="Times New Roman" w:cs="Times New Roman"/>
                <w:sz w:val="24"/>
                <w:szCs w:val="24"/>
                <w:lang w:val="lt"/>
              </w:rPr>
              <w:t>Mokinių mokymosi pasiekimai įvertinami ir apibendrinami baigus kiekvieną modulį  (</w:t>
            </w:r>
            <w:r w:rsidR="231F6CFE" w:rsidRPr="001920D1">
              <w:rPr>
                <w:rFonts w:ascii="Times New Roman" w:eastAsia="Times New Roman" w:hAnsi="Times New Roman" w:cs="Times New Roman"/>
                <w:sz w:val="24"/>
                <w:szCs w:val="24"/>
                <w:lang w:val="lt"/>
              </w:rPr>
              <w:t>3</w:t>
            </w:r>
            <w:r w:rsidRPr="001920D1">
              <w:rPr>
                <w:rFonts w:ascii="Times New Roman" w:eastAsia="Times New Roman" w:hAnsi="Times New Roman" w:cs="Times New Roman"/>
                <w:sz w:val="24"/>
                <w:szCs w:val="24"/>
                <w:lang w:val="lt"/>
              </w:rPr>
              <w:t>*, [22.2 p.]; [</w:t>
            </w:r>
            <w:r w:rsidR="098D4D0A" w:rsidRPr="001920D1">
              <w:rPr>
                <w:rFonts w:ascii="Times New Roman" w:eastAsia="Times New Roman" w:hAnsi="Times New Roman" w:cs="Times New Roman"/>
                <w:sz w:val="24"/>
                <w:szCs w:val="24"/>
                <w:lang w:val="lt"/>
              </w:rPr>
              <w:t>4</w:t>
            </w:r>
            <w:r w:rsidRPr="001920D1">
              <w:rPr>
                <w:rFonts w:ascii="Times New Roman" w:eastAsia="Times New Roman" w:hAnsi="Times New Roman" w:cs="Times New Roman"/>
                <w:sz w:val="24"/>
                <w:szCs w:val="24"/>
                <w:lang w:val="lt"/>
              </w:rPr>
              <w:t>*, [43 p.])</w:t>
            </w:r>
          </w:p>
        </w:tc>
        <w:tc>
          <w:tcPr>
            <w:tcW w:w="1036" w:type="dxa"/>
          </w:tcPr>
          <w:p w14:paraId="6A68285F" w14:textId="52AA7D1C" w:rsidR="654E3CE8" w:rsidRDefault="654E3CE8" w:rsidP="5AC306C4">
            <w:pPr>
              <w:jc w:val="center"/>
              <w:rPr>
                <w:rFonts w:ascii="Times New Roman" w:eastAsia="Calibri" w:hAnsi="Times New Roman" w:cs="Times New Roman"/>
                <w:color w:val="538135" w:themeColor="accent6" w:themeShade="BF"/>
                <w:sz w:val="24"/>
                <w:szCs w:val="24"/>
                <w:lang w:val="lt-LT" w:eastAsia="en-GB"/>
              </w:rPr>
            </w:pPr>
          </w:p>
        </w:tc>
        <w:tc>
          <w:tcPr>
            <w:tcW w:w="992" w:type="dxa"/>
          </w:tcPr>
          <w:p w14:paraId="5E7D1D94" w14:textId="651050FB" w:rsidR="654E3CE8" w:rsidRDefault="654E3CE8" w:rsidP="5AC306C4">
            <w:pPr>
              <w:jc w:val="center"/>
              <w:rPr>
                <w:rFonts w:ascii="Times New Roman" w:eastAsia="Calibri" w:hAnsi="Times New Roman" w:cs="Times New Roman"/>
                <w:color w:val="538135" w:themeColor="accent6" w:themeShade="BF"/>
                <w:sz w:val="24"/>
                <w:szCs w:val="24"/>
                <w:lang w:val="lt-LT" w:eastAsia="en-GB"/>
              </w:rPr>
            </w:pPr>
          </w:p>
        </w:tc>
        <w:tc>
          <w:tcPr>
            <w:tcW w:w="1276" w:type="dxa"/>
          </w:tcPr>
          <w:p w14:paraId="14FA27E7" w14:textId="60BE7CED" w:rsidR="654E3CE8" w:rsidRDefault="654E3CE8" w:rsidP="5AC306C4">
            <w:pPr>
              <w:jc w:val="center"/>
              <w:rPr>
                <w:rFonts w:ascii="Times New Roman" w:eastAsia="Calibri" w:hAnsi="Times New Roman" w:cs="Times New Roman"/>
                <w:color w:val="538135" w:themeColor="accent6" w:themeShade="BF"/>
                <w:sz w:val="24"/>
                <w:szCs w:val="24"/>
                <w:lang w:val="lt-LT" w:eastAsia="en-GB"/>
              </w:rPr>
            </w:pPr>
          </w:p>
        </w:tc>
        <w:tc>
          <w:tcPr>
            <w:tcW w:w="1417" w:type="dxa"/>
          </w:tcPr>
          <w:p w14:paraId="668712FE" w14:textId="7B76C4CA" w:rsidR="654E3CE8" w:rsidRDefault="654E3CE8" w:rsidP="5AC306C4">
            <w:pPr>
              <w:spacing w:line="240" w:lineRule="auto"/>
              <w:jc w:val="center"/>
              <w:rPr>
                <w:rFonts w:ascii="Times New Roman" w:eastAsia="Times New Roman" w:hAnsi="Times New Roman" w:cs="Times New Roman"/>
                <w:color w:val="538135" w:themeColor="accent6" w:themeShade="BF"/>
                <w:sz w:val="24"/>
                <w:szCs w:val="24"/>
                <w:lang w:val="lt-LT" w:eastAsia="en-GB"/>
              </w:rPr>
            </w:pPr>
          </w:p>
        </w:tc>
      </w:tr>
      <w:tr w:rsidR="5AC306C4" w14:paraId="7C4D5396" w14:textId="77777777" w:rsidTr="5AC306C4">
        <w:trPr>
          <w:trHeight w:val="300"/>
        </w:trPr>
        <w:tc>
          <w:tcPr>
            <w:tcW w:w="851" w:type="dxa"/>
            <w:shd w:val="clear" w:color="auto" w:fill="E7E6E6" w:themeFill="background2"/>
          </w:tcPr>
          <w:p w14:paraId="73A7D323" w14:textId="3CFF51E6" w:rsidR="2BE22053" w:rsidRDefault="2BE22053"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6</w:t>
            </w:r>
            <w:r w:rsidR="5AC306C4" w:rsidRPr="5AC306C4">
              <w:rPr>
                <w:rFonts w:ascii="Times New Roman" w:eastAsia="Times New Roman" w:hAnsi="Times New Roman" w:cs="Times New Roman"/>
                <w:sz w:val="24"/>
                <w:szCs w:val="24"/>
                <w:lang w:val="lt-LT" w:eastAsia="en-GB"/>
              </w:rPr>
              <w:t>.</w:t>
            </w:r>
          </w:p>
        </w:tc>
        <w:tc>
          <w:tcPr>
            <w:tcW w:w="4493" w:type="dxa"/>
            <w:shd w:val="clear" w:color="auto" w:fill="E7E6E6" w:themeFill="background2"/>
          </w:tcPr>
          <w:p w14:paraId="7F6AAFEC" w14:textId="09E6A7E4" w:rsidR="5AC306C4" w:rsidRDefault="5AC306C4" w:rsidP="5AC306C4">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b/>
                <w:bCs/>
                <w:i/>
                <w:iCs/>
                <w:color w:val="00B050"/>
                <w:sz w:val="24"/>
                <w:szCs w:val="24"/>
                <w:lang w:val="lt-LT" w:eastAsia="en-GB"/>
              </w:rPr>
            </w:pPr>
            <w:r w:rsidRPr="5AC306C4">
              <w:rPr>
                <w:rFonts w:ascii="Times New Roman" w:eastAsia="Times New Roman" w:hAnsi="Times New Roman" w:cs="Times New Roman"/>
                <w:b/>
                <w:bCs/>
                <w:i/>
                <w:iCs/>
                <w:sz w:val="24"/>
                <w:szCs w:val="24"/>
                <w:lang w:val="lt-LT" w:eastAsia="en-GB"/>
              </w:rPr>
              <w:t>Aprūpinimas</w:t>
            </w:r>
            <w:r w:rsidRPr="5AC306C4">
              <w:rPr>
                <w:rFonts w:ascii="Times New Roman" w:eastAsia="Times New Roman" w:hAnsi="Times New Roman" w:cs="Times New Roman"/>
                <w:b/>
                <w:bCs/>
                <w:i/>
                <w:iCs/>
                <w:color w:val="00B050"/>
                <w:sz w:val="24"/>
                <w:szCs w:val="24"/>
                <w:lang w:val="lt-LT" w:eastAsia="en-GB"/>
              </w:rPr>
              <w:t xml:space="preserve"> </w:t>
            </w:r>
          </w:p>
        </w:tc>
        <w:tc>
          <w:tcPr>
            <w:tcW w:w="1036" w:type="dxa"/>
            <w:shd w:val="clear" w:color="auto" w:fill="E7E6E6" w:themeFill="background2"/>
          </w:tcPr>
          <w:p w14:paraId="2A5BB303" w14:textId="77777777" w:rsidR="5AC306C4" w:rsidRDefault="5AC306C4"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shd w:val="clear" w:color="auto" w:fill="E7E6E6" w:themeFill="background2"/>
          </w:tcPr>
          <w:p w14:paraId="1E0C7FAF" w14:textId="77777777" w:rsidR="5AC306C4" w:rsidRDefault="5AC306C4" w:rsidP="5AC306C4">
            <w:pPr>
              <w:spacing w:after="0"/>
              <w:jc w:val="center"/>
              <w:rPr>
                <w:rFonts w:ascii="Times New Roman" w:eastAsia="Calibri" w:hAnsi="Times New Roman" w:cs="Times New Roman"/>
                <w:sz w:val="24"/>
                <w:szCs w:val="24"/>
                <w:lang w:val="lt-LT" w:eastAsia="en-GB"/>
              </w:rPr>
            </w:pPr>
          </w:p>
        </w:tc>
        <w:tc>
          <w:tcPr>
            <w:tcW w:w="1276" w:type="dxa"/>
            <w:shd w:val="clear" w:color="auto" w:fill="E7E6E6" w:themeFill="background2"/>
          </w:tcPr>
          <w:p w14:paraId="37FBDDE0" w14:textId="77777777" w:rsidR="5AC306C4" w:rsidRDefault="5AC306C4" w:rsidP="5AC306C4">
            <w:pPr>
              <w:spacing w:after="0"/>
              <w:jc w:val="center"/>
              <w:rPr>
                <w:rFonts w:ascii="Times New Roman" w:eastAsia="Calibri" w:hAnsi="Times New Roman" w:cs="Times New Roman"/>
                <w:sz w:val="24"/>
                <w:szCs w:val="24"/>
                <w:lang w:val="lt-LT" w:eastAsia="en-GB"/>
              </w:rPr>
            </w:pPr>
          </w:p>
        </w:tc>
        <w:tc>
          <w:tcPr>
            <w:tcW w:w="1417" w:type="dxa"/>
            <w:shd w:val="clear" w:color="auto" w:fill="E7E6E6" w:themeFill="background2"/>
          </w:tcPr>
          <w:p w14:paraId="3F2FDAE6" w14:textId="77777777" w:rsidR="5AC306C4" w:rsidRDefault="5AC306C4"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5AC306C4" w:rsidRPr="007279C6" w14:paraId="01DAD57A" w14:textId="77777777" w:rsidTr="5AC306C4">
        <w:trPr>
          <w:trHeight w:val="300"/>
        </w:trPr>
        <w:tc>
          <w:tcPr>
            <w:tcW w:w="851" w:type="dxa"/>
          </w:tcPr>
          <w:p w14:paraId="6A2CD755" w14:textId="057C0E45" w:rsidR="7C112C31" w:rsidRDefault="7C112C31"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6</w:t>
            </w:r>
            <w:r w:rsidR="5AC306C4" w:rsidRPr="5AC306C4">
              <w:rPr>
                <w:rFonts w:ascii="Times New Roman" w:eastAsia="Times New Roman" w:hAnsi="Times New Roman" w:cs="Times New Roman"/>
                <w:sz w:val="24"/>
                <w:szCs w:val="24"/>
                <w:lang w:val="lt-LT" w:eastAsia="en-GB"/>
              </w:rPr>
              <w:t>.1.</w:t>
            </w:r>
          </w:p>
        </w:tc>
        <w:tc>
          <w:tcPr>
            <w:tcW w:w="4493" w:type="dxa"/>
          </w:tcPr>
          <w:p w14:paraId="3F11E30A" w14:textId="12A03CE7" w:rsidR="5AC306C4" w:rsidRDefault="5AC306C4" w:rsidP="5AC306C4">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 xml:space="preserve">Teikėjo turimi metodiniai ir materialieji ištekliai, teorinio ir praktinio mokymo vietos moduliui </w:t>
            </w:r>
            <w:r w:rsidRPr="5AC306C4">
              <w:rPr>
                <w:rFonts w:ascii="Times New Roman" w:eastAsia="Times New Roman" w:hAnsi="Times New Roman" w:cs="Times New Roman"/>
                <w:i/>
                <w:iCs/>
                <w:sz w:val="24"/>
                <w:szCs w:val="24"/>
                <w:lang w:val="lt"/>
              </w:rPr>
              <w:t xml:space="preserve">Paciento fizinės ir emocinės būklės vertinimas </w:t>
            </w:r>
            <w:r w:rsidRPr="5AC306C4">
              <w:rPr>
                <w:rFonts w:ascii="Times New Roman" w:eastAsia="Times New Roman" w:hAnsi="Times New Roman" w:cs="Times New Roman"/>
                <w:sz w:val="24"/>
                <w:szCs w:val="24"/>
                <w:lang w:val="lt-LT" w:eastAsia="en-GB"/>
              </w:rPr>
              <w:t xml:space="preserve">įgyvendinti atitinka Mokymo programoje nustatytus reikalavimus </w:t>
            </w:r>
            <w:r w:rsidR="717AF55C" w:rsidRPr="5AC306C4">
              <w:rPr>
                <w:rFonts w:ascii="Times New Roman" w:eastAsia="Times New Roman" w:hAnsi="Times New Roman" w:cs="Times New Roman"/>
                <w:sz w:val="24"/>
                <w:szCs w:val="24"/>
                <w:lang w:val="lt-LT" w:eastAsia="en-GB"/>
              </w:rPr>
              <w:t>(2*, [14 str. 3 d. 2– 3 p.]; 7*, [6.2.1 p.]; 8*</w:t>
            </w:r>
            <w:r w:rsidR="4068CA87" w:rsidRPr="5AC306C4">
              <w:rPr>
                <w:rFonts w:ascii="Times New Roman" w:eastAsia="Times New Roman" w:hAnsi="Times New Roman" w:cs="Times New Roman"/>
                <w:sz w:val="24"/>
                <w:szCs w:val="24"/>
                <w:lang w:val="lt-LT" w:eastAsia="en-GB"/>
              </w:rPr>
              <w:t>,</w:t>
            </w:r>
            <w:r w:rsidR="717AF55C" w:rsidRPr="5AC306C4">
              <w:rPr>
                <w:rFonts w:ascii="Times New Roman" w:eastAsia="Times New Roman" w:hAnsi="Times New Roman" w:cs="Times New Roman"/>
                <w:sz w:val="24"/>
                <w:szCs w:val="24"/>
                <w:lang w:val="lt-LT" w:eastAsia="en-GB"/>
              </w:rPr>
              <w:t xml:space="preserve"> [32.4–32.5 p.</w:t>
            </w:r>
            <w:r w:rsidR="2F636C0F" w:rsidRPr="5AC306C4">
              <w:rPr>
                <w:rFonts w:ascii="Times New Roman" w:eastAsia="Times New Roman" w:hAnsi="Times New Roman" w:cs="Times New Roman"/>
                <w:sz w:val="24"/>
                <w:szCs w:val="24"/>
                <w:lang w:val="lt-LT" w:eastAsia="en-GB"/>
              </w:rPr>
              <w:t>]</w:t>
            </w:r>
            <w:r w:rsidR="717AF55C" w:rsidRPr="5AC306C4">
              <w:rPr>
                <w:rFonts w:ascii="Times New Roman" w:eastAsia="Times New Roman" w:hAnsi="Times New Roman" w:cs="Times New Roman"/>
                <w:sz w:val="24"/>
                <w:szCs w:val="24"/>
                <w:lang w:val="lt-LT" w:eastAsia="en-GB"/>
              </w:rPr>
              <w:t>)</w:t>
            </w:r>
          </w:p>
        </w:tc>
        <w:tc>
          <w:tcPr>
            <w:tcW w:w="1036" w:type="dxa"/>
          </w:tcPr>
          <w:p w14:paraId="5A923DBF" w14:textId="77777777" w:rsidR="5AC306C4" w:rsidRDefault="5AC306C4"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199F2B54" w14:textId="49BBB922" w:rsidR="5AC306C4" w:rsidRDefault="5AC306C4" w:rsidP="5AC306C4">
            <w:pPr>
              <w:spacing w:after="0"/>
              <w:jc w:val="center"/>
              <w:rPr>
                <w:rFonts w:ascii="Times New Roman" w:eastAsia="Calibri" w:hAnsi="Times New Roman" w:cs="Times New Roman"/>
                <w:sz w:val="24"/>
                <w:szCs w:val="24"/>
                <w:lang w:val="lt-LT" w:eastAsia="en-GB"/>
              </w:rPr>
            </w:pPr>
          </w:p>
        </w:tc>
        <w:tc>
          <w:tcPr>
            <w:tcW w:w="1276" w:type="dxa"/>
          </w:tcPr>
          <w:p w14:paraId="4BC22943" w14:textId="77777777" w:rsidR="5AC306C4" w:rsidRDefault="5AC306C4" w:rsidP="5AC306C4">
            <w:pPr>
              <w:spacing w:after="0"/>
              <w:jc w:val="center"/>
              <w:rPr>
                <w:rFonts w:ascii="Times New Roman" w:eastAsia="Calibri" w:hAnsi="Times New Roman" w:cs="Times New Roman"/>
                <w:sz w:val="24"/>
                <w:szCs w:val="24"/>
                <w:lang w:val="lt-LT" w:eastAsia="en-GB"/>
              </w:rPr>
            </w:pPr>
          </w:p>
        </w:tc>
        <w:tc>
          <w:tcPr>
            <w:tcW w:w="1417" w:type="dxa"/>
          </w:tcPr>
          <w:p w14:paraId="502386E5" w14:textId="74063155" w:rsidR="5AC306C4" w:rsidRDefault="5AC306C4"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5AC306C4" w:rsidRPr="007279C6" w14:paraId="2363717B" w14:textId="77777777" w:rsidTr="5AC306C4">
        <w:trPr>
          <w:trHeight w:val="300"/>
        </w:trPr>
        <w:tc>
          <w:tcPr>
            <w:tcW w:w="851" w:type="dxa"/>
          </w:tcPr>
          <w:p w14:paraId="6B6D8A92" w14:textId="3273D6B2" w:rsidR="5D656097" w:rsidRDefault="5D656097"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6</w:t>
            </w:r>
            <w:r w:rsidR="5AC306C4" w:rsidRPr="5AC306C4">
              <w:rPr>
                <w:rFonts w:ascii="Times New Roman" w:eastAsia="Times New Roman" w:hAnsi="Times New Roman" w:cs="Times New Roman"/>
                <w:sz w:val="24"/>
                <w:szCs w:val="24"/>
                <w:lang w:val="lt-LT" w:eastAsia="en-GB"/>
              </w:rPr>
              <w:t>.2.</w:t>
            </w:r>
          </w:p>
        </w:tc>
        <w:tc>
          <w:tcPr>
            <w:tcW w:w="4493" w:type="dxa"/>
          </w:tcPr>
          <w:p w14:paraId="4D5A3BF6" w14:textId="5F3DA3CC" w:rsidR="5AC306C4" w:rsidRDefault="5AC306C4" w:rsidP="5AC306C4">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 xml:space="preserve">Teikėjo turimi metodiniai ir materialieji ištekliai, teorinio ir praktinio mokymo vietos moduliui </w:t>
            </w:r>
            <w:r w:rsidRPr="5AC306C4">
              <w:rPr>
                <w:rFonts w:ascii="Times New Roman" w:eastAsia="Times New Roman" w:hAnsi="Times New Roman" w:cs="Times New Roman"/>
                <w:i/>
                <w:iCs/>
                <w:sz w:val="24"/>
                <w:szCs w:val="24"/>
                <w:lang w:val="lt"/>
              </w:rPr>
              <w:t>Klasikinio masažo atlikimas</w:t>
            </w:r>
            <w:r w:rsidRPr="5AC306C4">
              <w:rPr>
                <w:rFonts w:ascii="Times New Roman" w:eastAsia="Times New Roman" w:hAnsi="Times New Roman" w:cs="Times New Roman"/>
                <w:i/>
                <w:iCs/>
                <w:sz w:val="24"/>
                <w:szCs w:val="24"/>
                <w:lang w:val="lt-LT"/>
              </w:rPr>
              <w:t xml:space="preserve"> </w:t>
            </w:r>
            <w:r w:rsidRPr="5AC306C4">
              <w:rPr>
                <w:rFonts w:ascii="Times New Roman" w:eastAsia="Times New Roman" w:hAnsi="Times New Roman" w:cs="Times New Roman"/>
                <w:sz w:val="24"/>
                <w:szCs w:val="24"/>
                <w:lang w:val="lt-LT"/>
              </w:rPr>
              <w:t xml:space="preserve">įgyvendinti atitinka </w:t>
            </w:r>
            <w:r w:rsidRPr="5AC306C4">
              <w:rPr>
                <w:rFonts w:ascii="Times New Roman" w:eastAsia="Times New Roman" w:hAnsi="Times New Roman" w:cs="Times New Roman"/>
                <w:sz w:val="24"/>
                <w:szCs w:val="24"/>
                <w:lang w:val="lt-LT" w:eastAsia="en-GB"/>
              </w:rPr>
              <w:t xml:space="preserve">Mokymo programoje nustatytus reikalavimus </w:t>
            </w:r>
            <w:r w:rsidR="6887743B" w:rsidRPr="5AC306C4">
              <w:rPr>
                <w:rFonts w:ascii="Times New Roman" w:eastAsia="Times New Roman" w:hAnsi="Times New Roman" w:cs="Times New Roman"/>
                <w:sz w:val="24"/>
                <w:szCs w:val="24"/>
                <w:lang w:val="lt-LT" w:eastAsia="en-GB"/>
              </w:rPr>
              <w:t>(2*, [14 str. 3 d. 2– 3 p.]; 7*, [6.2.1 p.]; 8*</w:t>
            </w:r>
            <w:r w:rsidR="54815467" w:rsidRPr="5AC306C4">
              <w:rPr>
                <w:rFonts w:ascii="Times New Roman" w:eastAsia="Times New Roman" w:hAnsi="Times New Roman" w:cs="Times New Roman"/>
                <w:sz w:val="24"/>
                <w:szCs w:val="24"/>
                <w:lang w:val="lt-LT" w:eastAsia="en-GB"/>
              </w:rPr>
              <w:t>,</w:t>
            </w:r>
            <w:r w:rsidR="6887743B" w:rsidRPr="5AC306C4">
              <w:rPr>
                <w:rFonts w:ascii="Times New Roman" w:eastAsia="Times New Roman" w:hAnsi="Times New Roman" w:cs="Times New Roman"/>
                <w:sz w:val="24"/>
                <w:szCs w:val="24"/>
                <w:lang w:val="lt-LT" w:eastAsia="en-GB"/>
              </w:rPr>
              <w:t xml:space="preserve"> [32.4–32.5 p.</w:t>
            </w:r>
            <w:r w:rsidR="374B419A" w:rsidRPr="5AC306C4">
              <w:rPr>
                <w:rFonts w:ascii="Times New Roman" w:eastAsia="Times New Roman" w:hAnsi="Times New Roman" w:cs="Times New Roman"/>
                <w:sz w:val="24"/>
                <w:szCs w:val="24"/>
                <w:lang w:val="lt-LT" w:eastAsia="en-GB"/>
              </w:rPr>
              <w:t>]</w:t>
            </w:r>
            <w:r w:rsidR="6887743B" w:rsidRPr="5AC306C4">
              <w:rPr>
                <w:rFonts w:ascii="Times New Roman" w:eastAsia="Times New Roman" w:hAnsi="Times New Roman" w:cs="Times New Roman"/>
                <w:sz w:val="24"/>
                <w:szCs w:val="24"/>
                <w:lang w:val="lt-LT" w:eastAsia="en-GB"/>
              </w:rPr>
              <w:t>)</w:t>
            </w:r>
          </w:p>
        </w:tc>
        <w:tc>
          <w:tcPr>
            <w:tcW w:w="1036" w:type="dxa"/>
          </w:tcPr>
          <w:p w14:paraId="03B4D13B" w14:textId="77777777" w:rsidR="5AC306C4" w:rsidRDefault="5AC306C4"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c>
          <w:tcPr>
            <w:tcW w:w="992" w:type="dxa"/>
          </w:tcPr>
          <w:p w14:paraId="55A9C4ED" w14:textId="3A81EDE8" w:rsidR="5AC306C4" w:rsidRDefault="5AC306C4" w:rsidP="5AC306C4">
            <w:pPr>
              <w:spacing w:after="0"/>
              <w:jc w:val="center"/>
              <w:rPr>
                <w:rFonts w:ascii="Times New Roman" w:eastAsia="Calibri" w:hAnsi="Times New Roman" w:cs="Times New Roman"/>
                <w:sz w:val="24"/>
                <w:szCs w:val="24"/>
                <w:lang w:val="lt-LT" w:eastAsia="en-GB"/>
              </w:rPr>
            </w:pPr>
          </w:p>
        </w:tc>
        <w:tc>
          <w:tcPr>
            <w:tcW w:w="1276" w:type="dxa"/>
          </w:tcPr>
          <w:p w14:paraId="4B660069" w14:textId="77777777" w:rsidR="5AC306C4" w:rsidRDefault="5AC306C4" w:rsidP="5AC306C4">
            <w:pPr>
              <w:spacing w:after="0"/>
              <w:jc w:val="center"/>
              <w:rPr>
                <w:rFonts w:ascii="Times New Roman" w:eastAsia="Calibri" w:hAnsi="Times New Roman" w:cs="Times New Roman"/>
                <w:sz w:val="24"/>
                <w:szCs w:val="24"/>
                <w:lang w:val="lt-LT" w:eastAsia="en-GB"/>
              </w:rPr>
            </w:pPr>
          </w:p>
        </w:tc>
        <w:tc>
          <w:tcPr>
            <w:tcW w:w="1417" w:type="dxa"/>
          </w:tcPr>
          <w:p w14:paraId="4D2CF7A8" w14:textId="19A6C9A1" w:rsidR="5AC306C4" w:rsidRDefault="5AC306C4" w:rsidP="5AC306C4">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lang w:val="lt-LT" w:eastAsia="en-GB"/>
              </w:rPr>
            </w:pPr>
          </w:p>
        </w:tc>
      </w:tr>
      <w:tr w:rsidR="5AC306C4" w:rsidRPr="007279C6" w14:paraId="3E26B8F4" w14:textId="77777777" w:rsidTr="5AC306C4">
        <w:trPr>
          <w:trHeight w:val="300"/>
        </w:trPr>
        <w:tc>
          <w:tcPr>
            <w:tcW w:w="851" w:type="dxa"/>
          </w:tcPr>
          <w:p w14:paraId="78953E4A" w14:textId="02FADF9D" w:rsidR="3F63F77E" w:rsidRDefault="3F63F77E" w:rsidP="5AC306C4">
            <w:pPr>
              <w:spacing w:line="240" w:lineRule="auto"/>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6</w:t>
            </w:r>
            <w:r w:rsidR="5AC306C4" w:rsidRPr="5AC306C4">
              <w:rPr>
                <w:rFonts w:ascii="Times New Roman" w:eastAsia="Times New Roman" w:hAnsi="Times New Roman" w:cs="Times New Roman"/>
                <w:sz w:val="24"/>
                <w:szCs w:val="24"/>
                <w:lang w:val="lt-LT" w:eastAsia="en-GB"/>
              </w:rPr>
              <w:t>.3.</w:t>
            </w:r>
          </w:p>
        </w:tc>
        <w:tc>
          <w:tcPr>
            <w:tcW w:w="4493" w:type="dxa"/>
          </w:tcPr>
          <w:p w14:paraId="6D8E243D" w14:textId="4333D93E" w:rsidR="5AC306C4" w:rsidRDefault="5AC306C4" w:rsidP="5AC306C4">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 xml:space="preserve">Teikėjo turimi metodiniai ir materialieji ištekliai, teorinio ir praktinio mokymo vietos moduliui </w:t>
            </w:r>
            <w:r w:rsidRPr="5AC306C4">
              <w:rPr>
                <w:rFonts w:ascii="Times New Roman" w:eastAsia="Times New Roman" w:hAnsi="Times New Roman" w:cs="Times New Roman"/>
                <w:i/>
                <w:iCs/>
                <w:sz w:val="24"/>
                <w:szCs w:val="24"/>
                <w:lang w:val="lt"/>
              </w:rPr>
              <w:t xml:space="preserve">Gydomojo masažo atlikimas suaugusiesiems </w:t>
            </w:r>
            <w:r w:rsidRPr="5AC306C4">
              <w:rPr>
                <w:rFonts w:ascii="Times New Roman" w:eastAsia="Times New Roman" w:hAnsi="Times New Roman" w:cs="Times New Roman"/>
                <w:sz w:val="24"/>
                <w:szCs w:val="24"/>
                <w:lang w:val="lt-LT" w:eastAsia="en-GB"/>
              </w:rPr>
              <w:t xml:space="preserve">įgyvendinti atitinka Mokymo programoje nustatytus reikalavimus </w:t>
            </w:r>
            <w:r w:rsidR="536B7A63" w:rsidRPr="5AC306C4">
              <w:rPr>
                <w:rFonts w:ascii="Times New Roman" w:eastAsia="Times New Roman" w:hAnsi="Times New Roman" w:cs="Times New Roman"/>
                <w:sz w:val="24"/>
                <w:szCs w:val="24"/>
                <w:lang w:val="lt-LT" w:eastAsia="en-GB"/>
              </w:rPr>
              <w:t>(2*, [14 str. 3 d. 2– 3 p.]; 7*, [6.2.1 p.]; 8*</w:t>
            </w:r>
            <w:r w:rsidR="67357BE7" w:rsidRPr="5AC306C4">
              <w:rPr>
                <w:rFonts w:ascii="Times New Roman" w:eastAsia="Times New Roman" w:hAnsi="Times New Roman" w:cs="Times New Roman"/>
                <w:sz w:val="24"/>
                <w:szCs w:val="24"/>
                <w:lang w:val="lt-LT" w:eastAsia="en-GB"/>
              </w:rPr>
              <w:t>,</w:t>
            </w:r>
            <w:r w:rsidR="536B7A63" w:rsidRPr="5AC306C4">
              <w:rPr>
                <w:rFonts w:ascii="Times New Roman" w:eastAsia="Times New Roman" w:hAnsi="Times New Roman" w:cs="Times New Roman"/>
                <w:sz w:val="24"/>
                <w:szCs w:val="24"/>
                <w:lang w:val="lt-LT" w:eastAsia="en-GB"/>
              </w:rPr>
              <w:t xml:space="preserve"> [32.4–32.5 p.</w:t>
            </w:r>
            <w:r w:rsidR="35367FD3" w:rsidRPr="5AC306C4">
              <w:rPr>
                <w:rFonts w:ascii="Times New Roman" w:eastAsia="Times New Roman" w:hAnsi="Times New Roman" w:cs="Times New Roman"/>
                <w:sz w:val="24"/>
                <w:szCs w:val="24"/>
                <w:lang w:val="lt-LT" w:eastAsia="en-GB"/>
              </w:rPr>
              <w:t>]</w:t>
            </w:r>
            <w:r w:rsidR="536B7A63" w:rsidRPr="5AC306C4">
              <w:rPr>
                <w:rFonts w:ascii="Times New Roman" w:eastAsia="Times New Roman" w:hAnsi="Times New Roman" w:cs="Times New Roman"/>
                <w:sz w:val="24"/>
                <w:szCs w:val="24"/>
                <w:lang w:val="lt-LT" w:eastAsia="en-GB"/>
              </w:rPr>
              <w:t>)</w:t>
            </w:r>
          </w:p>
        </w:tc>
        <w:tc>
          <w:tcPr>
            <w:tcW w:w="1036" w:type="dxa"/>
          </w:tcPr>
          <w:p w14:paraId="66BB43A1" w14:textId="4769B4A3" w:rsidR="5AC306C4" w:rsidRDefault="5AC306C4" w:rsidP="5AC306C4">
            <w:pPr>
              <w:spacing w:line="240" w:lineRule="auto"/>
              <w:jc w:val="center"/>
              <w:rPr>
                <w:rFonts w:ascii="Times New Roman" w:eastAsia="Times New Roman" w:hAnsi="Times New Roman" w:cs="Times New Roman"/>
                <w:sz w:val="24"/>
                <w:szCs w:val="24"/>
                <w:lang w:val="lt-LT" w:eastAsia="en-GB"/>
              </w:rPr>
            </w:pPr>
          </w:p>
        </w:tc>
        <w:tc>
          <w:tcPr>
            <w:tcW w:w="992" w:type="dxa"/>
          </w:tcPr>
          <w:p w14:paraId="2857569E" w14:textId="40F4B460" w:rsidR="5AC306C4" w:rsidRDefault="5AC306C4" w:rsidP="5AC306C4">
            <w:pPr>
              <w:jc w:val="center"/>
              <w:rPr>
                <w:rFonts w:ascii="Times New Roman" w:eastAsia="Calibri" w:hAnsi="Times New Roman" w:cs="Times New Roman"/>
                <w:sz w:val="24"/>
                <w:szCs w:val="24"/>
                <w:lang w:val="lt-LT" w:eastAsia="en-GB"/>
              </w:rPr>
            </w:pPr>
          </w:p>
        </w:tc>
        <w:tc>
          <w:tcPr>
            <w:tcW w:w="1276" w:type="dxa"/>
          </w:tcPr>
          <w:p w14:paraId="05B546C1" w14:textId="0800D422" w:rsidR="5AC306C4" w:rsidRDefault="5AC306C4" w:rsidP="5AC306C4">
            <w:pPr>
              <w:jc w:val="center"/>
              <w:rPr>
                <w:rFonts w:ascii="Times New Roman" w:eastAsia="Calibri" w:hAnsi="Times New Roman" w:cs="Times New Roman"/>
                <w:sz w:val="24"/>
                <w:szCs w:val="24"/>
                <w:lang w:val="lt-LT" w:eastAsia="en-GB"/>
              </w:rPr>
            </w:pPr>
          </w:p>
        </w:tc>
        <w:tc>
          <w:tcPr>
            <w:tcW w:w="1417" w:type="dxa"/>
          </w:tcPr>
          <w:p w14:paraId="73322CA3" w14:textId="621E0FC2" w:rsidR="5AC306C4" w:rsidRDefault="5AC306C4" w:rsidP="5AC306C4">
            <w:pPr>
              <w:spacing w:line="240" w:lineRule="auto"/>
              <w:jc w:val="center"/>
              <w:rPr>
                <w:rFonts w:ascii="Times New Roman" w:eastAsia="Times New Roman" w:hAnsi="Times New Roman" w:cs="Times New Roman"/>
                <w:sz w:val="24"/>
                <w:szCs w:val="24"/>
                <w:lang w:val="lt-LT" w:eastAsia="en-GB"/>
              </w:rPr>
            </w:pPr>
          </w:p>
        </w:tc>
      </w:tr>
      <w:tr w:rsidR="5AC306C4" w:rsidRPr="007279C6" w14:paraId="25F1512F" w14:textId="77777777" w:rsidTr="5AC306C4">
        <w:trPr>
          <w:trHeight w:val="300"/>
        </w:trPr>
        <w:tc>
          <w:tcPr>
            <w:tcW w:w="851" w:type="dxa"/>
          </w:tcPr>
          <w:p w14:paraId="47C3BA0C" w14:textId="5D340CB3" w:rsidR="0FDCE7FC" w:rsidRDefault="0FDCE7FC" w:rsidP="5AC306C4">
            <w:pPr>
              <w:spacing w:line="240" w:lineRule="auto"/>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6</w:t>
            </w:r>
            <w:r w:rsidR="5AC306C4" w:rsidRPr="5AC306C4">
              <w:rPr>
                <w:rFonts w:ascii="Times New Roman" w:eastAsia="Times New Roman" w:hAnsi="Times New Roman" w:cs="Times New Roman"/>
                <w:sz w:val="24"/>
                <w:szCs w:val="24"/>
                <w:lang w:val="lt-LT" w:eastAsia="en-GB"/>
              </w:rPr>
              <w:t>.4.</w:t>
            </w:r>
          </w:p>
        </w:tc>
        <w:tc>
          <w:tcPr>
            <w:tcW w:w="4493" w:type="dxa"/>
          </w:tcPr>
          <w:p w14:paraId="51C9837C" w14:textId="60DFA36D" w:rsidR="5AC306C4" w:rsidRDefault="5AC306C4" w:rsidP="5AC306C4">
            <w:pPr>
              <w:spacing w:line="240" w:lineRule="auto"/>
              <w:jc w:val="both"/>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 xml:space="preserve">Teikėjo turimi metodiniai ir materialieji ištekliai, teorinio ir praktinio mokymo vietos moduliui </w:t>
            </w:r>
            <w:r w:rsidRPr="5AC306C4">
              <w:rPr>
                <w:rFonts w:ascii="Times New Roman" w:eastAsia="Times New Roman" w:hAnsi="Times New Roman" w:cs="Times New Roman"/>
                <w:i/>
                <w:iCs/>
                <w:sz w:val="24"/>
                <w:szCs w:val="24"/>
                <w:lang w:val="lt"/>
              </w:rPr>
              <w:t>Gydomojo masažo atlikimas nėščiosioms, kūdikiams ir vaikams</w:t>
            </w:r>
            <w:r w:rsidRPr="5AC306C4">
              <w:rPr>
                <w:rFonts w:ascii="Times New Roman" w:eastAsia="Times New Roman" w:hAnsi="Times New Roman" w:cs="Times New Roman"/>
                <w:i/>
                <w:iCs/>
                <w:sz w:val="24"/>
                <w:szCs w:val="24"/>
                <w:lang w:val="lt-LT"/>
              </w:rPr>
              <w:t xml:space="preserve"> </w:t>
            </w:r>
            <w:r w:rsidRPr="5AC306C4">
              <w:rPr>
                <w:rFonts w:ascii="Times New Roman" w:eastAsia="Times New Roman" w:hAnsi="Times New Roman" w:cs="Times New Roman"/>
                <w:sz w:val="24"/>
                <w:szCs w:val="24"/>
                <w:lang w:val="lt-LT"/>
              </w:rPr>
              <w:t xml:space="preserve">įgyvendinti atitinka </w:t>
            </w:r>
            <w:r w:rsidRPr="5AC306C4">
              <w:rPr>
                <w:rFonts w:ascii="Times New Roman" w:eastAsia="Times New Roman" w:hAnsi="Times New Roman" w:cs="Times New Roman"/>
                <w:sz w:val="24"/>
                <w:szCs w:val="24"/>
                <w:lang w:val="lt-LT" w:eastAsia="en-GB"/>
              </w:rPr>
              <w:t>Mokymo programoje nustatytus reikalavimus (2*, [</w:t>
            </w:r>
            <w:r w:rsidR="1357A25C" w:rsidRPr="5AC306C4">
              <w:rPr>
                <w:rFonts w:ascii="Times New Roman" w:eastAsia="Times New Roman" w:hAnsi="Times New Roman" w:cs="Times New Roman"/>
                <w:sz w:val="24"/>
                <w:szCs w:val="24"/>
                <w:lang w:val="lt-LT" w:eastAsia="en-GB"/>
              </w:rPr>
              <w:t xml:space="preserve">14 str. </w:t>
            </w:r>
            <w:r w:rsidRPr="5AC306C4">
              <w:rPr>
                <w:rFonts w:ascii="Times New Roman" w:eastAsia="Times New Roman" w:hAnsi="Times New Roman" w:cs="Times New Roman"/>
                <w:sz w:val="24"/>
                <w:szCs w:val="24"/>
                <w:lang w:val="lt-LT" w:eastAsia="en-GB"/>
              </w:rPr>
              <w:t>3 d. 2</w:t>
            </w:r>
            <w:r w:rsidR="18EFBE4F" w:rsidRPr="5AC306C4">
              <w:rPr>
                <w:rFonts w:ascii="Times New Roman" w:eastAsia="Times New Roman" w:hAnsi="Times New Roman" w:cs="Times New Roman"/>
                <w:sz w:val="24"/>
                <w:szCs w:val="24"/>
                <w:lang w:val="lt-LT" w:eastAsia="en-GB"/>
              </w:rPr>
              <w:t>– 3</w:t>
            </w:r>
            <w:r w:rsidRPr="5AC306C4">
              <w:rPr>
                <w:rFonts w:ascii="Times New Roman" w:eastAsia="Times New Roman" w:hAnsi="Times New Roman" w:cs="Times New Roman"/>
                <w:sz w:val="24"/>
                <w:szCs w:val="24"/>
                <w:lang w:val="lt-LT" w:eastAsia="en-GB"/>
              </w:rPr>
              <w:t xml:space="preserve"> p.]; </w:t>
            </w:r>
            <w:r w:rsidR="6887E0DF" w:rsidRPr="5AC306C4">
              <w:rPr>
                <w:rFonts w:ascii="Times New Roman" w:eastAsia="Times New Roman" w:hAnsi="Times New Roman" w:cs="Times New Roman"/>
                <w:sz w:val="24"/>
                <w:szCs w:val="24"/>
                <w:lang w:val="lt-LT" w:eastAsia="en-GB"/>
              </w:rPr>
              <w:t>7</w:t>
            </w:r>
            <w:r w:rsidRPr="5AC306C4">
              <w:rPr>
                <w:rFonts w:ascii="Times New Roman" w:eastAsia="Times New Roman" w:hAnsi="Times New Roman" w:cs="Times New Roman"/>
                <w:sz w:val="24"/>
                <w:szCs w:val="24"/>
                <w:lang w:val="lt-LT" w:eastAsia="en-GB"/>
              </w:rPr>
              <w:t>*, [6.2.1 p.]</w:t>
            </w:r>
            <w:r w:rsidR="54FF60AB" w:rsidRPr="5AC306C4">
              <w:rPr>
                <w:rFonts w:ascii="Times New Roman" w:eastAsia="Times New Roman" w:hAnsi="Times New Roman" w:cs="Times New Roman"/>
                <w:sz w:val="24"/>
                <w:szCs w:val="24"/>
                <w:lang w:val="lt-LT" w:eastAsia="en-GB"/>
              </w:rPr>
              <w:t>; 8*</w:t>
            </w:r>
            <w:r w:rsidR="4A906464" w:rsidRPr="5AC306C4">
              <w:rPr>
                <w:rFonts w:ascii="Times New Roman" w:eastAsia="Times New Roman" w:hAnsi="Times New Roman" w:cs="Times New Roman"/>
                <w:sz w:val="24"/>
                <w:szCs w:val="24"/>
                <w:lang w:val="lt-LT" w:eastAsia="en-GB"/>
              </w:rPr>
              <w:t>,</w:t>
            </w:r>
            <w:r w:rsidR="54FF60AB" w:rsidRPr="5AC306C4">
              <w:rPr>
                <w:rFonts w:ascii="Times New Roman" w:eastAsia="Times New Roman" w:hAnsi="Times New Roman" w:cs="Times New Roman"/>
                <w:sz w:val="24"/>
                <w:szCs w:val="24"/>
                <w:lang w:val="lt-LT" w:eastAsia="en-GB"/>
              </w:rPr>
              <w:t xml:space="preserve"> </w:t>
            </w:r>
            <w:r w:rsidR="3E53AE9E" w:rsidRPr="5AC306C4">
              <w:rPr>
                <w:rFonts w:ascii="Times New Roman" w:eastAsia="Times New Roman" w:hAnsi="Times New Roman" w:cs="Times New Roman"/>
                <w:sz w:val="24"/>
                <w:szCs w:val="24"/>
                <w:lang w:val="lt-LT" w:eastAsia="en-GB"/>
              </w:rPr>
              <w:t>[32.4–32.5</w:t>
            </w:r>
            <w:r w:rsidR="3ECB905C" w:rsidRPr="5AC306C4">
              <w:rPr>
                <w:rFonts w:ascii="Times New Roman" w:eastAsia="Times New Roman" w:hAnsi="Times New Roman" w:cs="Times New Roman"/>
                <w:sz w:val="24"/>
                <w:szCs w:val="24"/>
                <w:lang w:val="lt-LT" w:eastAsia="en-GB"/>
              </w:rPr>
              <w:t xml:space="preserve"> p.</w:t>
            </w:r>
            <w:r w:rsidR="5E027641" w:rsidRPr="5AC306C4">
              <w:rPr>
                <w:rFonts w:ascii="Times New Roman" w:eastAsia="Times New Roman" w:hAnsi="Times New Roman" w:cs="Times New Roman"/>
                <w:sz w:val="24"/>
                <w:szCs w:val="24"/>
                <w:lang w:val="lt-LT" w:eastAsia="en-GB"/>
              </w:rPr>
              <w:t>]</w:t>
            </w:r>
            <w:r w:rsidRPr="5AC306C4">
              <w:rPr>
                <w:rFonts w:ascii="Times New Roman" w:eastAsia="Times New Roman" w:hAnsi="Times New Roman" w:cs="Times New Roman"/>
                <w:sz w:val="24"/>
                <w:szCs w:val="24"/>
                <w:lang w:val="lt-LT" w:eastAsia="en-GB"/>
              </w:rPr>
              <w:t xml:space="preserve">) </w:t>
            </w:r>
          </w:p>
        </w:tc>
        <w:tc>
          <w:tcPr>
            <w:tcW w:w="1036" w:type="dxa"/>
          </w:tcPr>
          <w:p w14:paraId="22859ACA" w14:textId="5EA935D0" w:rsidR="5AC306C4" w:rsidRDefault="5AC306C4" w:rsidP="5AC306C4">
            <w:pPr>
              <w:spacing w:line="240" w:lineRule="auto"/>
              <w:jc w:val="center"/>
              <w:rPr>
                <w:rFonts w:ascii="Times New Roman" w:eastAsia="Times New Roman" w:hAnsi="Times New Roman" w:cs="Times New Roman"/>
                <w:sz w:val="24"/>
                <w:szCs w:val="24"/>
                <w:lang w:val="lt-LT" w:eastAsia="en-GB"/>
              </w:rPr>
            </w:pPr>
          </w:p>
        </w:tc>
        <w:tc>
          <w:tcPr>
            <w:tcW w:w="992" w:type="dxa"/>
          </w:tcPr>
          <w:p w14:paraId="26A883D1" w14:textId="3FBBD550" w:rsidR="5AC306C4" w:rsidRDefault="5AC306C4" w:rsidP="5AC306C4">
            <w:pPr>
              <w:jc w:val="center"/>
              <w:rPr>
                <w:rFonts w:ascii="Times New Roman" w:eastAsia="Calibri" w:hAnsi="Times New Roman" w:cs="Times New Roman"/>
                <w:sz w:val="24"/>
                <w:szCs w:val="24"/>
                <w:lang w:val="lt-LT" w:eastAsia="en-GB"/>
              </w:rPr>
            </w:pPr>
          </w:p>
        </w:tc>
        <w:tc>
          <w:tcPr>
            <w:tcW w:w="1276" w:type="dxa"/>
          </w:tcPr>
          <w:p w14:paraId="7B3C7D82" w14:textId="3B97920F" w:rsidR="5AC306C4" w:rsidRDefault="5AC306C4" w:rsidP="5AC306C4">
            <w:pPr>
              <w:jc w:val="center"/>
              <w:rPr>
                <w:rFonts w:ascii="Times New Roman" w:eastAsia="Calibri" w:hAnsi="Times New Roman" w:cs="Times New Roman"/>
                <w:sz w:val="24"/>
                <w:szCs w:val="24"/>
                <w:lang w:val="lt-LT" w:eastAsia="en-GB"/>
              </w:rPr>
            </w:pPr>
          </w:p>
        </w:tc>
        <w:tc>
          <w:tcPr>
            <w:tcW w:w="1417" w:type="dxa"/>
          </w:tcPr>
          <w:p w14:paraId="576DF98E" w14:textId="25D43777" w:rsidR="5AC306C4" w:rsidRDefault="5AC306C4" w:rsidP="5AC306C4">
            <w:pPr>
              <w:spacing w:line="240" w:lineRule="auto"/>
              <w:jc w:val="center"/>
              <w:rPr>
                <w:rFonts w:ascii="Times New Roman" w:eastAsia="Times New Roman" w:hAnsi="Times New Roman" w:cs="Times New Roman"/>
                <w:sz w:val="24"/>
                <w:szCs w:val="24"/>
                <w:lang w:val="lt-LT" w:eastAsia="en-GB"/>
              </w:rPr>
            </w:pPr>
          </w:p>
        </w:tc>
      </w:tr>
      <w:tr w:rsidR="5AC306C4" w:rsidRPr="007279C6" w14:paraId="4766EB52" w14:textId="77777777" w:rsidTr="5AC306C4">
        <w:trPr>
          <w:trHeight w:val="300"/>
        </w:trPr>
        <w:tc>
          <w:tcPr>
            <w:tcW w:w="851" w:type="dxa"/>
          </w:tcPr>
          <w:p w14:paraId="015EDF86" w14:textId="1966E556" w:rsidR="4DD3A558" w:rsidRDefault="4DD3A558" w:rsidP="5AC306C4">
            <w:pPr>
              <w:spacing w:line="240" w:lineRule="auto"/>
              <w:jc w:val="center"/>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6</w:t>
            </w:r>
            <w:r w:rsidR="6F2EC97D" w:rsidRPr="5AC306C4">
              <w:rPr>
                <w:rFonts w:ascii="Times New Roman" w:eastAsia="Times New Roman" w:hAnsi="Times New Roman" w:cs="Times New Roman"/>
                <w:sz w:val="24"/>
                <w:szCs w:val="24"/>
                <w:lang w:val="lt-LT" w:eastAsia="en-GB"/>
              </w:rPr>
              <w:t>.5.</w:t>
            </w:r>
          </w:p>
        </w:tc>
        <w:tc>
          <w:tcPr>
            <w:tcW w:w="4493" w:type="dxa"/>
          </w:tcPr>
          <w:p w14:paraId="43028091" w14:textId="3DE30F46" w:rsidR="6F2EC97D" w:rsidRDefault="6F2EC97D" w:rsidP="5AC306C4">
            <w:pPr>
              <w:spacing w:line="240" w:lineRule="auto"/>
              <w:jc w:val="both"/>
              <w:rPr>
                <w:rFonts w:ascii="Times New Roman" w:eastAsia="Times New Roman" w:hAnsi="Times New Roman" w:cs="Times New Roman"/>
                <w:sz w:val="24"/>
                <w:szCs w:val="24"/>
                <w:lang w:val="lt-LT" w:eastAsia="en-GB"/>
              </w:rPr>
            </w:pPr>
            <w:r w:rsidRPr="5AC306C4">
              <w:rPr>
                <w:rFonts w:ascii="Times New Roman" w:eastAsia="Times New Roman" w:hAnsi="Times New Roman" w:cs="Times New Roman"/>
                <w:sz w:val="24"/>
                <w:szCs w:val="24"/>
                <w:lang w:val="lt-LT" w:eastAsia="en-GB"/>
              </w:rPr>
              <w:t xml:space="preserve">Teikėjo turimi metodiniai ir materialieji ištekliai, teorinio ir praktinio mokymo vietos moduliui </w:t>
            </w:r>
            <w:r w:rsidRPr="5AC306C4">
              <w:rPr>
                <w:rFonts w:ascii="Times New Roman" w:eastAsia="Times New Roman" w:hAnsi="Times New Roman" w:cs="Times New Roman"/>
                <w:i/>
                <w:iCs/>
                <w:sz w:val="24"/>
                <w:szCs w:val="24"/>
                <w:lang w:val="lt"/>
              </w:rPr>
              <w:t xml:space="preserve">Sportinio masažo atlikimas </w:t>
            </w:r>
            <w:r w:rsidRPr="5AC306C4">
              <w:rPr>
                <w:rFonts w:ascii="Times New Roman" w:eastAsia="Times New Roman" w:hAnsi="Times New Roman" w:cs="Times New Roman"/>
                <w:sz w:val="24"/>
                <w:szCs w:val="24"/>
                <w:lang w:val="lt-LT"/>
              </w:rPr>
              <w:t xml:space="preserve">įgyvendinti atitinka Mokymo programoje nustatytus reikalavimus </w:t>
            </w:r>
            <w:r w:rsidR="4C703D34" w:rsidRPr="5AC306C4">
              <w:rPr>
                <w:rFonts w:ascii="Times New Roman" w:eastAsia="Times New Roman" w:hAnsi="Times New Roman" w:cs="Times New Roman"/>
                <w:sz w:val="24"/>
                <w:szCs w:val="24"/>
                <w:lang w:val="lt-LT" w:eastAsia="en-GB"/>
              </w:rPr>
              <w:t>(2*, [14 str. 3 d. 2– 3 p.]; 7*, [6.2.1 p.]; 8*</w:t>
            </w:r>
            <w:r w:rsidR="25DB6FDB" w:rsidRPr="5AC306C4">
              <w:rPr>
                <w:rFonts w:ascii="Times New Roman" w:eastAsia="Times New Roman" w:hAnsi="Times New Roman" w:cs="Times New Roman"/>
                <w:sz w:val="24"/>
                <w:szCs w:val="24"/>
                <w:lang w:val="lt-LT" w:eastAsia="en-GB"/>
              </w:rPr>
              <w:t>,</w:t>
            </w:r>
            <w:r w:rsidR="4C703D34" w:rsidRPr="5AC306C4">
              <w:rPr>
                <w:rFonts w:ascii="Times New Roman" w:eastAsia="Times New Roman" w:hAnsi="Times New Roman" w:cs="Times New Roman"/>
                <w:sz w:val="24"/>
                <w:szCs w:val="24"/>
                <w:lang w:val="lt-LT" w:eastAsia="en-GB"/>
              </w:rPr>
              <w:t xml:space="preserve"> [32.4–32.5 p.])</w:t>
            </w:r>
          </w:p>
        </w:tc>
        <w:tc>
          <w:tcPr>
            <w:tcW w:w="1036" w:type="dxa"/>
          </w:tcPr>
          <w:p w14:paraId="645B31D9" w14:textId="1A6E8B21" w:rsidR="5AC306C4" w:rsidRDefault="5AC306C4" w:rsidP="5AC306C4">
            <w:pPr>
              <w:spacing w:line="240" w:lineRule="auto"/>
              <w:jc w:val="center"/>
              <w:rPr>
                <w:rFonts w:ascii="Times New Roman" w:eastAsia="Times New Roman" w:hAnsi="Times New Roman" w:cs="Times New Roman"/>
                <w:sz w:val="24"/>
                <w:szCs w:val="24"/>
                <w:lang w:val="lt-LT" w:eastAsia="en-GB"/>
              </w:rPr>
            </w:pPr>
          </w:p>
        </w:tc>
        <w:tc>
          <w:tcPr>
            <w:tcW w:w="992" w:type="dxa"/>
          </w:tcPr>
          <w:p w14:paraId="0EE2AE8E" w14:textId="432F533F" w:rsidR="5AC306C4" w:rsidRDefault="5AC306C4" w:rsidP="5AC306C4">
            <w:pPr>
              <w:jc w:val="center"/>
              <w:rPr>
                <w:rFonts w:ascii="Times New Roman" w:eastAsia="Calibri" w:hAnsi="Times New Roman" w:cs="Times New Roman"/>
                <w:sz w:val="24"/>
                <w:szCs w:val="24"/>
                <w:lang w:val="lt-LT" w:eastAsia="en-GB"/>
              </w:rPr>
            </w:pPr>
          </w:p>
        </w:tc>
        <w:tc>
          <w:tcPr>
            <w:tcW w:w="1276" w:type="dxa"/>
          </w:tcPr>
          <w:p w14:paraId="4B399ACF" w14:textId="5C6378F2" w:rsidR="5AC306C4" w:rsidRDefault="5AC306C4" w:rsidP="5AC306C4">
            <w:pPr>
              <w:jc w:val="center"/>
              <w:rPr>
                <w:rFonts w:ascii="Times New Roman" w:eastAsia="Calibri" w:hAnsi="Times New Roman" w:cs="Times New Roman"/>
                <w:sz w:val="24"/>
                <w:szCs w:val="24"/>
                <w:lang w:val="lt-LT" w:eastAsia="en-GB"/>
              </w:rPr>
            </w:pPr>
          </w:p>
        </w:tc>
        <w:tc>
          <w:tcPr>
            <w:tcW w:w="1417" w:type="dxa"/>
          </w:tcPr>
          <w:p w14:paraId="121456DA" w14:textId="423600E6" w:rsidR="5AC306C4" w:rsidRDefault="5AC306C4" w:rsidP="5AC306C4">
            <w:pPr>
              <w:spacing w:line="240" w:lineRule="auto"/>
              <w:jc w:val="center"/>
              <w:rPr>
                <w:rFonts w:ascii="Times New Roman" w:eastAsia="Times New Roman" w:hAnsi="Times New Roman" w:cs="Times New Roman"/>
                <w:sz w:val="24"/>
                <w:szCs w:val="24"/>
                <w:lang w:val="lt-LT" w:eastAsia="en-GB"/>
              </w:rPr>
            </w:pPr>
          </w:p>
        </w:tc>
      </w:tr>
    </w:tbl>
    <w:p w14:paraId="77FE3371" w14:textId="11BEFAB3" w:rsidR="5AC306C4" w:rsidRPr="001920D1" w:rsidRDefault="5AC306C4">
      <w:pPr>
        <w:rPr>
          <w:lang w:val="lt-LT"/>
        </w:rPr>
      </w:pPr>
    </w:p>
    <w:p w14:paraId="7FC3DD4B" w14:textId="77777777" w:rsidR="0026508E" w:rsidRPr="0026508E" w:rsidRDefault="0026508E" w:rsidP="00C9274B">
      <w:pPr>
        <w:pBdr>
          <w:top w:val="nil"/>
          <w:left w:val="nil"/>
          <w:bottom w:val="nil"/>
          <w:right w:val="nil"/>
          <w:between w:val="nil"/>
        </w:pBdr>
        <w:spacing w:after="0" w:line="240" w:lineRule="auto"/>
        <w:ind w:left="-284" w:right="-283"/>
        <w:jc w:val="both"/>
        <w:rPr>
          <w:rFonts w:ascii="Times New Roman" w:eastAsia="Times New Roman" w:hAnsi="Times New Roman" w:cs="Times New Roman"/>
          <w:b/>
          <w:sz w:val="20"/>
          <w:szCs w:val="20"/>
          <w:lang w:val="lt-LT" w:eastAsia="en-GB"/>
        </w:rPr>
      </w:pPr>
      <w:r w:rsidRPr="0026508E">
        <w:rPr>
          <w:rFonts w:ascii="Times New Roman" w:eastAsia="Times New Roman" w:hAnsi="Times New Roman" w:cs="Times New Roman"/>
          <w:sz w:val="20"/>
          <w:szCs w:val="20"/>
          <w:lang w:val="lt-LT" w:eastAsia="en-GB"/>
        </w:rPr>
        <w:t>(*) nurodomas teisės akto numeris, punktas iš teisės aktų sąrašo, pateikto</w:t>
      </w:r>
      <w:r w:rsidRPr="0026508E">
        <w:rPr>
          <w:rFonts w:ascii="Times New Roman" w:eastAsia="Times New Roman" w:hAnsi="Times New Roman" w:cs="Times New Roman"/>
          <w:b/>
          <w:sz w:val="20"/>
          <w:szCs w:val="20"/>
          <w:lang w:val="lt-LT" w:eastAsia="en-GB"/>
        </w:rPr>
        <w:t xml:space="preserve"> </w:t>
      </w:r>
      <w:r w:rsidRPr="0026508E">
        <w:rPr>
          <w:rFonts w:ascii="Times New Roman" w:eastAsia="Times New Roman" w:hAnsi="Times New Roman" w:cs="Times New Roman"/>
          <w:sz w:val="20"/>
          <w:szCs w:val="20"/>
          <w:lang w:val="lt-LT" w:eastAsia="en-GB"/>
        </w:rPr>
        <w:t xml:space="preserve">skyrelyje </w:t>
      </w:r>
      <w:r w:rsidRPr="0026508E">
        <w:rPr>
          <w:rFonts w:ascii="Times New Roman" w:eastAsia="Times New Roman" w:hAnsi="Times New Roman" w:cs="Times New Roman"/>
          <w:b/>
          <w:sz w:val="20"/>
          <w:szCs w:val="20"/>
          <w:lang w:val="lt-LT" w:eastAsia="en-GB"/>
        </w:rPr>
        <w:t>TEISĖS AKTAI, REGLAMENTUOJANTYS PATIKRINIMO SRITĮ</w:t>
      </w:r>
    </w:p>
    <w:p w14:paraId="180D8122" w14:textId="77777777" w:rsidR="0026508E" w:rsidRPr="0026508E" w:rsidRDefault="0026508E" w:rsidP="00C9274B">
      <w:pPr>
        <w:pBdr>
          <w:top w:val="nil"/>
          <w:left w:val="nil"/>
          <w:bottom w:val="nil"/>
          <w:right w:val="nil"/>
          <w:between w:val="nil"/>
        </w:pBdr>
        <w:spacing w:after="0" w:line="240" w:lineRule="auto"/>
        <w:ind w:left="-284" w:right="-283" w:hanging="2"/>
        <w:jc w:val="both"/>
        <w:rPr>
          <w:rFonts w:ascii="Times New Roman" w:eastAsia="Times New Roman" w:hAnsi="Times New Roman" w:cs="Times New Roman"/>
          <w:sz w:val="20"/>
          <w:szCs w:val="20"/>
          <w:lang w:val="lt-LT" w:eastAsia="en-GB"/>
        </w:rPr>
      </w:pPr>
      <w:r w:rsidRPr="0026508E">
        <w:rPr>
          <w:rFonts w:ascii="Times New Roman" w:eastAsia="Times New Roman" w:hAnsi="Times New Roman" w:cs="Times New Roman"/>
          <w:sz w:val="20"/>
          <w:szCs w:val="20"/>
          <w:lang w:val="lt-LT" w:eastAsia="en-GB"/>
        </w:rPr>
        <w:t xml:space="preserve">**Lentelėje pastabų skiltyje rašomas pastabos eil. Nr., o skyrelyje </w:t>
      </w:r>
      <w:r w:rsidRPr="0026508E">
        <w:rPr>
          <w:rFonts w:ascii="Times New Roman" w:eastAsia="Times New Roman" w:hAnsi="Times New Roman" w:cs="Times New Roman"/>
          <w:b/>
          <w:sz w:val="20"/>
          <w:szCs w:val="20"/>
          <w:lang w:val="lt-LT" w:eastAsia="en-GB"/>
        </w:rPr>
        <w:t>PASTABOS</w:t>
      </w:r>
      <w:r w:rsidRPr="0026508E">
        <w:rPr>
          <w:rFonts w:ascii="Times New Roman" w:eastAsia="Times New Roman" w:hAnsi="Times New Roman" w:cs="Times New Roman"/>
          <w:sz w:val="20"/>
          <w:szCs w:val="20"/>
          <w:lang w:val="lt-LT" w:eastAsia="en-GB"/>
        </w:rPr>
        <w:t xml:space="preserve"> rašomas pastabos Nr. ir visas pastabos tekstas.</w:t>
      </w:r>
    </w:p>
    <w:p w14:paraId="591FA4A1" w14:textId="77777777" w:rsidR="0026508E" w:rsidRPr="0026508E" w:rsidRDefault="0026508E" w:rsidP="00C9274B">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lt-LT" w:eastAsia="en-GB"/>
        </w:rPr>
      </w:pPr>
    </w:p>
    <w:p w14:paraId="2DFBA5EE" w14:textId="77777777" w:rsidR="0026508E" w:rsidRPr="0026508E" w:rsidRDefault="0026508E" w:rsidP="00C9274B">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lang w:val="lt-LT" w:eastAsia="en-GB"/>
        </w:rPr>
      </w:pPr>
      <w:r w:rsidRPr="7B513E22">
        <w:rPr>
          <w:rFonts w:ascii="Times New Roman" w:eastAsia="Times New Roman" w:hAnsi="Times New Roman" w:cs="Times New Roman"/>
          <w:b/>
          <w:bCs/>
          <w:sz w:val="24"/>
          <w:szCs w:val="24"/>
          <w:lang w:val="lt-LT" w:eastAsia="en-GB"/>
        </w:rPr>
        <w:t>PASTABOS</w:t>
      </w:r>
    </w:p>
    <w:p w14:paraId="0297904E" w14:textId="2649C571" w:rsidR="00416EBA" w:rsidRDefault="482AEB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1.</w:t>
      </w:r>
    </w:p>
    <w:p w14:paraId="350320F8" w14:textId="70E87FCF" w:rsidR="482AEB50" w:rsidRDefault="482AEB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2.</w:t>
      </w:r>
      <w:r w:rsidR="00AC0952">
        <w:rPr>
          <w:rFonts w:ascii="Times New Roman" w:eastAsia="Times New Roman" w:hAnsi="Times New Roman" w:cs="Times New Roman"/>
          <w:sz w:val="24"/>
          <w:szCs w:val="24"/>
          <w:lang w:val="lt-LT" w:eastAsia="en-GB"/>
        </w:rPr>
        <w:t xml:space="preserve"> </w:t>
      </w:r>
    </w:p>
    <w:p w14:paraId="71AAD17B" w14:textId="2CAB7F1E" w:rsidR="00416EBA" w:rsidRDefault="2F7BEA26"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w:t>
      </w:r>
    </w:p>
    <w:p w14:paraId="1CDA3637" w14:textId="5C24B323" w:rsidR="654E3CE8" w:rsidRDefault="654E3CE8"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p>
    <w:p w14:paraId="5D604E82" w14:textId="77777777" w:rsidR="0026508E" w:rsidRPr="0026508E" w:rsidRDefault="0026508E" w:rsidP="0026508E">
      <w:pPr>
        <w:keepNext/>
        <w:spacing w:after="0" w:line="240" w:lineRule="auto"/>
        <w:rPr>
          <w:rFonts w:ascii="Times New Roman" w:eastAsia="Times New Roman" w:hAnsi="Times New Roman" w:cs="Times New Roman"/>
          <w:sz w:val="24"/>
          <w:szCs w:val="24"/>
          <w:lang w:val="lt-LT" w:eastAsia="en-GB"/>
        </w:rPr>
      </w:pPr>
      <w:r w:rsidRPr="0026508E">
        <w:rPr>
          <w:rFonts w:ascii="Times New Roman" w:eastAsia="Times New Roman" w:hAnsi="Times New Roman" w:cs="Times New Roman"/>
          <w:sz w:val="24"/>
          <w:szCs w:val="24"/>
          <w:lang w:val="lt-LT" w:eastAsia="en-GB"/>
        </w:rPr>
        <w:lastRenderedPageBreak/>
        <w:t>Klausimyną užpildė:</w:t>
      </w:r>
    </w:p>
    <w:tbl>
      <w:tblPr>
        <w:tblW w:w="9630" w:type="dxa"/>
        <w:tblLayout w:type="fixed"/>
        <w:tblLook w:val="0600" w:firstRow="0" w:lastRow="0" w:firstColumn="0" w:lastColumn="0" w:noHBand="1" w:noVBand="1"/>
      </w:tblPr>
      <w:tblGrid>
        <w:gridCol w:w="3630"/>
        <w:gridCol w:w="2175"/>
        <w:gridCol w:w="3825"/>
      </w:tblGrid>
      <w:tr w:rsidR="0026508E" w:rsidRPr="0026508E" w14:paraId="4A8B306E" w14:textId="77777777" w:rsidTr="654E3CE8">
        <w:trPr>
          <w:trHeight w:val="904"/>
        </w:trPr>
        <w:tc>
          <w:tcPr>
            <w:tcW w:w="3630" w:type="dxa"/>
            <w:tcMar>
              <w:top w:w="100" w:type="dxa"/>
              <w:left w:w="100" w:type="dxa"/>
              <w:bottom w:w="100" w:type="dxa"/>
              <w:right w:w="100" w:type="dxa"/>
            </w:tcMar>
          </w:tcPr>
          <w:p w14:paraId="52B0BC4C" w14:textId="23E566D5" w:rsidR="0026508E" w:rsidRPr="0005302A" w:rsidRDefault="0F64AD8A" w:rsidP="7B513E22">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___________________________</w:t>
            </w:r>
          </w:p>
          <w:p w14:paraId="61349F1A"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 xml:space="preserve">(Patikrinimą atlikusio valstybės tarnautojo pareigos) </w:t>
            </w:r>
            <w:r w:rsidRPr="7B513E22">
              <w:rPr>
                <w:rFonts w:ascii="Times New Roman" w:eastAsia="Times New Roman" w:hAnsi="Times New Roman" w:cs="Times New Roman"/>
                <w:sz w:val="24"/>
                <w:szCs w:val="24"/>
                <w:lang w:val="lt-LT" w:eastAsia="en-GB"/>
              </w:rPr>
              <w:t xml:space="preserve">  </w:t>
            </w:r>
            <w:r w:rsidRPr="00E44450">
              <w:rPr>
                <w:lang w:val="lt-LT"/>
              </w:rPr>
              <w:tab/>
            </w:r>
          </w:p>
        </w:tc>
        <w:tc>
          <w:tcPr>
            <w:tcW w:w="2175" w:type="dxa"/>
            <w:tcMar>
              <w:top w:w="100" w:type="dxa"/>
              <w:left w:w="100" w:type="dxa"/>
              <w:bottom w:w="100" w:type="dxa"/>
              <w:right w:w="100" w:type="dxa"/>
            </w:tcMar>
          </w:tcPr>
          <w:p w14:paraId="3AC88D13" w14:textId="77777777"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3AD8E992"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 xml:space="preserve">     (parašas)  </w:t>
            </w:r>
            <w:r w:rsidRPr="7B513E22">
              <w:rPr>
                <w:rFonts w:ascii="Times New Roman" w:eastAsia="Times New Roman" w:hAnsi="Times New Roman" w:cs="Times New Roman"/>
                <w:sz w:val="24"/>
                <w:szCs w:val="24"/>
                <w:lang w:val="lt-LT" w:eastAsia="en-GB"/>
              </w:rPr>
              <w:t xml:space="preserve">      </w:t>
            </w:r>
            <w:r>
              <w:tab/>
            </w:r>
          </w:p>
        </w:tc>
        <w:tc>
          <w:tcPr>
            <w:tcW w:w="3825" w:type="dxa"/>
            <w:tcMar>
              <w:top w:w="100" w:type="dxa"/>
              <w:left w:w="100" w:type="dxa"/>
              <w:bottom w:w="100" w:type="dxa"/>
              <w:right w:w="100" w:type="dxa"/>
            </w:tcMar>
          </w:tcPr>
          <w:p w14:paraId="2E854D72" w14:textId="289B449D" w:rsidR="0026508E" w:rsidRPr="0005302A" w:rsidRDefault="595F9295" w:rsidP="7B513E22">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w:t>
            </w:r>
          </w:p>
          <w:p w14:paraId="4AF8EC39" w14:textId="018EBCB0" w:rsidR="0026508E" w:rsidRPr="0026508E" w:rsidRDefault="0005302A" w:rsidP="0005302A">
            <w:pPr>
              <w:spacing w:after="0"/>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w:t>
            </w:r>
            <w:r w:rsidR="0026508E" w:rsidRPr="7B513E22">
              <w:rPr>
                <w:rFonts w:ascii="Times New Roman" w:eastAsia="Times New Roman" w:hAnsi="Times New Roman" w:cs="Times New Roman"/>
                <w:sz w:val="20"/>
                <w:szCs w:val="20"/>
                <w:lang w:val="lt-LT" w:eastAsia="en-GB"/>
              </w:rPr>
              <w:t>(vardas, pavardė)</w:t>
            </w:r>
          </w:p>
        </w:tc>
      </w:tr>
      <w:tr w:rsidR="0026508E" w:rsidRPr="0026508E" w14:paraId="249AA99D" w14:textId="77777777" w:rsidTr="654E3CE8">
        <w:trPr>
          <w:trHeight w:val="778"/>
        </w:trPr>
        <w:tc>
          <w:tcPr>
            <w:tcW w:w="3630" w:type="dxa"/>
            <w:tcMar>
              <w:top w:w="100" w:type="dxa"/>
              <w:left w:w="100" w:type="dxa"/>
              <w:bottom w:w="100" w:type="dxa"/>
              <w:right w:w="100" w:type="dxa"/>
            </w:tcMar>
          </w:tcPr>
          <w:p w14:paraId="58CDD11D" w14:textId="0432673D" w:rsidR="0026508E" w:rsidRPr="0005302A" w:rsidRDefault="0AADCC48" w:rsidP="7B513E22">
            <w:pPr>
              <w:spacing w:after="0" w:line="240"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___________________________</w:t>
            </w:r>
          </w:p>
          <w:p w14:paraId="6ADC279D" w14:textId="77777777" w:rsidR="0026508E" w:rsidRPr="0026508E" w:rsidRDefault="0026508E" w:rsidP="0026508E">
            <w:pPr>
              <w:spacing w:after="0"/>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(Patikrinimą atlikusio valstybės tarnautojo pareigos)   </w:t>
            </w:r>
            <w:r>
              <w:tab/>
            </w:r>
          </w:p>
        </w:tc>
        <w:tc>
          <w:tcPr>
            <w:tcW w:w="2175" w:type="dxa"/>
            <w:tcMar>
              <w:top w:w="100" w:type="dxa"/>
              <w:left w:w="100" w:type="dxa"/>
              <w:bottom w:w="100" w:type="dxa"/>
              <w:right w:w="100" w:type="dxa"/>
            </w:tcMar>
          </w:tcPr>
          <w:p w14:paraId="1AE8A953" w14:textId="77777777"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6AB48F38" w14:textId="0BD1EACB" w:rsidR="0026508E" w:rsidRPr="0026508E" w:rsidRDefault="0036546B"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 xml:space="preserve">     </w:t>
            </w:r>
            <w:r w:rsidR="0026508E" w:rsidRPr="7B513E22">
              <w:rPr>
                <w:rFonts w:ascii="Times New Roman" w:eastAsia="Times New Roman" w:hAnsi="Times New Roman" w:cs="Times New Roman"/>
                <w:sz w:val="20"/>
                <w:szCs w:val="20"/>
                <w:lang w:val="lt-LT" w:eastAsia="en-GB"/>
              </w:rPr>
              <w:t xml:space="preserve">(parašas)  </w:t>
            </w:r>
            <w:r w:rsidR="0026508E" w:rsidRPr="7B513E22">
              <w:rPr>
                <w:rFonts w:ascii="Times New Roman" w:eastAsia="Times New Roman" w:hAnsi="Times New Roman" w:cs="Times New Roman"/>
                <w:sz w:val="24"/>
                <w:szCs w:val="24"/>
                <w:lang w:val="lt-LT" w:eastAsia="en-GB"/>
              </w:rPr>
              <w:t xml:space="preserve">      </w:t>
            </w:r>
            <w:r>
              <w:tab/>
            </w:r>
          </w:p>
        </w:tc>
        <w:tc>
          <w:tcPr>
            <w:tcW w:w="3825" w:type="dxa"/>
            <w:tcMar>
              <w:top w:w="100" w:type="dxa"/>
              <w:left w:w="100" w:type="dxa"/>
              <w:bottom w:w="100" w:type="dxa"/>
              <w:right w:w="100" w:type="dxa"/>
            </w:tcMar>
          </w:tcPr>
          <w:p w14:paraId="2BE74EC8" w14:textId="7F439B91" w:rsidR="0026508E" w:rsidRPr="0005302A" w:rsidRDefault="10270A20" w:rsidP="7B513E22">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________________________</w:t>
            </w:r>
          </w:p>
          <w:p w14:paraId="63C616A9" w14:textId="45712464" w:rsidR="0026508E" w:rsidRPr="0036546B" w:rsidRDefault="0026508E" w:rsidP="0005302A">
            <w:pPr>
              <w:spacing w:after="0"/>
              <w:jc w:val="both"/>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(vardas, pavardė)</w:t>
            </w:r>
          </w:p>
          <w:p w14:paraId="41604097" w14:textId="77777777" w:rsidR="0026508E" w:rsidRPr="0026508E" w:rsidRDefault="0026508E" w:rsidP="0026508E">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r>
      <w:tr w:rsidR="0026508E" w:rsidRPr="0026508E" w14:paraId="03B962D3" w14:textId="77777777" w:rsidTr="654E3CE8">
        <w:trPr>
          <w:trHeight w:val="786"/>
        </w:trPr>
        <w:tc>
          <w:tcPr>
            <w:tcW w:w="3630" w:type="dxa"/>
            <w:tcMar>
              <w:top w:w="100" w:type="dxa"/>
              <w:left w:w="100" w:type="dxa"/>
              <w:bottom w:w="100" w:type="dxa"/>
              <w:right w:w="100" w:type="dxa"/>
            </w:tcMar>
          </w:tcPr>
          <w:p w14:paraId="182F7B17" w14:textId="38E670E3"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Patvirtinu, kad duomenys teisingi:</w:t>
            </w:r>
          </w:p>
          <w:p w14:paraId="7091DEA5" w14:textId="77777777"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w:t>
            </w:r>
          </w:p>
          <w:p w14:paraId="2717501C" w14:textId="4D54AF3A" w:rsidR="0026508E" w:rsidRPr="0026508E" w:rsidRDefault="0026508E" w:rsidP="0026508E">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r w:rsidR="00902DB1" w:rsidRPr="7B513E22">
              <w:rPr>
                <w:rFonts w:ascii="Times New Roman" w:eastAsia="Times New Roman" w:hAnsi="Times New Roman" w:cs="Times New Roman"/>
                <w:sz w:val="24"/>
                <w:szCs w:val="24"/>
                <w:lang w:val="lt-LT" w:eastAsia="en-GB"/>
              </w:rPr>
              <w:t xml:space="preserve">      </w:t>
            </w:r>
            <w:r w:rsidRPr="7B513E22">
              <w:rPr>
                <w:rFonts w:ascii="Times New Roman" w:eastAsia="Times New Roman" w:hAnsi="Times New Roman" w:cs="Times New Roman"/>
                <w:sz w:val="20"/>
                <w:szCs w:val="20"/>
                <w:lang w:val="lt-LT" w:eastAsia="en-GB"/>
              </w:rPr>
              <w:t xml:space="preserve">(Data)      </w:t>
            </w:r>
            <w:r w:rsidRPr="7B513E22">
              <w:rPr>
                <w:rFonts w:ascii="Times New Roman" w:eastAsia="Times New Roman" w:hAnsi="Times New Roman" w:cs="Times New Roman"/>
                <w:sz w:val="24"/>
                <w:szCs w:val="24"/>
                <w:lang w:val="lt-LT" w:eastAsia="en-GB"/>
              </w:rPr>
              <w:t xml:space="preserve"> </w:t>
            </w:r>
            <w:r>
              <w:tab/>
            </w:r>
          </w:p>
        </w:tc>
        <w:tc>
          <w:tcPr>
            <w:tcW w:w="2175" w:type="dxa"/>
            <w:tcMar>
              <w:top w:w="100" w:type="dxa"/>
              <w:left w:w="100" w:type="dxa"/>
              <w:bottom w:w="100" w:type="dxa"/>
              <w:right w:w="100" w:type="dxa"/>
            </w:tcMar>
          </w:tcPr>
          <w:p w14:paraId="446918DD" w14:textId="77777777" w:rsidR="0026508E" w:rsidRPr="0026508E" w:rsidRDefault="0026508E" w:rsidP="0026508E">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c>
          <w:tcPr>
            <w:tcW w:w="3825" w:type="dxa"/>
            <w:tcMar>
              <w:top w:w="100" w:type="dxa"/>
              <w:left w:w="100" w:type="dxa"/>
              <w:bottom w:w="100" w:type="dxa"/>
              <w:right w:w="100" w:type="dxa"/>
            </w:tcMar>
          </w:tcPr>
          <w:p w14:paraId="0EEBB632" w14:textId="77777777" w:rsidR="0026508E" w:rsidRPr="0026508E" w:rsidRDefault="0026508E" w:rsidP="0026508E">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r>
      <w:tr w:rsidR="0026508E" w:rsidRPr="0026508E" w14:paraId="07517140" w14:textId="77777777" w:rsidTr="654E3CE8">
        <w:trPr>
          <w:trHeight w:val="859"/>
        </w:trPr>
        <w:tc>
          <w:tcPr>
            <w:tcW w:w="3630" w:type="dxa"/>
            <w:tcMar>
              <w:top w:w="100" w:type="dxa"/>
              <w:left w:w="100" w:type="dxa"/>
              <w:bottom w:w="100" w:type="dxa"/>
              <w:right w:w="100" w:type="dxa"/>
            </w:tcMar>
          </w:tcPr>
          <w:p w14:paraId="4D620E40" w14:textId="4D61CA46" w:rsidR="5851FC75" w:rsidRDefault="5851FC75" w:rsidP="2D25C7B5">
            <w:pPr>
              <w:spacing w:after="0"/>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_</w:t>
            </w:r>
            <w:r w:rsidR="00B5041B">
              <w:rPr>
                <w:rFonts w:ascii="Times New Roman" w:eastAsia="Times New Roman" w:hAnsi="Times New Roman" w:cs="Times New Roman"/>
                <w:sz w:val="20"/>
                <w:szCs w:val="20"/>
                <w:lang w:val="lt-LT" w:eastAsia="en-GB"/>
              </w:rPr>
              <w:softHyphen/>
              <w:t>__</w:t>
            </w:r>
            <w:r w:rsidRPr="7B513E22">
              <w:rPr>
                <w:rFonts w:ascii="Times New Roman" w:eastAsia="Times New Roman" w:hAnsi="Times New Roman" w:cs="Times New Roman"/>
                <w:sz w:val="20"/>
                <w:szCs w:val="20"/>
                <w:lang w:val="lt-LT" w:eastAsia="en-GB"/>
              </w:rPr>
              <w:t>_______________________________</w:t>
            </w:r>
          </w:p>
          <w:p w14:paraId="77E60CA5" w14:textId="7D817032" w:rsidR="0026508E" w:rsidRPr="0026508E" w:rsidRDefault="1052703B" w:rsidP="004E19D9">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(Tikrinto švietimo teikėjo atstovo pareigos)</w:t>
            </w:r>
            <w:r w:rsidRPr="7B513E22">
              <w:rPr>
                <w:rFonts w:ascii="Times New Roman" w:eastAsia="Times New Roman" w:hAnsi="Times New Roman" w:cs="Times New Roman"/>
                <w:sz w:val="24"/>
                <w:szCs w:val="24"/>
                <w:lang w:val="lt-LT" w:eastAsia="en-GB"/>
              </w:rPr>
              <w:t xml:space="preserve">       </w:t>
            </w:r>
            <w:r w:rsidR="0026508E">
              <w:tab/>
            </w:r>
          </w:p>
        </w:tc>
        <w:tc>
          <w:tcPr>
            <w:tcW w:w="2175" w:type="dxa"/>
            <w:tcMar>
              <w:top w:w="100" w:type="dxa"/>
              <w:left w:w="100" w:type="dxa"/>
              <w:bottom w:w="100" w:type="dxa"/>
              <w:right w:w="100" w:type="dxa"/>
            </w:tcMar>
          </w:tcPr>
          <w:p w14:paraId="4F801DC9"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01038E00" w14:textId="77777777" w:rsidR="0026508E" w:rsidRPr="0026508E" w:rsidRDefault="0026508E" w:rsidP="0026508E">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(parašas)</w:t>
            </w:r>
            <w:r w:rsidRPr="7B513E22">
              <w:rPr>
                <w:rFonts w:ascii="Times New Roman" w:eastAsia="Times New Roman" w:hAnsi="Times New Roman" w:cs="Times New Roman"/>
                <w:sz w:val="24"/>
                <w:szCs w:val="24"/>
                <w:lang w:val="lt-LT" w:eastAsia="en-GB"/>
              </w:rPr>
              <w:t xml:space="preserve">        </w:t>
            </w:r>
            <w:r>
              <w:tab/>
            </w:r>
          </w:p>
        </w:tc>
        <w:tc>
          <w:tcPr>
            <w:tcW w:w="3825" w:type="dxa"/>
            <w:tcMar>
              <w:top w:w="100" w:type="dxa"/>
              <w:left w:w="100" w:type="dxa"/>
              <w:bottom w:w="100" w:type="dxa"/>
              <w:right w:w="100" w:type="dxa"/>
            </w:tcMar>
          </w:tcPr>
          <w:p w14:paraId="006B51A6" w14:textId="367E3681" w:rsidR="0026508E" w:rsidRPr="004E19D9" w:rsidRDefault="6CB68F36" w:rsidP="2D25C7B5">
            <w:pPr>
              <w:spacing w:after="0"/>
              <w:rPr>
                <w:rFonts w:ascii="Times New Roman" w:eastAsia="Times New Roman" w:hAnsi="Times New Roman" w:cs="Times New Roman"/>
                <w:sz w:val="24"/>
                <w:szCs w:val="24"/>
                <w:lang w:val="lt-LT" w:eastAsia="en-GB"/>
              </w:rPr>
            </w:pPr>
            <w:r w:rsidRPr="2D25C7B5">
              <w:rPr>
                <w:rFonts w:ascii="Times New Roman" w:eastAsia="Times New Roman" w:hAnsi="Times New Roman" w:cs="Times New Roman"/>
                <w:sz w:val="24"/>
                <w:szCs w:val="24"/>
                <w:lang w:val="lt-LT" w:eastAsia="en-GB"/>
              </w:rPr>
              <w:t>_________________________</w:t>
            </w:r>
          </w:p>
          <w:p w14:paraId="3027F0E6" w14:textId="6B32B3E3" w:rsidR="0026508E" w:rsidRPr="0026508E" w:rsidRDefault="004E19D9" w:rsidP="004E19D9">
            <w:pPr>
              <w:spacing w:after="0"/>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w:t>
            </w:r>
            <w:r w:rsidR="0026508E" w:rsidRPr="7B513E22">
              <w:rPr>
                <w:rFonts w:ascii="Times New Roman" w:eastAsia="Times New Roman" w:hAnsi="Times New Roman" w:cs="Times New Roman"/>
                <w:sz w:val="20"/>
                <w:szCs w:val="20"/>
                <w:lang w:val="lt-LT" w:eastAsia="en-GB"/>
              </w:rPr>
              <w:t>(vardas, pavardė)</w:t>
            </w:r>
          </w:p>
        </w:tc>
      </w:tr>
    </w:tbl>
    <w:p w14:paraId="6CFD1A70" w14:textId="77777777" w:rsidR="0026508E" w:rsidRPr="001920D1" w:rsidRDefault="0026508E" w:rsidP="0026508E">
      <w:pPr>
        <w:spacing w:after="0" w:line="240" w:lineRule="auto"/>
        <w:ind w:hanging="2"/>
        <w:jc w:val="both"/>
        <w:rPr>
          <w:rFonts w:ascii="Times New Roman" w:eastAsia="Times New Roman" w:hAnsi="Times New Roman" w:cs="Times New Roman"/>
          <w:b/>
          <w:sz w:val="24"/>
          <w:szCs w:val="24"/>
          <w:lang w:val="lt-LT" w:eastAsia="en-GB"/>
        </w:rPr>
      </w:pPr>
      <w:r w:rsidRPr="001920D1">
        <w:rPr>
          <w:rFonts w:ascii="Times New Roman" w:eastAsia="Times New Roman" w:hAnsi="Times New Roman" w:cs="Times New Roman"/>
          <w:b/>
          <w:sz w:val="24"/>
          <w:szCs w:val="24"/>
          <w:lang w:val="lt-LT" w:eastAsia="en-GB"/>
        </w:rPr>
        <w:t>TEISĖS AKTAI, REGLAMENTUOJANTYS PATIKRINIMO SRITĮ</w:t>
      </w:r>
    </w:p>
    <w:p w14:paraId="1E600972" w14:textId="77777777" w:rsidR="001268A7" w:rsidRPr="001920D1" w:rsidRDefault="145D3327"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Lietuvos Respublikos švietimo įstatymas.</w:t>
      </w:r>
    </w:p>
    <w:p w14:paraId="20E6B745" w14:textId="4CFACA3D" w:rsidR="5FC34473" w:rsidRPr="001920D1" w:rsidRDefault="5FC34473"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w:t>
      </w:r>
      <w:hyperlink r:id="rId11">
        <w:r w:rsidRPr="001920D1">
          <w:rPr>
            <w:rStyle w:val="Hipersaitas"/>
            <w:rFonts w:ascii="Times New Roman" w:eastAsia="Times New Roman" w:hAnsi="Times New Roman" w:cs="Times New Roman"/>
            <w:color w:val="auto"/>
            <w:sz w:val="24"/>
            <w:szCs w:val="24"/>
            <w:lang w:val="lt-LT" w:eastAsia="en-GB"/>
          </w:rPr>
          <w:t>https://www.e-tar.lt/portal/lt/legalAct/TAR.9A3AD08EA5D0/asr</w:t>
        </w:r>
      </w:hyperlink>
      <w:r w:rsidRPr="001920D1">
        <w:rPr>
          <w:rFonts w:ascii="Times New Roman" w:eastAsia="Times New Roman" w:hAnsi="Times New Roman" w:cs="Times New Roman"/>
          <w:sz w:val="24"/>
          <w:szCs w:val="24"/>
          <w:lang w:val="lt-LT" w:eastAsia="en-GB"/>
        </w:rPr>
        <w:t>)</w:t>
      </w:r>
    </w:p>
    <w:p w14:paraId="6557262A" w14:textId="77777777" w:rsidR="001268A7" w:rsidRPr="001920D1" w:rsidRDefault="2E1933E1"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Lietuvos Respublikos profesinio mokymo įstatymas.</w:t>
      </w:r>
    </w:p>
    <w:p w14:paraId="19565CC9" w14:textId="2A06348B" w:rsidR="7A0A3B76" w:rsidRPr="001920D1" w:rsidRDefault="6668DE08"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w:t>
      </w:r>
      <w:hyperlink r:id="rId12">
        <w:r w:rsidRPr="001920D1">
          <w:rPr>
            <w:rStyle w:val="Hipersaitas"/>
            <w:rFonts w:ascii="Times New Roman" w:eastAsia="Times New Roman" w:hAnsi="Times New Roman" w:cs="Times New Roman"/>
            <w:color w:val="auto"/>
            <w:sz w:val="24"/>
            <w:szCs w:val="24"/>
            <w:lang w:val="lt-LT" w:eastAsia="en-GB"/>
          </w:rPr>
          <w:t>https://www.e-tar.lt/portal/lt/legalAct/TAR.44FA08A7226F/asr)</w:t>
        </w:r>
      </w:hyperlink>
    </w:p>
    <w:p w14:paraId="0EA9CD78" w14:textId="474B6769" w:rsidR="001268A7" w:rsidRPr="001920D1" w:rsidRDefault="2E1933E1"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Formaliojo profesinio mokymo tvarkos aprašas</w:t>
      </w:r>
      <w:r w:rsidR="081071CF" w:rsidRPr="001920D1">
        <w:rPr>
          <w:rFonts w:ascii="Times New Roman" w:eastAsia="Times New Roman" w:hAnsi="Times New Roman" w:cs="Times New Roman"/>
          <w:sz w:val="24"/>
          <w:szCs w:val="24"/>
          <w:lang w:val="lt-LT" w:eastAsia="en-GB"/>
        </w:rPr>
        <w:t xml:space="preserve">, patvirtintas Lietuvos Respublikos švietimo ir mokslo ministro 2012 m. kovo 15 d. įsakymu Nr. V-482 </w:t>
      </w:r>
      <w:r w:rsidR="47B2A490" w:rsidRPr="001920D1">
        <w:rPr>
          <w:rFonts w:ascii="Times New Roman" w:eastAsia="Times New Roman" w:hAnsi="Times New Roman" w:cs="Times New Roman"/>
          <w:sz w:val="24"/>
          <w:szCs w:val="24"/>
          <w:lang w:val="lt-LT" w:eastAsia="en-GB"/>
        </w:rPr>
        <w:t xml:space="preserve">„Dėl Formaliojo profesinio mokymo tvarkos aprašo patvirtinimo“ </w:t>
      </w:r>
      <w:r w:rsidR="081071CF" w:rsidRPr="001920D1">
        <w:rPr>
          <w:rFonts w:ascii="Times New Roman" w:eastAsia="Times New Roman" w:hAnsi="Times New Roman" w:cs="Times New Roman"/>
          <w:sz w:val="24"/>
          <w:szCs w:val="24"/>
          <w:lang w:val="lt-LT" w:eastAsia="en-GB"/>
        </w:rPr>
        <w:t>(Lietuvos Respublikos švietimo ir mokslo ministro 2015 m. gegužės 8 d. įsakymo Nr. V-479 redakcija).</w:t>
      </w:r>
    </w:p>
    <w:p w14:paraId="132F3559" w14:textId="06993BCF" w:rsidR="7B513E22" w:rsidRPr="001920D1"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w:t>
      </w:r>
      <w:hyperlink r:id="rId13" w:history="1">
        <w:r w:rsidRPr="001920D1">
          <w:rPr>
            <w:rStyle w:val="Hipersaitas"/>
            <w:rFonts w:ascii="Times New Roman" w:eastAsia="Times New Roman" w:hAnsi="Times New Roman" w:cs="Times New Roman"/>
            <w:color w:val="auto"/>
            <w:sz w:val="24"/>
            <w:szCs w:val="24"/>
            <w:lang w:val="lt-LT" w:eastAsia="en-GB"/>
          </w:rPr>
          <w:t>https://www.e-tar.lt/portal/lt/legalAct/TAR.5F67B3357CBE/asr</w:t>
        </w:r>
      </w:hyperlink>
      <w:r w:rsidRPr="001920D1">
        <w:rPr>
          <w:rFonts w:ascii="Times New Roman" w:eastAsia="Times New Roman" w:hAnsi="Times New Roman" w:cs="Times New Roman"/>
          <w:sz w:val="24"/>
          <w:szCs w:val="24"/>
          <w:lang w:val="lt-LT" w:eastAsia="en-GB"/>
        </w:rPr>
        <w:t xml:space="preserve">) </w:t>
      </w:r>
    </w:p>
    <w:p w14:paraId="233C22C0" w14:textId="6F945367" w:rsidR="001268A7" w:rsidRPr="001920D1" w:rsidRDefault="2E1933E1"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2023–2024 ir 2024–2025 mokslo metų bend</w:t>
      </w:r>
      <w:r w:rsidR="08B6444B" w:rsidRPr="001920D1">
        <w:rPr>
          <w:rFonts w:ascii="Times New Roman" w:eastAsia="Times New Roman" w:hAnsi="Times New Roman" w:cs="Times New Roman"/>
          <w:sz w:val="24"/>
          <w:szCs w:val="24"/>
          <w:lang w:val="lt-LT" w:eastAsia="en-GB"/>
        </w:rPr>
        <w:t>r</w:t>
      </w:r>
      <w:r w:rsidRPr="001920D1">
        <w:rPr>
          <w:rFonts w:ascii="Times New Roman" w:eastAsia="Times New Roman" w:hAnsi="Times New Roman" w:cs="Times New Roman"/>
          <w:sz w:val="24"/>
          <w:szCs w:val="24"/>
          <w:lang w:val="lt-LT" w:eastAsia="en-GB"/>
        </w:rPr>
        <w:t>ieji profesinio mokymo planai</w:t>
      </w:r>
      <w:r w:rsidR="081071CF" w:rsidRPr="001920D1">
        <w:rPr>
          <w:rFonts w:ascii="Times New Roman" w:eastAsia="Times New Roman" w:hAnsi="Times New Roman" w:cs="Times New Roman"/>
          <w:sz w:val="24"/>
          <w:szCs w:val="24"/>
          <w:lang w:val="lt-LT" w:eastAsia="en-GB"/>
        </w:rPr>
        <w:t>, patvirtinti Lietuvos Respublikos švietimo, mokslo ir sporto ministro 2023 m. birželio 29 d. įsakymu Nr. V-913</w:t>
      </w:r>
      <w:r w:rsidR="6231B438" w:rsidRPr="001920D1">
        <w:rPr>
          <w:rFonts w:ascii="Times New Roman" w:eastAsia="Times New Roman" w:hAnsi="Times New Roman" w:cs="Times New Roman"/>
          <w:sz w:val="24"/>
          <w:szCs w:val="24"/>
          <w:lang w:val="lt-LT" w:eastAsia="en-GB"/>
        </w:rPr>
        <w:t xml:space="preserve"> „Dėl 2023–2024 ir 2024–2025 mokslo metų bendrųjų profesinio mokymo planų patvirtinimo“</w:t>
      </w:r>
      <w:r w:rsidR="081071CF" w:rsidRPr="001920D1">
        <w:rPr>
          <w:rFonts w:ascii="Times New Roman" w:eastAsia="Times New Roman" w:hAnsi="Times New Roman" w:cs="Times New Roman"/>
          <w:sz w:val="24"/>
          <w:szCs w:val="24"/>
          <w:lang w:val="lt-LT" w:eastAsia="en-GB"/>
        </w:rPr>
        <w:t>.</w:t>
      </w:r>
    </w:p>
    <w:p w14:paraId="46778C52" w14:textId="2DADA035" w:rsidR="7B513E22" w:rsidRPr="001920D1"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w:t>
      </w:r>
      <w:hyperlink r:id="rId14" w:history="1">
        <w:r w:rsidRPr="001920D1">
          <w:rPr>
            <w:rStyle w:val="Hipersaitas"/>
            <w:rFonts w:ascii="Times New Roman" w:eastAsia="Times New Roman" w:hAnsi="Times New Roman" w:cs="Times New Roman"/>
            <w:color w:val="auto"/>
            <w:sz w:val="24"/>
            <w:szCs w:val="24"/>
            <w:lang w:val="lt-LT" w:eastAsia="en-GB"/>
          </w:rPr>
          <w:t>https://www.e-tar.lt/portal/lt/legalAct/d2496bd0170011ee9f7ec2ffce8b47bc</w:t>
        </w:r>
      </w:hyperlink>
      <w:r w:rsidRPr="001920D1">
        <w:rPr>
          <w:rFonts w:ascii="Times New Roman" w:eastAsia="Times New Roman" w:hAnsi="Times New Roman" w:cs="Times New Roman"/>
          <w:sz w:val="24"/>
          <w:szCs w:val="24"/>
          <w:lang w:val="lt-LT" w:eastAsia="en-GB"/>
        </w:rPr>
        <w:t xml:space="preserve">) </w:t>
      </w:r>
    </w:p>
    <w:p w14:paraId="21B54F58" w14:textId="6C521686" w:rsidR="0057145F" w:rsidRPr="001920D1" w:rsidRDefault="30A6247B"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Švietimo, mokslo ir sporto ministro 2012</w:t>
      </w:r>
      <w:r w:rsidR="5206E168" w:rsidRPr="001920D1">
        <w:rPr>
          <w:rFonts w:ascii="Times New Roman" w:eastAsia="Times New Roman" w:hAnsi="Times New Roman" w:cs="Times New Roman"/>
          <w:sz w:val="24"/>
          <w:szCs w:val="24"/>
          <w:lang w:val="lt-LT" w:eastAsia="en-GB"/>
        </w:rPr>
        <w:t xml:space="preserve"> m. vasario 8 d.</w:t>
      </w:r>
      <w:r w:rsidRPr="001920D1">
        <w:rPr>
          <w:rFonts w:ascii="Times New Roman" w:eastAsia="Times New Roman" w:hAnsi="Times New Roman" w:cs="Times New Roman"/>
          <w:sz w:val="24"/>
          <w:szCs w:val="24"/>
          <w:lang w:val="lt-LT" w:eastAsia="en-GB"/>
        </w:rPr>
        <w:t xml:space="preserve"> įsakymas Nr. V-1549 „Dėl profesinio mokymo dienyno ir praktikos dienyn</w:t>
      </w:r>
      <w:r w:rsidR="54BDA9B9" w:rsidRPr="001920D1">
        <w:rPr>
          <w:rFonts w:ascii="Times New Roman" w:eastAsia="Times New Roman" w:hAnsi="Times New Roman" w:cs="Times New Roman"/>
          <w:sz w:val="24"/>
          <w:szCs w:val="24"/>
          <w:lang w:val="lt-LT" w:eastAsia="en-GB"/>
        </w:rPr>
        <w:t>o</w:t>
      </w:r>
      <w:r w:rsidRPr="001920D1">
        <w:rPr>
          <w:rFonts w:ascii="Times New Roman" w:eastAsia="Times New Roman" w:hAnsi="Times New Roman" w:cs="Times New Roman"/>
          <w:sz w:val="24"/>
          <w:szCs w:val="24"/>
          <w:lang w:val="lt-LT" w:eastAsia="en-GB"/>
        </w:rPr>
        <w:t xml:space="preserve"> formų patvirtinimo“.</w:t>
      </w:r>
    </w:p>
    <w:p w14:paraId="794511BC" w14:textId="62B5D965" w:rsidR="7B513E22" w:rsidRPr="001920D1"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w:t>
      </w:r>
      <w:hyperlink r:id="rId15" w:history="1">
        <w:r w:rsidRPr="001920D1">
          <w:rPr>
            <w:rStyle w:val="Hipersaitas"/>
            <w:rFonts w:ascii="Times New Roman" w:eastAsia="Times New Roman" w:hAnsi="Times New Roman" w:cs="Times New Roman"/>
            <w:color w:val="auto"/>
            <w:sz w:val="24"/>
            <w:szCs w:val="24"/>
            <w:lang w:val="lt-LT" w:eastAsia="en-GB"/>
          </w:rPr>
          <w:t>https://www.e-tar.lt/portal/lt/legalAct/TAR.139207E40166</w:t>
        </w:r>
      </w:hyperlink>
      <w:r w:rsidRPr="001920D1">
        <w:rPr>
          <w:rFonts w:ascii="Times New Roman" w:eastAsia="Times New Roman" w:hAnsi="Times New Roman" w:cs="Times New Roman"/>
          <w:sz w:val="24"/>
          <w:szCs w:val="24"/>
          <w:lang w:val="lt-LT" w:eastAsia="en-GB"/>
        </w:rPr>
        <w:t xml:space="preserve">) </w:t>
      </w:r>
    </w:p>
    <w:p w14:paraId="4418E201" w14:textId="50D6A805" w:rsidR="00E142A4" w:rsidRPr="001920D1" w:rsidRDefault="37F21826"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Dienynų sudarymo elektroninio dienyno duomenų pagrindu tvarkos aprašas</w:t>
      </w:r>
      <w:r w:rsidR="081071CF" w:rsidRPr="001920D1">
        <w:rPr>
          <w:rFonts w:ascii="Times New Roman" w:eastAsia="Times New Roman" w:hAnsi="Times New Roman" w:cs="Times New Roman"/>
          <w:sz w:val="24"/>
          <w:szCs w:val="24"/>
          <w:lang w:val="lt-LT" w:eastAsia="en-GB"/>
        </w:rPr>
        <w:t xml:space="preserve">, patvirtintas Lietuvos Respublikos švietimo ir mokslo ministro 2008 m. liepos 4 d. įsakymu Nr. ISAK-2008 </w:t>
      </w:r>
      <w:r w:rsidR="582A0756" w:rsidRPr="001920D1">
        <w:rPr>
          <w:rFonts w:ascii="Times New Roman" w:eastAsia="Times New Roman" w:hAnsi="Times New Roman" w:cs="Times New Roman"/>
          <w:sz w:val="24"/>
          <w:szCs w:val="24"/>
          <w:lang w:val="lt-LT" w:eastAsia="en-GB"/>
        </w:rPr>
        <w:t xml:space="preserve">„Dėl Dienynų sudarymo elektroninio dienyno duomenų pagrindu tvarkos aprašo patvirtinimo“ </w:t>
      </w:r>
      <w:r w:rsidR="081071CF" w:rsidRPr="001920D1">
        <w:rPr>
          <w:rFonts w:ascii="Times New Roman" w:eastAsia="Times New Roman" w:hAnsi="Times New Roman" w:cs="Times New Roman"/>
          <w:sz w:val="24"/>
          <w:szCs w:val="24"/>
          <w:lang w:val="lt-LT" w:eastAsia="en-GB"/>
        </w:rPr>
        <w:t>(Lietuvos Respublikos švietimo, mokslo ir sporto  ministro 2019 m. vasario 27 d. įsakymo Nr. 170 redakcija).</w:t>
      </w:r>
    </w:p>
    <w:p w14:paraId="246F5F33" w14:textId="69DC7C86" w:rsidR="7B513E22" w:rsidRPr="001920D1" w:rsidRDefault="00E44450" w:rsidP="7B513E2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w:t>
      </w:r>
      <w:hyperlink r:id="rId16" w:history="1">
        <w:r w:rsidRPr="001920D1">
          <w:rPr>
            <w:rStyle w:val="Hipersaitas"/>
            <w:rFonts w:ascii="Times New Roman" w:eastAsia="Times New Roman" w:hAnsi="Times New Roman" w:cs="Times New Roman"/>
            <w:color w:val="auto"/>
            <w:sz w:val="24"/>
            <w:szCs w:val="24"/>
            <w:lang w:val="lt-LT" w:eastAsia="en-GB"/>
          </w:rPr>
          <w:t>https://www.e-tar.lt/portal/lt/legalAct/TAR.ADAB0D712C4D/asr</w:t>
        </w:r>
      </w:hyperlink>
      <w:r w:rsidRPr="001920D1">
        <w:rPr>
          <w:rFonts w:ascii="Times New Roman" w:eastAsia="Times New Roman" w:hAnsi="Times New Roman" w:cs="Times New Roman"/>
          <w:sz w:val="24"/>
          <w:szCs w:val="24"/>
          <w:lang w:val="lt-LT" w:eastAsia="en-GB"/>
        </w:rPr>
        <w:t xml:space="preserve">) </w:t>
      </w:r>
    </w:p>
    <w:p w14:paraId="3EC8E65B" w14:textId="5AADDDA0" w:rsidR="00A7324F" w:rsidRPr="001920D1" w:rsidRDefault="18661336"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
        </w:rPr>
      </w:pPr>
      <w:r w:rsidRPr="001920D1">
        <w:rPr>
          <w:rFonts w:ascii="Times New Roman" w:eastAsia="Times New Roman" w:hAnsi="Times New Roman" w:cs="Times New Roman"/>
          <w:sz w:val="24"/>
          <w:szCs w:val="24"/>
          <w:lang w:val="lt"/>
        </w:rPr>
        <w:t>Gydomojo masažo specialisto modulinė profesinio mokymo programa</w:t>
      </w:r>
      <w:r w:rsidR="135B54B0" w:rsidRPr="001920D1">
        <w:rPr>
          <w:rFonts w:ascii="Times New Roman" w:eastAsia="Times New Roman" w:hAnsi="Times New Roman" w:cs="Times New Roman"/>
          <w:sz w:val="24"/>
          <w:szCs w:val="24"/>
          <w:lang w:val="lt"/>
        </w:rPr>
        <w:t xml:space="preserve"> (valstybinis kodas T43</w:t>
      </w:r>
      <w:r w:rsidR="2D0FDAE7" w:rsidRPr="001920D1">
        <w:rPr>
          <w:rFonts w:ascii="Times New Roman" w:eastAsia="Times New Roman" w:hAnsi="Times New Roman" w:cs="Times New Roman"/>
          <w:sz w:val="24"/>
          <w:szCs w:val="24"/>
          <w:lang w:val="lt"/>
        </w:rPr>
        <w:t>091502</w:t>
      </w:r>
      <w:r w:rsidR="135B54B0" w:rsidRPr="001920D1">
        <w:rPr>
          <w:rFonts w:ascii="Times New Roman" w:eastAsia="Times New Roman" w:hAnsi="Times New Roman" w:cs="Times New Roman"/>
          <w:sz w:val="24"/>
          <w:szCs w:val="24"/>
          <w:lang w:val="lt"/>
        </w:rPr>
        <w:t>).</w:t>
      </w:r>
    </w:p>
    <w:p w14:paraId="342F3F83" w14:textId="20312934" w:rsidR="7B513E22" w:rsidRPr="001920D1" w:rsidRDefault="4B7D8CF5" w:rsidP="654E3CE8">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w:t>
      </w:r>
      <w:hyperlink r:id="rId17">
        <w:r w:rsidR="20923C5F" w:rsidRPr="001920D1">
          <w:rPr>
            <w:rStyle w:val="Hipersaitas"/>
            <w:rFonts w:ascii="Times New Roman" w:eastAsia="Times New Roman" w:hAnsi="Times New Roman" w:cs="Times New Roman"/>
            <w:color w:val="auto"/>
            <w:sz w:val="24"/>
            <w:szCs w:val="24"/>
            <w:lang w:val="lt-LT" w:eastAsia="en-GB"/>
          </w:rPr>
          <w:t>https://kpmpc.lrv.lt/lt/profesinis-mokymas-822/programos-ir-istekliai-826/formaliojo-profesinio-mokymo-programos-11773/modulines-profesinio-mokymo-programos-221/</w:t>
        </w:r>
      </w:hyperlink>
      <w:r w:rsidRPr="001920D1">
        <w:rPr>
          <w:rFonts w:ascii="Times New Roman" w:eastAsia="Times New Roman" w:hAnsi="Times New Roman" w:cs="Times New Roman"/>
          <w:sz w:val="24"/>
          <w:szCs w:val="24"/>
          <w:lang w:val="lt-LT" w:eastAsia="en-GB"/>
        </w:rPr>
        <w:t xml:space="preserve">) </w:t>
      </w:r>
    </w:p>
    <w:p w14:paraId="67182061" w14:textId="72F14B31" w:rsidR="408C3E0B" w:rsidRPr="001920D1" w:rsidRDefault="408C3E0B" w:rsidP="5AC306C4">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1920D1">
        <w:rPr>
          <w:rFonts w:ascii="Times New Roman" w:eastAsia="Times New Roman" w:hAnsi="Times New Roman" w:cs="Times New Roman"/>
          <w:sz w:val="24"/>
          <w:szCs w:val="24"/>
          <w:lang w:val="lt-LT" w:eastAsia="en-GB"/>
        </w:rPr>
        <w:t xml:space="preserve">Formaliojo profesinio mokymo licencijavimo taisyklės, patvirtintos Lietuvos Respublikos </w:t>
      </w:r>
      <w:r w:rsidR="184D2874" w:rsidRPr="001920D1">
        <w:rPr>
          <w:rFonts w:ascii="Times New Roman" w:eastAsia="Times New Roman" w:hAnsi="Times New Roman" w:cs="Times New Roman"/>
          <w:sz w:val="24"/>
          <w:szCs w:val="24"/>
          <w:lang w:val="lt-LT" w:eastAsia="en-GB"/>
        </w:rPr>
        <w:t>švietimo, mokslo ir sporto ministro</w:t>
      </w:r>
      <w:r w:rsidRPr="001920D1">
        <w:rPr>
          <w:rFonts w:ascii="Times New Roman" w:eastAsia="Times New Roman" w:hAnsi="Times New Roman" w:cs="Times New Roman"/>
          <w:sz w:val="24"/>
          <w:szCs w:val="24"/>
          <w:lang w:val="lt-LT" w:eastAsia="en-GB"/>
        </w:rPr>
        <w:t xml:space="preserve"> </w:t>
      </w:r>
      <w:r w:rsidR="358D3C29" w:rsidRPr="001920D1">
        <w:rPr>
          <w:rFonts w:ascii="Times New Roman" w:eastAsia="Times New Roman" w:hAnsi="Times New Roman" w:cs="Times New Roman"/>
          <w:sz w:val="24"/>
          <w:szCs w:val="24"/>
          <w:lang w:val="lt-LT" w:eastAsia="en-GB"/>
        </w:rPr>
        <w:t xml:space="preserve">2023 m. </w:t>
      </w:r>
      <w:r w:rsidR="6865F8A5" w:rsidRPr="001920D1">
        <w:rPr>
          <w:rFonts w:ascii="Times New Roman" w:eastAsia="Times New Roman" w:hAnsi="Times New Roman" w:cs="Times New Roman"/>
          <w:sz w:val="24"/>
          <w:szCs w:val="24"/>
          <w:lang w:val="lt-LT" w:eastAsia="en-GB"/>
        </w:rPr>
        <w:t xml:space="preserve">rugpjūčio 25 d. įsakymu Nr. </w:t>
      </w:r>
      <w:r w:rsidR="6865F8A5" w:rsidRPr="001920D1">
        <w:rPr>
          <w:rFonts w:ascii="Times New Roman" w:eastAsia="Times New Roman" w:hAnsi="Times New Roman" w:cs="Times New Roman"/>
          <w:sz w:val="24"/>
          <w:szCs w:val="24"/>
          <w:lang w:eastAsia="en-GB"/>
        </w:rPr>
        <w:t>V-1102 „</w:t>
      </w:r>
      <w:proofErr w:type="spellStart"/>
      <w:r w:rsidR="6865F8A5" w:rsidRPr="001920D1">
        <w:rPr>
          <w:rFonts w:ascii="Times New Roman" w:eastAsia="Times New Roman" w:hAnsi="Times New Roman" w:cs="Times New Roman"/>
          <w:sz w:val="24"/>
          <w:szCs w:val="24"/>
          <w:lang w:eastAsia="en-GB"/>
        </w:rPr>
        <w:t>Dėl</w:t>
      </w:r>
      <w:proofErr w:type="spellEnd"/>
      <w:r w:rsidR="6865F8A5" w:rsidRPr="001920D1">
        <w:rPr>
          <w:rFonts w:ascii="Times New Roman" w:eastAsia="Times New Roman" w:hAnsi="Times New Roman" w:cs="Times New Roman"/>
          <w:sz w:val="24"/>
          <w:szCs w:val="24"/>
          <w:lang w:eastAsia="en-GB"/>
        </w:rPr>
        <w:t xml:space="preserve"> </w:t>
      </w:r>
      <w:proofErr w:type="spellStart"/>
      <w:r w:rsidR="6865F8A5" w:rsidRPr="001920D1">
        <w:rPr>
          <w:rFonts w:ascii="Times New Roman" w:eastAsia="Times New Roman" w:hAnsi="Times New Roman" w:cs="Times New Roman"/>
          <w:sz w:val="24"/>
          <w:szCs w:val="24"/>
          <w:lang w:eastAsia="en-GB"/>
        </w:rPr>
        <w:t>Formaliojo</w:t>
      </w:r>
      <w:proofErr w:type="spellEnd"/>
      <w:r w:rsidR="6865F8A5" w:rsidRPr="001920D1">
        <w:rPr>
          <w:rFonts w:ascii="Times New Roman" w:eastAsia="Times New Roman" w:hAnsi="Times New Roman" w:cs="Times New Roman"/>
          <w:sz w:val="24"/>
          <w:szCs w:val="24"/>
          <w:lang w:eastAsia="en-GB"/>
        </w:rPr>
        <w:t xml:space="preserve"> </w:t>
      </w:r>
      <w:proofErr w:type="spellStart"/>
      <w:r w:rsidR="6865F8A5" w:rsidRPr="001920D1">
        <w:rPr>
          <w:rFonts w:ascii="Times New Roman" w:eastAsia="Times New Roman" w:hAnsi="Times New Roman" w:cs="Times New Roman"/>
          <w:sz w:val="24"/>
          <w:szCs w:val="24"/>
          <w:lang w:eastAsia="en-GB"/>
        </w:rPr>
        <w:t>profesinio</w:t>
      </w:r>
      <w:proofErr w:type="spellEnd"/>
      <w:r w:rsidR="6865F8A5" w:rsidRPr="001920D1">
        <w:rPr>
          <w:rFonts w:ascii="Times New Roman" w:eastAsia="Times New Roman" w:hAnsi="Times New Roman" w:cs="Times New Roman"/>
          <w:sz w:val="24"/>
          <w:szCs w:val="24"/>
          <w:lang w:eastAsia="en-GB"/>
        </w:rPr>
        <w:t xml:space="preserve"> </w:t>
      </w:r>
      <w:proofErr w:type="spellStart"/>
      <w:r w:rsidR="6865F8A5" w:rsidRPr="001920D1">
        <w:rPr>
          <w:rFonts w:ascii="Times New Roman" w:eastAsia="Times New Roman" w:hAnsi="Times New Roman" w:cs="Times New Roman"/>
          <w:sz w:val="24"/>
          <w:szCs w:val="24"/>
          <w:lang w:eastAsia="en-GB"/>
        </w:rPr>
        <w:t>mokymo</w:t>
      </w:r>
      <w:proofErr w:type="spellEnd"/>
      <w:r w:rsidR="6865F8A5" w:rsidRPr="001920D1">
        <w:rPr>
          <w:rFonts w:ascii="Times New Roman" w:eastAsia="Times New Roman" w:hAnsi="Times New Roman" w:cs="Times New Roman"/>
          <w:sz w:val="24"/>
          <w:szCs w:val="24"/>
          <w:lang w:eastAsia="en-GB"/>
        </w:rPr>
        <w:t xml:space="preserve"> </w:t>
      </w:r>
      <w:proofErr w:type="spellStart"/>
      <w:r w:rsidR="6865F8A5" w:rsidRPr="001920D1">
        <w:rPr>
          <w:rFonts w:ascii="Times New Roman" w:eastAsia="Times New Roman" w:hAnsi="Times New Roman" w:cs="Times New Roman"/>
          <w:sz w:val="24"/>
          <w:szCs w:val="24"/>
          <w:lang w:eastAsia="en-GB"/>
        </w:rPr>
        <w:t>licencijavimo</w:t>
      </w:r>
      <w:proofErr w:type="spellEnd"/>
      <w:r w:rsidR="6865F8A5" w:rsidRPr="001920D1">
        <w:rPr>
          <w:rFonts w:ascii="Times New Roman" w:eastAsia="Times New Roman" w:hAnsi="Times New Roman" w:cs="Times New Roman"/>
          <w:sz w:val="24"/>
          <w:szCs w:val="24"/>
          <w:lang w:eastAsia="en-GB"/>
        </w:rPr>
        <w:t xml:space="preserve"> </w:t>
      </w:r>
      <w:proofErr w:type="spellStart"/>
      <w:r w:rsidR="6865F8A5" w:rsidRPr="001920D1">
        <w:rPr>
          <w:rFonts w:ascii="Times New Roman" w:eastAsia="Times New Roman" w:hAnsi="Times New Roman" w:cs="Times New Roman"/>
          <w:sz w:val="24"/>
          <w:szCs w:val="24"/>
          <w:lang w:eastAsia="en-GB"/>
        </w:rPr>
        <w:t>taisyklių</w:t>
      </w:r>
      <w:proofErr w:type="spellEnd"/>
      <w:r w:rsidR="6865F8A5" w:rsidRPr="001920D1">
        <w:rPr>
          <w:rFonts w:ascii="Times New Roman" w:eastAsia="Times New Roman" w:hAnsi="Times New Roman" w:cs="Times New Roman"/>
          <w:sz w:val="24"/>
          <w:szCs w:val="24"/>
          <w:lang w:eastAsia="en-GB"/>
        </w:rPr>
        <w:t xml:space="preserve"> </w:t>
      </w:r>
      <w:proofErr w:type="spellStart"/>
      <w:r w:rsidR="6865F8A5" w:rsidRPr="001920D1">
        <w:rPr>
          <w:rFonts w:ascii="Times New Roman" w:eastAsia="Times New Roman" w:hAnsi="Times New Roman" w:cs="Times New Roman"/>
          <w:sz w:val="24"/>
          <w:szCs w:val="24"/>
          <w:lang w:eastAsia="en-GB"/>
        </w:rPr>
        <w:t>patvirtinimo</w:t>
      </w:r>
      <w:proofErr w:type="spellEnd"/>
      <w:r w:rsidR="6865F8A5" w:rsidRPr="001920D1">
        <w:rPr>
          <w:rFonts w:ascii="Times New Roman" w:eastAsia="Times New Roman" w:hAnsi="Times New Roman" w:cs="Times New Roman"/>
          <w:sz w:val="24"/>
          <w:szCs w:val="24"/>
          <w:lang w:eastAsia="en-GB"/>
        </w:rPr>
        <w:t>“.</w:t>
      </w:r>
    </w:p>
    <w:p w14:paraId="16CA325A" w14:textId="2A031FD6" w:rsidR="4F88775D" w:rsidRPr="001920D1" w:rsidRDefault="4F88775D" w:rsidP="5AC306C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001920D1">
        <w:rPr>
          <w:rFonts w:ascii="Times New Roman" w:eastAsia="Times New Roman" w:hAnsi="Times New Roman" w:cs="Times New Roman"/>
          <w:sz w:val="24"/>
          <w:szCs w:val="24"/>
          <w:lang w:val="lt-LT"/>
        </w:rPr>
        <w:t>(</w:t>
      </w:r>
      <w:hyperlink r:id="rId18">
        <w:r w:rsidRPr="001920D1">
          <w:rPr>
            <w:rStyle w:val="Hipersaitas"/>
            <w:rFonts w:ascii="Times New Roman" w:eastAsia="Times New Roman" w:hAnsi="Times New Roman" w:cs="Times New Roman"/>
            <w:color w:val="auto"/>
            <w:sz w:val="24"/>
            <w:szCs w:val="24"/>
            <w:lang w:val="lt-LT"/>
          </w:rPr>
          <w:t>https://www.e-tar.lt/portal/lt/legalAct/bf155cc0433511ee9de9e7e0fd363afc</w:t>
        </w:r>
      </w:hyperlink>
      <w:r w:rsidRPr="001920D1">
        <w:rPr>
          <w:rFonts w:ascii="Times New Roman" w:eastAsia="Times New Roman" w:hAnsi="Times New Roman" w:cs="Times New Roman"/>
          <w:sz w:val="24"/>
          <w:szCs w:val="24"/>
          <w:lang w:val="lt-LT"/>
        </w:rPr>
        <w:t xml:space="preserve">) </w:t>
      </w:r>
    </w:p>
    <w:p w14:paraId="246FE5A6" w14:textId="77777777" w:rsidR="0026508E" w:rsidRPr="001920D1" w:rsidRDefault="0CEB5318" w:rsidP="0026508E">
      <w:pPr>
        <w:ind w:left="720"/>
        <w:jc w:val="center"/>
        <w:rPr>
          <w:rFonts w:ascii="Times New Roman" w:eastAsia="Times New Roman" w:hAnsi="Times New Roman" w:cs="Times New Roman"/>
          <w:sz w:val="24"/>
          <w:szCs w:val="24"/>
          <w:lang w:val="lt-LT" w:eastAsia="en-GB"/>
        </w:rPr>
      </w:pPr>
      <w:r w:rsidRPr="001920D1">
        <w:rPr>
          <w:rFonts w:ascii="Times New Roman" w:eastAsia="Times New Roman" w:hAnsi="Times New Roman" w:cs="Times New Roman"/>
          <w:sz w:val="24"/>
          <w:szCs w:val="24"/>
          <w:lang w:val="lt-LT" w:eastAsia="en-GB"/>
        </w:rPr>
        <w:t>_______________________________</w:t>
      </w:r>
    </w:p>
    <w:p w14:paraId="6AEE8BE0" w14:textId="77777777" w:rsidR="00387A1F" w:rsidRPr="001920D1" w:rsidRDefault="00387A1F" w:rsidP="654E3CE8">
      <w:pPr>
        <w:rPr>
          <w:rFonts w:ascii="Times New Roman" w:eastAsia="Times New Roman" w:hAnsi="Times New Roman" w:cs="Times New Roman"/>
          <w:sz w:val="24"/>
          <w:szCs w:val="24"/>
          <w:lang w:val="lt-LT"/>
        </w:rPr>
      </w:pPr>
    </w:p>
    <w:sectPr w:rsidR="00387A1F" w:rsidRPr="001920D1" w:rsidSect="00BD7B80">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A730" w14:textId="77777777" w:rsidR="00640AB3" w:rsidRDefault="00640AB3" w:rsidP="00F503B4">
      <w:pPr>
        <w:spacing w:after="0" w:line="240" w:lineRule="auto"/>
      </w:pPr>
      <w:r>
        <w:separator/>
      </w:r>
    </w:p>
  </w:endnote>
  <w:endnote w:type="continuationSeparator" w:id="0">
    <w:p w14:paraId="75A7238E" w14:textId="77777777" w:rsidR="00640AB3" w:rsidRDefault="00640AB3" w:rsidP="00F5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7BC5" w14:textId="77777777" w:rsidR="00640AB3" w:rsidRDefault="00640AB3" w:rsidP="00F503B4">
      <w:pPr>
        <w:spacing w:after="0" w:line="240" w:lineRule="auto"/>
      </w:pPr>
      <w:r>
        <w:separator/>
      </w:r>
    </w:p>
  </w:footnote>
  <w:footnote w:type="continuationSeparator" w:id="0">
    <w:p w14:paraId="0FEBCE36" w14:textId="77777777" w:rsidR="00640AB3" w:rsidRDefault="00640AB3" w:rsidP="00F5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323303"/>
      <w:docPartObj>
        <w:docPartGallery w:val="Page Numbers (Top of Page)"/>
        <w:docPartUnique/>
      </w:docPartObj>
    </w:sdtPr>
    <w:sdtEndPr/>
    <w:sdtContent>
      <w:p w14:paraId="2A8AA958" w14:textId="2CE894E4" w:rsidR="00F503B4" w:rsidRDefault="00F503B4">
        <w:pPr>
          <w:pStyle w:val="Antrats"/>
          <w:jc w:val="center"/>
        </w:pPr>
        <w:r>
          <w:fldChar w:fldCharType="begin"/>
        </w:r>
        <w:r>
          <w:instrText>PAGE   \* MERGEFORMAT</w:instrText>
        </w:r>
        <w:r>
          <w:fldChar w:fldCharType="separate"/>
        </w:r>
        <w:r>
          <w:rPr>
            <w:lang w:val="lt-LT"/>
          </w:rPr>
          <w:t>2</w:t>
        </w:r>
        <w:r>
          <w:fldChar w:fldCharType="end"/>
        </w:r>
      </w:p>
    </w:sdtContent>
  </w:sdt>
  <w:p w14:paraId="15274316" w14:textId="77777777" w:rsidR="00F503B4" w:rsidRDefault="00F503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30D"/>
    <w:multiLevelType w:val="multilevel"/>
    <w:tmpl w:val="3F4A6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D1290F"/>
    <w:multiLevelType w:val="hybridMultilevel"/>
    <w:tmpl w:val="11C8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667A12"/>
    <w:multiLevelType w:val="hybridMultilevel"/>
    <w:tmpl w:val="9268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E"/>
    <w:rsid w:val="0005302A"/>
    <w:rsid w:val="00066675"/>
    <w:rsid w:val="000801F6"/>
    <w:rsid w:val="000B4875"/>
    <w:rsid w:val="000B7B1E"/>
    <w:rsid w:val="001049E0"/>
    <w:rsid w:val="001268A7"/>
    <w:rsid w:val="001920D1"/>
    <w:rsid w:val="001D7510"/>
    <w:rsid w:val="001FE557"/>
    <w:rsid w:val="00262C2C"/>
    <w:rsid w:val="0026508E"/>
    <w:rsid w:val="002A2DF5"/>
    <w:rsid w:val="002C2C6F"/>
    <w:rsid w:val="002E3979"/>
    <w:rsid w:val="0036546B"/>
    <w:rsid w:val="003852C6"/>
    <w:rsid w:val="00387A1F"/>
    <w:rsid w:val="003B56A5"/>
    <w:rsid w:val="003E40D5"/>
    <w:rsid w:val="003F11DB"/>
    <w:rsid w:val="003F50F1"/>
    <w:rsid w:val="00416EBA"/>
    <w:rsid w:val="00417E6D"/>
    <w:rsid w:val="00457F0F"/>
    <w:rsid w:val="00473C31"/>
    <w:rsid w:val="0049B810"/>
    <w:rsid w:val="004B792B"/>
    <w:rsid w:val="004E19D9"/>
    <w:rsid w:val="00505143"/>
    <w:rsid w:val="005113EF"/>
    <w:rsid w:val="00525188"/>
    <w:rsid w:val="005432AC"/>
    <w:rsid w:val="0057145F"/>
    <w:rsid w:val="005771F2"/>
    <w:rsid w:val="005A1CB9"/>
    <w:rsid w:val="005C4F97"/>
    <w:rsid w:val="00627DF4"/>
    <w:rsid w:val="00635081"/>
    <w:rsid w:val="00640AB3"/>
    <w:rsid w:val="00683170"/>
    <w:rsid w:val="00686568"/>
    <w:rsid w:val="006D5E97"/>
    <w:rsid w:val="007279C6"/>
    <w:rsid w:val="0073DA57"/>
    <w:rsid w:val="00764971"/>
    <w:rsid w:val="00792363"/>
    <w:rsid w:val="00805E7E"/>
    <w:rsid w:val="0083300D"/>
    <w:rsid w:val="00863608"/>
    <w:rsid w:val="00887A4C"/>
    <w:rsid w:val="0089151E"/>
    <w:rsid w:val="008B1D02"/>
    <w:rsid w:val="008C6414"/>
    <w:rsid w:val="008D2A91"/>
    <w:rsid w:val="00902DB1"/>
    <w:rsid w:val="00932457"/>
    <w:rsid w:val="00935054"/>
    <w:rsid w:val="00935AD9"/>
    <w:rsid w:val="00985CB1"/>
    <w:rsid w:val="00A27860"/>
    <w:rsid w:val="00A35D53"/>
    <w:rsid w:val="00A7324F"/>
    <w:rsid w:val="00A8EAD3"/>
    <w:rsid w:val="00AB64F0"/>
    <w:rsid w:val="00AC0952"/>
    <w:rsid w:val="00B1EC56"/>
    <w:rsid w:val="00B5041B"/>
    <w:rsid w:val="00BB113C"/>
    <w:rsid w:val="00BC116E"/>
    <w:rsid w:val="00BD5B82"/>
    <w:rsid w:val="00BD769F"/>
    <w:rsid w:val="00BD7B80"/>
    <w:rsid w:val="00C07025"/>
    <w:rsid w:val="00C12285"/>
    <w:rsid w:val="00C636AC"/>
    <w:rsid w:val="00C9274B"/>
    <w:rsid w:val="00CD1CE6"/>
    <w:rsid w:val="00D8099B"/>
    <w:rsid w:val="00E142A4"/>
    <w:rsid w:val="00E44450"/>
    <w:rsid w:val="00E75306"/>
    <w:rsid w:val="00E860A5"/>
    <w:rsid w:val="00EB3DFC"/>
    <w:rsid w:val="00F26E78"/>
    <w:rsid w:val="00F36019"/>
    <w:rsid w:val="00F503B4"/>
    <w:rsid w:val="00F85EBD"/>
    <w:rsid w:val="010AC041"/>
    <w:rsid w:val="010D1C1C"/>
    <w:rsid w:val="0120EC40"/>
    <w:rsid w:val="018912A8"/>
    <w:rsid w:val="018D1C31"/>
    <w:rsid w:val="01A5EDA6"/>
    <w:rsid w:val="01B542BF"/>
    <w:rsid w:val="01BA8670"/>
    <w:rsid w:val="01F87D9C"/>
    <w:rsid w:val="02110E87"/>
    <w:rsid w:val="021FEB82"/>
    <w:rsid w:val="02258531"/>
    <w:rsid w:val="0263238C"/>
    <w:rsid w:val="0265500E"/>
    <w:rsid w:val="02783DF7"/>
    <w:rsid w:val="028069CC"/>
    <w:rsid w:val="02838125"/>
    <w:rsid w:val="0297E150"/>
    <w:rsid w:val="029D530B"/>
    <w:rsid w:val="02B96124"/>
    <w:rsid w:val="02BA87F3"/>
    <w:rsid w:val="02EA5ADE"/>
    <w:rsid w:val="0304DD3C"/>
    <w:rsid w:val="0307A033"/>
    <w:rsid w:val="030DE5D6"/>
    <w:rsid w:val="032736BE"/>
    <w:rsid w:val="036F3CAB"/>
    <w:rsid w:val="0389572C"/>
    <w:rsid w:val="03972687"/>
    <w:rsid w:val="0398A74D"/>
    <w:rsid w:val="039EE580"/>
    <w:rsid w:val="03B11BB1"/>
    <w:rsid w:val="03BEC407"/>
    <w:rsid w:val="03DCB5C4"/>
    <w:rsid w:val="03E9F499"/>
    <w:rsid w:val="03ED3583"/>
    <w:rsid w:val="040B5A52"/>
    <w:rsid w:val="0415C66F"/>
    <w:rsid w:val="0440614D"/>
    <w:rsid w:val="0451C236"/>
    <w:rsid w:val="047E0430"/>
    <w:rsid w:val="047ED6CA"/>
    <w:rsid w:val="049DB723"/>
    <w:rsid w:val="04D9738F"/>
    <w:rsid w:val="04EAF901"/>
    <w:rsid w:val="0503272C"/>
    <w:rsid w:val="050D1395"/>
    <w:rsid w:val="05233DA2"/>
    <w:rsid w:val="053AB5E1"/>
    <w:rsid w:val="057CDAA0"/>
    <w:rsid w:val="0584C338"/>
    <w:rsid w:val="058A0F0C"/>
    <w:rsid w:val="0597810B"/>
    <w:rsid w:val="05AEACF3"/>
    <w:rsid w:val="05B80232"/>
    <w:rsid w:val="05B873D5"/>
    <w:rsid w:val="05CE6634"/>
    <w:rsid w:val="0602A8F4"/>
    <w:rsid w:val="06133E34"/>
    <w:rsid w:val="061D8BEA"/>
    <w:rsid w:val="062581DD"/>
    <w:rsid w:val="064A033C"/>
    <w:rsid w:val="064E61F2"/>
    <w:rsid w:val="06638550"/>
    <w:rsid w:val="06798774"/>
    <w:rsid w:val="06A94C3A"/>
    <w:rsid w:val="06AEDEBE"/>
    <w:rsid w:val="0721E897"/>
    <w:rsid w:val="073DB259"/>
    <w:rsid w:val="0759B6C9"/>
    <w:rsid w:val="075ED9B2"/>
    <w:rsid w:val="07620BF6"/>
    <w:rsid w:val="076E7878"/>
    <w:rsid w:val="0770F558"/>
    <w:rsid w:val="0774F7A4"/>
    <w:rsid w:val="07E83466"/>
    <w:rsid w:val="07EC4D2F"/>
    <w:rsid w:val="07FAFBC1"/>
    <w:rsid w:val="0804C92E"/>
    <w:rsid w:val="081071CF"/>
    <w:rsid w:val="08299B9C"/>
    <w:rsid w:val="08459DE4"/>
    <w:rsid w:val="08549496"/>
    <w:rsid w:val="085E41D5"/>
    <w:rsid w:val="0867F902"/>
    <w:rsid w:val="086A9E61"/>
    <w:rsid w:val="086EE432"/>
    <w:rsid w:val="0876F529"/>
    <w:rsid w:val="088D43C4"/>
    <w:rsid w:val="0897A8A8"/>
    <w:rsid w:val="089EE0A3"/>
    <w:rsid w:val="08B510F3"/>
    <w:rsid w:val="08B6444B"/>
    <w:rsid w:val="08B810A5"/>
    <w:rsid w:val="08FAAA13"/>
    <w:rsid w:val="090C948F"/>
    <w:rsid w:val="098D4D0A"/>
    <w:rsid w:val="09DAFFA7"/>
    <w:rsid w:val="09DBA53C"/>
    <w:rsid w:val="0A496591"/>
    <w:rsid w:val="0A660737"/>
    <w:rsid w:val="0A6BC8C4"/>
    <w:rsid w:val="0A72663F"/>
    <w:rsid w:val="0A806832"/>
    <w:rsid w:val="0A8B7355"/>
    <w:rsid w:val="0A9C01E7"/>
    <w:rsid w:val="0A9C21D7"/>
    <w:rsid w:val="0AA070E0"/>
    <w:rsid w:val="0AAB2098"/>
    <w:rsid w:val="0AADCC48"/>
    <w:rsid w:val="0ACB1C49"/>
    <w:rsid w:val="0ACF31DE"/>
    <w:rsid w:val="0AD30566"/>
    <w:rsid w:val="0ADC6899"/>
    <w:rsid w:val="0AED45B4"/>
    <w:rsid w:val="0AFF76D6"/>
    <w:rsid w:val="0B55B93C"/>
    <w:rsid w:val="0B946911"/>
    <w:rsid w:val="0B985DC5"/>
    <w:rsid w:val="0BA934AA"/>
    <w:rsid w:val="0BABF80B"/>
    <w:rsid w:val="0BB7E9E8"/>
    <w:rsid w:val="0BBE22BF"/>
    <w:rsid w:val="0BC38D35"/>
    <w:rsid w:val="0C0A4493"/>
    <w:rsid w:val="0C0AD22D"/>
    <w:rsid w:val="0C1EAF0D"/>
    <w:rsid w:val="0C2ABF3F"/>
    <w:rsid w:val="0C443551"/>
    <w:rsid w:val="0C62A7B3"/>
    <w:rsid w:val="0C6D5B08"/>
    <w:rsid w:val="0C7BA3DF"/>
    <w:rsid w:val="0C82BC6A"/>
    <w:rsid w:val="0CA1D76A"/>
    <w:rsid w:val="0CA7DBD6"/>
    <w:rsid w:val="0CE033D6"/>
    <w:rsid w:val="0CEB5318"/>
    <w:rsid w:val="0D168374"/>
    <w:rsid w:val="0D1B17A7"/>
    <w:rsid w:val="0D3470A1"/>
    <w:rsid w:val="0D34742A"/>
    <w:rsid w:val="0D644408"/>
    <w:rsid w:val="0D7A7F26"/>
    <w:rsid w:val="0D9BB11B"/>
    <w:rsid w:val="0DAD9781"/>
    <w:rsid w:val="0DC10E44"/>
    <w:rsid w:val="0DC45E56"/>
    <w:rsid w:val="0E295179"/>
    <w:rsid w:val="0E2A8ED7"/>
    <w:rsid w:val="0E2B4819"/>
    <w:rsid w:val="0E3C2227"/>
    <w:rsid w:val="0E50B6D6"/>
    <w:rsid w:val="0E53198A"/>
    <w:rsid w:val="0E64FB62"/>
    <w:rsid w:val="0E89C618"/>
    <w:rsid w:val="0ECAAA2D"/>
    <w:rsid w:val="0ECD74CF"/>
    <w:rsid w:val="0ED284A0"/>
    <w:rsid w:val="0F117683"/>
    <w:rsid w:val="0F591E1D"/>
    <w:rsid w:val="0F64AD8A"/>
    <w:rsid w:val="0F6EC71C"/>
    <w:rsid w:val="0F774B92"/>
    <w:rsid w:val="0F93D597"/>
    <w:rsid w:val="0F99E447"/>
    <w:rsid w:val="0FAC6113"/>
    <w:rsid w:val="0FD7D2E6"/>
    <w:rsid w:val="0FDCE7FC"/>
    <w:rsid w:val="0FE40B61"/>
    <w:rsid w:val="10113DD2"/>
    <w:rsid w:val="101316E2"/>
    <w:rsid w:val="101AFFE4"/>
    <w:rsid w:val="10270A20"/>
    <w:rsid w:val="103E7AED"/>
    <w:rsid w:val="1052703B"/>
    <w:rsid w:val="1062F925"/>
    <w:rsid w:val="1070BD0E"/>
    <w:rsid w:val="10A1DEF0"/>
    <w:rsid w:val="10AED39C"/>
    <w:rsid w:val="10B85516"/>
    <w:rsid w:val="10CD8ED9"/>
    <w:rsid w:val="1118F530"/>
    <w:rsid w:val="111F9774"/>
    <w:rsid w:val="1126D5C2"/>
    <w:rsid w:val="1140514A"/>
    <w:rsid w:val="114A64B8"/>
    <w:rsid w:val="116B53C0"/>
    <w:rsid w:val="11707896"/>
    <w:rsid w:val="11DFD210"/>
    <w:rsid w:val="11EC2C59"/>
    <w:rsid w:val="122008CD"/>
    <w:rsid w:val="122A5FF4"/>
    <w:rsid w:val="12482ACF"/>
    <w:rsid w:val="1254292E"/>
    <w:rsid w:val="12A1411A"/>
    <w:rsid w:val="12AE0A8C"/>
    <w:rsid w:val="12CEA5B3"/>
    <w:rsid w:val="12D2194C"/>
    <w:rsid w:val="12D60622"/>
    <w:rsid w:val="12D9E2B2"/>
    <w:rsid w:val="12E2DA29"/>
    <w:rsid w:val="1357A25C"/>
    <w:rsid w:val="135B4539"/>
    <w:rsid w:val="135B54B0"/>
    <w:rsid w:val="13931C56"/>
    <w:rsid w:val="1397A955"/>
    <w:rsid w:val="13A0D9D3"/>
    <w:rsid w:val="13B9F6E0"/>
    <w:rsid w:val="141C42D7"/>
    <w:rsid w:val="1438C9CF"/>
    <w:rsid w:val="145D3327"/>
    <w:rsid w:val="147ED6B2"/>
    <w:rsid w:val="147EDD3F"/>
    <w:rsid w:val="14831ED5"/>
    <w:rsid w:val="14A30CA7"/>
    <w:rsid w:val="14D0FA7B"/>
    <w:rsid w:val="14DEA0FA"/>
    <w:rsid w:val="14E0F816"/>
    <w:rsid w:val="1518D082"/>
    <w:rsid w:val="1529CD85"/>
    <w:rsid w:val="152A93C5"/>
    <w:rsid w:val="1556674A"/>
    <w:rsid w:val="15841404"/>
    <w:rsid w:val="15B07B7F"/>
    <w:rsid w:val="15F3051D"/>
    <w:rsid w:val="164EB438"/>
    <w:rsid w:val="16DFE0B5"/>
    <w:rsid w:val="16E0B4F1"/>
    <w:rsid w:val="16FC94BB"/>
    <w:rsid w:val="16FFC5EC"/>
    <w:rsid w:val="171305F4"/>
    <w:rsid w:val="1723BB4E"/>
    <w:rsid w:val="173EE85B"/>
    <w:rsid w:val="17666FCB"/>
    <w:rsid w:val="1771343E"/>
    <w:rsid w:val="1772778D"/>
    <w:rsid w:val="179B58B7"/>
    <w:rsid w:val="17CADEAB"/>
    <w:rsid w:val="17DEF3C2"/>
    <w:rsid w:val="17E20ED0"/>
    <w:rsid w:val="17F2B54B"/>
    <w:rsid w:val="184A390A"/>
    <w:rsid w:val="184D2874"/>
    <w:rsid w:val="185A0CC5"/>
    <w:rsid w:val="18661336"/>
    <w:rsid w:val="186C1E30"/>
    <w:rsid w:val="1890DE48"/>
    <w:rsid w:val="18D621F5"/>
    <w:rsid w:val="18DFC11E"/>
    <w:rsid w:val="18E07460"/>
    <w:rsid w:val="18E17ABF"/>
    <w:rsid w:val="18EB978A"/>
    <w:rsid w:val="18EFBE4F"/>
    <w:rsid w:val="18F7EBDD"/>
    <w:rsid w:val="19045E53"/>
    <w:rsid w:val="1909428F"/>
    <w:rsid w:val="190D049F"/>
    <w:rsid w:val="1923211E"/>
    <w:rsid w:val="1938CCB6"/>
    <w:rsid w:val="19394320"/>
    <w:rsid w:val="1952E384"/>
    <w:rsid w:val="19669481"/>
    <w:rsid w:val="197541A4"/>
    <w:rsid w:val="19870616"/>
    <w:rsid w:val="19B04D4C"/>
    <w:rsid w:val="1A0490D0"/>
    <w:rsid w:val="1A27A3C9"/>
    <w:rsid w:val="1A40F300"/>
    <w:rsid w:val="1A46D905"/>
    <w:rsid w:val="1A4F916C"/>
    <w:rsid w:val="1A51B1A0"/>
    <w:rsid w:val="1A872F96"/>
    <w:rsid w:val="1ABE5538"/>
    <w:rsid w:val="1AD25ABD"/>
    <w:rsid w:val="1AD49D17"/>
    <w:rsid w:val="1B0B5704"/>
    <w:rsid w:val="1B1C2AD3"/>
    <w:rsid w:val="1B7AD4FA"/>
    <w:rsid w:val="1B8457C4"/>
    <w:rsid w:val="1BF128EE"/>
    <w:rsid w:val="1C0178F7"/>
    <w:rsid w:val="1C06F3D8"/>
    <w:rsid w:val="1C13E0A3"/>
    <w:rsid w:val="1C151CAC"/>
    <w:rsid w:val="1C26F5AC"/>
    <w:rsid w:val="1C287699"/>
    <w:rsid w:val="1C4CE365"/>
    <w:rsid w:val="1C6B1920"/>
    <w:rsid w:val="1C6D1379"/>
    <w:rsid w:val="1C729584"/>
    <w:rsid w:val="1C794A19"/>
    <w:rsid w:val="1C9E0868"/>
    <w:rsid w:val="1C9E1A71"/>
    <w:rsid w:val="1CA72765"/>
    <w:rsid w:val="1CBC0D14"/>
    <w:rsid w:val="1CD985A8"/>
    <w:rsid w:val="1CEF18DC"/>
    <w:rsid w:val="1D07C15C"/>
    <w:rsid w:val="1D173822"/>
    <w:rsid w:val="1D1ABB81"/>
    <w:rsid w:val="1D209913"/>
    <w:rsid w:val="1D74B60D"/>
    <w:rsid w:val="1D7F5319"/>
    <w:rsid w:val="1DBB1000"/>
    <w:rsid w:val="1DBBD049"/>
    <w:rsid w:val="1DBFE402"/>
    <w:rsid w:val="1DC4A5AB"/>
    <w:rsid w:val="1DF7B9EE"/>
    <w:rsid w:val="1E0A1584"/>
    <w:rsid w:val="1E0AC4EE"/>
    <w:rsid w:val="1E28BD5A"/>
    <w:rsid w:val="1E42C9ED"/>
    <w:rsid w:val="1E4E22E6"/>
    <w:rsid w:val="1E53BDC1"/>
    <w:rsid w:val="1E576ED5"/>
    <w:rsid w:val="1F190A9F"/>
    <w:rsid w:val="1F288AC3"/>
    <w:rsid w:val="1F32B26F"/>
    <w:rsid w:val="1F378D39"/>
    <w:rsid w:val="1F48109E"/>
    <w:rsid w:val="1F4B4654"/>
    <w:rsid w:val="1F4CD924"/>
    <w:rsid w:val="1F53D7FE"/>
    <w:rsid w:val="1F55ACC9"/>
    <w:rsid w:val="1F592FB3"/>
    <w:rsid w:val="1F999FAD"/>
    <w:rsid w:val="1F9B7CF4"/>
    <w:rsid w:val="1FD2BAA4"/>
    <w:rsid w:val="1FEC8C0A"/>
    <w:rsid w:val="1FF0218B"/>
    <w:rsid w:val="1FFEF619"/>
    <w:rsid w:val="202D7329"/>
    <w:rsid w:val="204938BE"/>
    <w:rsid w:val="20585C22"/>
    <w:rsid w:val="2058FE0D"/>
    <w:rsid w:val="206C9473"/>
    <w:rsid w:val="2077BBF1"/>
    <w:rsid w:val="2078DE1C"/>
    <w:rsid w:val="20829FE6"/>
    <w:rsid w:val="20923C5F"/>
    <w:rsid w:val="209ECCAA"/>
    <w:rsid w:val="20A3353B"/>
    <w:rsid w:val="20B94188"/>
    <w:rsid w:val="20F77A53"/>
    <w:rsid w:val="210AA4EB"/>
    <w:rsid w:val="212BE5EC"/>
    <w:rsid w:val="21308496"/>
    <w:rsid w:val="21341218"/>
    <w:rsid w:val="215F09CE"/>
    <w:rsid w:val="215F3271"/>
    <w:rsid w:val="2173C4C3"/>
    <w:rsid w:val="2178937E"/>
    <w:rsid w:val="21825C99"/>
    <w:rsid w:val="21ACF487"/>
    <w:rsid w:val="21BB2AB2"/>
    <w:rsid w:val="21E0E356"/>
    <w:rsid w:val="21E76C63"/>
    <w:rsid w:val="2207A73E"/>
    <w:rsid w:val="22238EF7"/>
    <w:rsid w:val="223C5071"/>
    <w:rsid w:val="2253B736"/>
    <w:rsid w:val="2277326E"/>
    <w:rsid w:val="228F416C"/>
    <w:rsid w:val="2294AA17"/>
    <w:rsid w:val="22AFB4F4"/>
    <w:rsid w:val="22B94FB7"/>
    <w:rsid w:val="230766E8"/>
    <w:rsid w:val="231F6CFE"/>
    <w:rsid w:val="232E34EC"/>
    <w:rsid w:val="23413B64"/>
    <w:rsid w:val="23500A33"/>
    <w:rsid w:val="23522846"/>
    <w:rsid w:val="236899FA"/>
    <w:rsid w:val="23780988"/>
    <w:rsid w:val="23924AB9"/>
    <w:rsid w:val="239BECFE"/>
    <w:rsid w:val="23A5AA28"/>
    <w:rsid w:val="23DB3C3E"/>
    <w:rsid w:val="23E56273"/>
    <w:rsid w:val="23F28492"/>
    <w:rsid w:val="23F55817"/>
    <w:rsid w:val="23F6D6E1"/>
    <w:rsid w:val="24262915"/>
    <w:rsid w:val="24289DC9"/>
    <w:rsid w:val="244811CC"/>
    <w:rsid w:val="24D62E98"/>
    <w:rsid w:val="24F4AA9B"/>
    <w:rsid w:val="24FC31FF"/>
    <w:rsid w:val="2519A285"/>
    <w:rsid w:val="2557FD01"/>
    <w:rsid w:val="255E6011"/>
    <w:rsid w:val="2560B23B"/>
    <w:rsid w:val="256164BE"/>
    <w:rsid w:val="256F4250"/>
    <w:rsid w:val="25AF4BA9"/>
    <w:rsid w:val="25DB3B66"/>
    <w:rsid w:val="25DB6FDB"/>
    <w:rsid w:val="25E14522"/>
    <w:rsid w:val="25E30AAB"/>
    <w:rsid w:val="25EEE7DC"/>
    <w:rsid w:val="25F64BC3"/>
    <w:rsid w:val="2641EF90"/>
    <w:rsid w:val="265AC0F6"/>
    <w:rsid w:val="26A8D7F8"/>
    <w:rsid w:val="26C20055"/>
    <w:rsid w:val="26D0D9B1"/>
    <w:rsid w:val="26E1569A"/>
    <w:rsid w:val="2703A80A"/>
    <w:rsid w:val="2719AB03"/>
    <w:rsid w:val="2719E54E"/>
    <w:rsid w:val="271F349C"/>
    <w:rsid w:val="2722680B"/>
    <w:rsid w:val="27397810"/>
    <w:rsid w:val="27847BD8"/>
    <w:rsid w:val="278C4C6B"/>
    <w:rsid w:val="27A4F948"/>
    <w:rsid w:val="27AADD2D"/>
    <w:rsid w:val="27ABD2F6"/>
    <w:rsid w:val="27BF27CA"/>
    <w:rsid w:val="27D37403"/>
    <w:rsid w:val="27FB8A62"/>
    <w:rsid w:val="282127EC"/>
    <w:rsid w:val="2877A658"/>
    <w:rsid w:val="2881DAD8"/>
    <w:rsid w:val="28949F1B"/>
    <w:rsid w:val="289C2048"/>
    <w:rsid w:val="289CDB44"/>
    <w:rsid w:val="28B15EA9"/>
    <w:rsid w:val="28B8C7D9"/>
    <w:rsid w:val="28D93B4E"/>
    <w:rsid w:val="28F688D4"/>
    <w:rsid w:val="29204C39"/>
    <w:rsid w:val="297E2C43"/>
    <w:rsid w:val="29C2DD3F"/>
    <w:rsid w:val="29DE3A8B"/>
    <w:rsid w:val="29E078BA"/>
    <w:rsid w:val="2A01FE81"/>
    <w:rsid w:val="2A2EEE28"/>
    <w:rsid w:val="2A54983A"/>
    <w:rsid w:val="2A69E336"/>
    <w:rsid w:val="2A90195C"/>
    <w:rsid w:val="2A936BB2"/>
    <w:rsid w:val="2AA25664"/>
    <w:rsid w:val="2AB334C4"/>
    <w:rsid w:val="2ABB6D51"/>
    <w:rsid w:val="2AE2E385"/>
    <w:rsid w:val="2B679E4C"/>
    <w:rsid w:val="2B6FCA1B"/>
    <w:rsid w:val="2B7C491B"/>
    <w:rsid w:val="2B9202EA"/>
    <w:rsid w:val="2B950617"/>
    <w:rsid w:val="2B9D2070"/>
    <w:rsid w:val="2B9E3C6D"/>
    <w:rsid w:val="2BBE7887"/>
    <w:rsid w:val="2BE22053"/>
    <w:rsid w:val="2BF385BE"/>
    <w:rsid w:val="2BFB49ED"/>
    <w:rsid w:val="2C0BA6DE"/>
    <w:rsid w:val="2C22798D"/>
    <w:rsid w:val="2C27544B"/>
    <w:rsid w:val="2C5083AB"/>
    <w:rsid w:val="2C55046F"/>
    <w:rsid w:val="2C7A1B66"/>
    <w:rsid w:val="2C8628E9"/>
    <w:rsid w:val="2C890814"/>
    <w:rsid w:val="2C95A686"/>
    <w:rsid w:val="2CA082ED"/>
    <w:rsid w:val="2D0CF0AC"/>
    <w:rsid w:val="2D0FDAE7"/>
    <w:rsid w:val="2D1BA3A0"/>
    <w:rsid w:val="2D1DB598"/>
    <w:rsid w:val="2D25C7B5"/>
    <w:rsid w:val="2D2DEFED"/>
    <w:rsid w:val="2D480635"/>
    <w:rsid w:val="2D663E91"/>
    <w:rsid w:val="2D697C26"/>
    <w:rsid w:val="2D7B027A"/>
    <w:rsid w:val="2D8C6769"/>
    <w:rsid w:val="2DC4934B"/>
    <w:rsid w:val="2E1123D1"/>
    <w:rsid w:val="2E11E5A9"/>
    <w:rsid w:val="2E1933E1"/>
    <w:rsid w:val="2E24816A"/>
    <w:rsid w:val="2E266EE5"/>
    <w:rsid w:val="2E288435"/>
    <w:rsid w:val="2E2B126C"/>
    <w:rsid w:val="2E30C498"/>
    <w:rsid w:val="2E6E45BC"/>
    <w:rsid w:val="2E7F2860"/>
    <w:rsid w:val="2EBBF0B3"/>
    <w:rsid w:val="2ED1ACD9"/>
    <w:rsid w:val="2EE59C5F"/>
    <w:rsid w:val="2EF8A66B"/>
    <w:rsid w:val="2F2203DA"/>
    <w:rsid w:val="2F2D1FC9"/>
    <w:rsid w:val="2F5CE44B"/>
    <w:rsid w:val="2F636C0F"/>
    <w:rsid w:val="2F673863"/>
    <w:rsid w:val="2F690EA4"/>
    <w:rsid w:val="2F79DD25"/>
    <w:rsid w:val="2F7BEA26"/>
    <w:rsid w:val="2FA32AB9"/>
    <w:rsid w:val="2FACA80C"/>
    <w:rsid w:val="2FCC0446"/>
    <w:rsid w:val="2FD2A819"/>
    <w:rsid w:val="2FD659F9"/>
    <w:rsid w:val="2FFC3F14"/>
    <w:rsid w:val="30293C84"/>
    <w:rsid w:val="3035B7E4"/>
    <w:rsid w:val="30471714"/>
    <w:rsid w:val="306DB428"/>
    <w:rsid w:val="307FD02B"/>
    <w:rsid w:val="30A0D11F"/>
    <w:rsid w:val="30A6247B"/>
    <w:rsid w:val="30C9DF26"/>
    <w:rsid w:val="30E5962E"/>
    <w:rsid w:val="3100A79A"/>
    <w:rsid w:val="313F02D3"/>
    <w:rsid w:val="3144C5B2"/>
    <w:rsid w:val="3151823E"/>
    <w:rsid w:val="31640BB5"/>
    <w:rsid w:val="31667687"/>
    <w:rsid w:val="31791346"/>
    <w:rsid w:val="318805C5"/>
    <w:rsid w:val="31969CAF"/>
    <w:rsid w:val="31A5B7EA"/>
    <w:rsid w:val="31C8BDD3"/>
    <w:rsid w:val="31D27803"/>
    <w:rsid w:val="31DC9F55"/>
    <w:rsid w:val="31DD144C"/>
    <w:rsid w:val="3210186A"/>
    <w:rsid w:val="321A63AF"/>
    <w:rsid w:val="321D0ED2"/>
    <w:rsid w:val="321E889E"/>
    <w:rsid w:val="322E3FEA"/>
    <w:rsid w:val="32859265"/>
    <w:rsid w:val="329201A0"/>
    <w:rsid w:val="32A24AFD"/>
    <w:rsid w:val="32A6617C"/>
    <w:rsid w:val="32B7F383"/>
    <w:rsid w:val="32BCD014"/>
    <w:rsid w:val="32CD9634"/>
    <w:rsid w:val="32F85FC4"/>
    <w:rsid w:val="332951E0"/>
    <w:rsid w:val="333446BF"/>
    <w:rsid w:val="33484E11"/>
    <w:rsid w:val="335B7475"/>
    <w:rsid w:val="335F346F"/>
    <w:rsid w:val="33714AF5"/>
    <w:rsid w:val="33777D35"/>
    <w:rsid w:val="339DF787"/>
    <w:rsid w:val="33C94E3F"/>
    <w:rsid w:val="33CA104B"/>
    <w:rsid w:val="33E65AA7"/>
    <w:rsid w:val="34103412"/>
    <w:rsid w:val="348A3FDF"/>
    <w:rsid w:val="348F98B1"/>
    <w:rsid w:val="34B21191"/>
    <w:rsid w:val="34C9D03E"/>
    <w:rsid w:val="3502F714"/>
    <w:rsid w:val="352232C5"/>
    <w:rsid w:val="35335561"/>
    <w:rsid w:val="35367FD3"/>
    <w:rsid w:val="35625631"/>
    <w:rsid w:val="3567C28C"/>
    <w:rsid w:val="358373F8"/>
    <w:rsid w:val="358D3C29"/>
    <w:rsid w:val="35A392F1"/>
    <w:rsid w:val="35AC91D4"/>
    <w:rsid w:val="35B54DDC"/>
    <w:rsid w:val="35CC280F"/>
    <w:rsid w:val="35E93997"/>
    <w:rsid w:val="360425EC"/>
    <w:rsid w:val="36063F5A"/>
    <w:rsid w:val="36214B6A"/>
    <w:rsid w:val="36300086"/>
    <w:rsid w:val="363A15B5"/>
    <w:rsid w:val="363C3D01"/>
    <w:rsid w:val="3654D95E"/>
    <w:rsid w:val="365D9FA9"/>
    <w:rsid w:val="3692596E"/>
    <w:rsid w:val="369CB48B"/>
    <w:rsid w:val="369EEB0C"/>
    <w:rsid w:val="36C52096"/>
    <w:rsid w:val="36FBDC0A"/>
    <w:rsid w:val="371BCA72"/>
    <w:rsid w:val="373CB5E6"/>
    <w:rsid w:val="374B419A"/>
    <w:rsid w:val="37701233"/>
    <w:rsid w:val="37966B32"/>
    <w:rsid w:val="37994B26"/>
    <w:rsid w:val="37A8A71B"/>
    <w:rsid w:val="37CBD0E7"/>
    <w:rsid w:val="37F21826"/>
    <w:rsid w:val="37F5FEE3"/>
    <w:rsid w:val="38135576"/>
    <w:rsid w:val="381E61ED"/>
    <w:rsid w:val="38320E65"/>
    <w:rsid w:val="385370EF"/>
    <w:rsid w:val="38778DCF"/>
    <w:rsid w:val="38858E62"/>
    <w:rsid w:val="38C065C5"/>
    <w:rsid w:val="38F12E16"/>
    <w:rsid w:val="390BE294"/>
    <w:rsid w:val="3911CCD0"/>
    <w:rsid w:val="391AAD58"/>
    <w:rsid w:val="393082F7"/>
    <w:rsid w:val="393C599A"/>
    <w:rsid w:val="397B21D0"/>
    <w:rsid w:val="39805C23"/>
    <w:rsid w:val="39973E6E"/>
    <w:rsid w:val="39B8586D"/>
    <w:rsid w:val="39E688E7"/>
    <w:rsid w:val="39E7BD35"/>
    <w:rsid w:val="39EB2260"/>
    <w:rsid w:val="39ED4D6F"/>
    <w:rsid w:val="39EF4150"/>
    <w:rsid w:val="39F41E0E"/>
    <w:rsid w:val="3A122D36"/>
    <w:rsid w:val="3A1D3500"/>
    <w:rsid w:val="3A1ECA2B"/>
    <w:rsid w:val="3A308696"/>
    <w:rsid w:val="3A312DDF"/>
    <w:rsid w:val="3A3B3F3D"/>
    <w:rsid w:val="3A586FFE"/>
    <w:rsid w:val="3A62BB99"/>
    <w:rsid w:val="3A80512E"/>
    <w:rsid w:val="3A96CACE"/>
    <w:rsid w:val="3A99BD57"/>
    <w:rsid w:val="3AC978EB"/>
    <w:rsid w:val="3AFB9700"/>
    <w:rsid w:val="3B3D1223"/>
    <w:rsid w:val="3B5A46E2"/>
    <w:rsid w:val="3B683ACB"/>
    <w:rsid w:val="3B86FACC"/>
    <w:rsid w:val="3B980B85"/>
    <w:rsid w:val="3B9851D7"/>
    <w:rsid w:val="3BCBAEB3"/>
    <w:rsid w:val="3C1D3C3D"/>
    <w:rsid w:val="3C358DB8"/>
    <w:rsid w:val="3C4035EF"/>
    <w:rsid w:val="3C457D93"/>
    <w:rsid w:val="3C6D077B"/>
    <w:rsid w:val="3C7C8D23"/>
    <w:rsid w:val="3C7DEFC2"/>
    <w:rsid w:val="3C874B55"/>
    <w:rsid w:val="3CBFF62F"/>
    <w:rsid w:val="3CE5A11F"/>
    <w:rsid w:val="3CF00866"/>
    <w:rsid w:val="3CFD248A"/>
    <w:rsid w:val="3D641D85"/>
    <w:rsid w:val="3D86FA11"/>
    <w:rsid w:val="3D90F42C"/>
    <w:rsid w:val="3D95A3CE"/>
    <w:rsid w:val="3DCE3EFE"/>
    <w:rsid w:val="3DD871AE"/>
    <w:rsid w:val="3DF49415"/>
    <w:rsid w:val="3DF4E051"/>
    <w:rsid w:val="3E00EB51"/>
    <w:rsid w:val="3E323A90"/>
    <w:rsid w:val="3E3ABD2A"/>
    <w:rsid w:val="3E3E80D1"/>
    <w:rsid w:val="3E508972"/>
    <w:rsid w:val="3E53AE9E"/>
    <w:rsid w:val="3E57EB7B"/>
    <w:rsid w:val="3E974CE5"/>
    <w:rsid w:val="3E98DA60"/>
    <w:rsid w:val="3EAB3806"/>
    <w:rsid w:val="3ECB905C"/>
    <w:rsid w:val="3F34947C"/>
    <w:rsid w:val="3F3B5317"/>
    <w:rsid w:val="3F5F541A"/>
    <w:rsid w:val="3F63F77E"/>
    <w:rsid w:val="3F7E4BDB"/>
    <w:rsid w:val="3F8FDB82"/>
    <w:rsid w:val="3F91BECF"/>
    <w:rsid w:val="3FCC2CD0"/>
    <w:rsid w:val="3FD6849A"/>
    <w:rsid w:val="4027AA07"/>
    <w:rsid w:val="403CBC6F"/>
    <w:rsid w:val="405EE4B0"/>
    <w:rsid w:val="4068CA87"/>
    <w:rsid w:val="4071370D"/>
    <w:rsid w:val="407D246E"/>
    <w:rsid w:val="408C3E0B"/>
    <w:rsid w:val="40A2F451"/>
    <w:rsid w:val="40BE02C0"/>
    <w:rsid w:val="40EE4D29"/>
    <w:rsid w:val="4114253F"/>
    <w:rsid w:val="4139B2A3"/>
    <w:rsid w:val="415B3053"/>
    <w:rsid w:val="4192855F"/>
    <w:rsid w:val="41A12AE1"/>
    <w:rsid w:val="41D118B6"/>
    <w:rsid w:val="4223A5CB"/>
    <w:rsid w:val="425F36DA"/>
    <w:rsid w:val="42631E73"/>
    <w:rsid w:val="42690502"/>
    <w:rsid w:val="427AD7B0"/>
    <w:rsid w:val="42C18209"/>
    <w:rsid w:val="42EB8B98"/>
    <w:rsid w:val="430A64B1"/>
    <w:rsid w:val="4323FA95"/>
    <w:rsid w:val="4325D395"/>
    <w:rsid w:val="432A0300"/>
    <w:rsid w:val="432C2DB4"/>
    <w:rsid w:val="432FF3C7"/>
    <w:rsid w:val="436B976C"/>
    <w:rsid w:val="43839948"/>
    <w:rsid w:val="43B7A0B4"/>
    <w:rsid w:val="43C90081"/>
    <w:rsid w:val="4409DE5A"/>
    <w:rsid w:val="4424B234"/>
    <w:rsid w:val="44292FD8"/>
    <w:rsid w:val="44883997"/>
    <w:rsid w:val="448F1955"/>
    <w:rsid w:val="44ABA9D5"/>
    <w:rsid w:val="44B51EE5"/>
    <w:rsid w:val="44DC9EB5"/>
    <w:rsid w:val="44EC38E0"/>
    <w:rsid w:val="44F161C9"/>
    <w:rsid w:val="44FA52C1"/>
    <w:rsid w:val="451C4B72"/>
    <w:rsid w:val="45339CF1"/>
    <w:rsid w:val="453FD111"/>
    <w:rsid w:val="45674C75"/>
    <w:rsid w:val="45704DCD"/>
    <w:rsid w:val="45743AB0"/>
    <w:rsid w:val="459A04D9"/>
    <w:rsid w:val="45A18548"/>
    <w:rsid w:val="45C985A2"/>
    <w:rsid w:val="45FA6139"/>
    <w:rsid w:val="45FF3EF2"/>
    <w:rsid w:val="46001166"/>
    <w:rsid w:val="460A40B0"/>
    <w:rsid w:val="460F6F26"/>
    <w:rsid w:val="462833A6"/>
    <w:rsid w:val="4649F936"/>
    <w:rsid w:val="464EBF32"/>
    <w:rsid w:val="465A5803"/>
    <w:rsid w:val="466D290B"/>
    <w:rsid w:val="4672CA7B"/>
    <w:rsid w:val="467BC9E7"/>
    <w:rsid w:val="46C722D3"/>
    <w:rsid w:val="46DB7746"/>
    <w:rsid w:val="46DF80D2"/>
    <w:rsid w:val="46E33B98"/>
    <w:rsid w:val="46F45A9C"/>
    <w:rsid w:val="46F52F26"/>
    <w:rsid w:val="470609ED"/>
    <w:rsid w:val="470FF1D1"/>
    <w:rsid w:val="474C3555"/>
    <w:rsid w:val="478C4EA7"/>
    <w:rsid w:val="47B2A490"/>
    <w:rsid w:val="47B700E4"/>
    <w:rsid w:val="47C3C730"/>
    <w:rsid w:val="47DC695C"/>
    <w:rsid w:val="47E9F8EC"/>
    <w:rsid w:val="47F98324"/>
    <w:rsid w:val="480945A2"/>
    <w:rsid w:val="4820E0E4"/>
    <w:rsid w:val="482AEB50"/>
    <w:rsid w:val="483AF4DA"/>
    <w:rsid w:val="485E4CC1"/>
    <w:rsid w:val="4869B8E3"/>
    <w:rsid w:val="487711A9"/>
    <w:rsid w:val="4889C958"/>
    <w:rsid w:val="488B0F88"/>
    <w:rsid w:val="48C9C082"/>
    <w:rsid w:val="48E2FF5B"/>
    <w:rsid w:val="48E3544F"/>
    <w:rsid w:val="490B62CE"/>
    <w:rsid w:val="49162661"/>
    <w:rsid w:val="493277E7"/>
    <w:rsid w:val="495C8E7B"/>
    <w:rsid w:val="49B452DB"/>
    <w:rsid w:val="49BEBB54"/>
    <w:rsid w:val="49D31B73"/>
    <w:rsid w:val="49DC2A9B"/>
    <w:rsid w:val="49E3F814"/>
    <w:rsid w:val="4A50190C"/>
    <w:rsid w:val="4A8001F8"/>
    <w:rsid w:val="4A906464"/>
    <w:rsid w:val="4A90FD47"/>
    <w:rsid w:val="4AC4A526"/>
    <w:rsid w:val="4AC63C42"/>
    <w:rsid w:val="4B07F3D8"/>
    <w:rsid w:val="4B0C0281"/>
    <w:rsid w:val="4B18017A"/>
    <w:rsid w:val="4B345D23"/>
    <w:rsid w:val="4B361099"/>
    <w:rsid w:val="4B402FF0"/>
    <w:rsid w:val="4B71E4FB"/>
    <w:rsid w:val="4B72AC55"/>
    <w:rsid w:val="4B77FAFC"/>
    <w:rsid w:val="4B7D8CF5"/>
    <w:rsid w:val="4B91D0DB"/>
    <w:rsid w:val="4B9570AB"/>
    <w:rsid w:val="4B9B0B57"/>
    <w:rsid w:val="4C11D623"/>
    <w:rsid w:val="4C156AD6"/>
    <w:rsid w:val="4C4BB2D8"/>
    <w:rsid w:val="4C69D12F"/>
    <w:rsid w:val="4C703D34"/>
    <w:rsid w:val="4CA1125A"/>
    <w:rsid w:val="4CC25EFD"/>
    <w:rsid w:val="4CC4F36D"/>
    <w:rsid w:val="4CD12D88"/>
    <w:rsid w:val="4CD322C0"/>
    <w:rsid w:val="4D2929AE"/>
    <w:rsid w:val="4D57935C"/>
    <w:rsid w:val="4D5D4517"/>
    <w:rsid w:val="4D6F01AD"/>
    <w:rsid w:val="4D7C3895"/>
    <w:rsid w:val="4D90006A"/>
    <w:rsid w:val="4DB26C1D"/>
    <w:rsid w:val="4DC10CEA"/>
    <w:rsid w:val="4DD3A558"/>
    <w:rsid w:val="4DF29BF7"/>
    <w:rsid w:val="4E19DBB3"/>
    <w:rsid w:val="4E33A306"/>
    <w:rsid w:val="4E43093A"/>
    <w:rsid w:val="4E85E191"/>
    <w:rsid w:val="4EB5E3FE"/>
    <w:rsid w:val="4EBB7E28"/>
    <w:rsid w:val="4ECF7304"/>
    <w:rsid w:val="4F0AD20E"/>
    <w:rsid w:val="4F18A9D5"/>
    <w:rsid w:val="4F1BA106"/>
    <w:rsid w:val="4F335978"/>
    <w:rsid w:val="4F496F1B"/>
    <w:rsid w:val="4F50293E"/>
    <w:rsid w:val="4F511E9C"/>
    <w:rsid w:val="4F518D9D"/>
    <w:rsid w:val="4F7AB6BD"/>
    <w:rsid w:val="4F86C049"/>
    <w:rsid w:val="4F88775D"/>
    <w:rsid w:val="4F8AB5E8"/>
    <w:rsid w:val="4F98DB59"/>
    <w:rsid w:val="4FB1DA04"/>
    <w:rsid w:val="4FB96701"/>
    <w:rsid w:val="4FBA6697"/>
    <w:rsid w:val="4FC3C382"/>
    <w:rsid w:val="4FCB67AF"/>
    <w:rsid w:val="500CDA47"/>
    <w:rsid w:val="502177B8"/>
    <w:rsid w:val="503E2056"/>
    <w:rsid w:val="504EF4F6"/>
    <w:rsid w:val="505AACDD"/>
    <w:rsid w:val="50636D92"/>
    <w:rsid w:val="50BB68C0"/>
    <w:rsid w:val="50DDD8A6"/>
    <w:rsid w:val="50FD9260"/>
    <w:rsid w:val="51116271"/>
    <w:rsid w:val="5119DB7B"/>
    <w:rsid w:val="51257FC2"/>
    <w:rsid w:val="516E2488"/>
    <w:rsid w:val="51B24B21"/>
    <w:rsid w:val="51B83DA7"/>
    <w:rsid w:val="51EDB29F"/>
    <w:rsid w:val="51EF2A06"/>
    <w:rsid w:val="5206E168"/>
    <w:rsid w:val="521E6C37"/>
    <w:rsid w:val="522C1FA5"/>
    <w:rsid w:val="522E633E"/>
    <w:rsid w:val="5261E7C5"/>
    <w:rsid w:val="5280320E"/>
    <w:rsid w:val="52AA985B"/>
    <w:rsid w:val="52D8CD4D"/>
    <w:rsid w:val="52DE2E02"/>
    <w:rsid w:val="52E537CC"/>
    <w:rsid w:val="52F37DEC"/>
    <w:rsid w:val="5317BC32"/>
    <w:rsid w:val="533D4A55"/>
    <w:rsid w:val="5343EDF8"/>
    <w:rsid w:val="53587614"/>
    <w:rsid w:val="536B7A63"/>
    <w:rsid w:val="537E21AC"/>
    <w:rsid w:val="5417FCC9"/>
    <w:rsid w:val="5464DA46"/>
    <w:rsid w:val="54815467"/>
    <w:rsid w:val="54BD5ED6"/>
    <w:rsid w:val="54BDA9B9"/>
    <w:rsid w:val="54CA1D28"/>
    <w:rsid w:val="54D3594C"/>
    <w:rsid w:val="54ECBFF8"/>
    <w:rsid w:val="54F43689"/>
    <w:rsid w:val="54F5A6F0"/>
    <w:rsid w:val="54FF60AB"/>
    <w:rsid w:val="553839C2"/>
    <w:rsid w:val="553F94E1"/>
    <w:rsid w:val="555BC06E"/>
    <w:rsid w:val="55646F9A"/>
    <w:rsid w:val="556675FB"/>
    <w:rsid w:val="558E17E4"/>
    <w:rsid w:val="55B1F45F"/>
    <w:rsid w:val="55BFF021"/>
    <w:rsid w:val="55CA11B5"/>
    <w:rsid w:val="55D69698"/>
    <w:rsid w:val="55EEB245"/>
    <w:rsid w:val="55F13136"/>
    <w:rsid w:val="560AFFBE"/>
    <w:rsid w:val="561EB61B"/>
    <w:rsid w:val="5646D5B5"/>
    <w:rsid w:val="565801CF"/>
    <w:rsid w:val="566540A9"/>
    <w:rsid w:val="56670288"/>
    <w:rsid w:val="5685F167"/>
    <w:rsid w:val="56D3002A"/>
    <w:rsid w:val="56EDE02E"/>
    <w:rsid w:val="56F80269"/>
    <w:rsid w:val="57076371"/>
    <w:rsid w:val="57186C3E"/>
    <w:rsid w:val="5730F802"/>
    <w:rsid w:val="5793A2F3"/>
    <w:rsid w:val="57959450"/>
    <w:rsid w:val="57B00776"/>
    <w:rsid w:val="57C731AE"/>
    <w:rsid w:val="57D1E45B"/>
    <w:rsid w:val="57D82888"/>
    <w:rsid w:val="57DFAD55"/>
    <w:rsid w:val="57E04C01"/>
    <w:rsid w:val="57E0F214"/>
    <w:rsid w:val="57F82A15"/>
    <w:rsid w:val="57FF05E6"/>
    <w:rsid w:val="57FF577D"/>
    <w:rsid w:val="581E7CA9"/>
    <w:rsid w:val="582A0756"/>
    <w:rsid w:val="583C91E7"/>
    <w:rsid w:val="5851FC75"/>
    <w:rsid w:val="585E6B8A"/>
    <w:rsid w:val="58AE2D04"/>
    <w:rsid w:val="58C80DFA"/>
    <w:rsid w:val="58DD0330"/>
    <w:rsid w:val="58DDC97C"/>
    <w:rsid w:val="58F22F61"/>
    <w:rsid w:val="58FD672C"/>
    <w:rsid w:val="5916CEE4"/>
    <w:rsid w:val="59223D53"/>
    <w:rsid w:val="592BFC6B"/>
    <w:rsid w:val="593B1302"/>
    <w:rsid w:val="595F9295"/>
    <w:rsid w:val="5998C13A"/>
    <w:rsid w:val="599B4420"/>
    <w:rsid w:val="599BED63"/>
    <w:rsid w:val="59AA86FD"/>
    <w:rsid w:val="59F52E41"/>
    <w:rsid w:val="5A1B279D"/>
    <w:rsid w:val="5A4F7893"/>
    <w:rsid w:val="5A663159"/>
    <w:rsid w:val="5A6C37E4"/>
    <w:rsid w:val="5A9B8A5B"/>
    <w:rsid w:val="5ABAECFA"/>
    <w:rsid w:val="5AC19947"/>
    <w:rsid w:val="5AC306C4"/>
    <w:rsid w:val="5AD524D6"/>
    <w:rsid w:val="5AF6FD58"/>
    <w:rsid w:val="5AFB118E"/>
    <w:rsid w:val="5B0B9FE2"/>
    <w:rsid w:val="5B4EAA39"/>
    <w:rsid w:val="5B5463F6"/>
    <w:rsid w:val="5B75EF89"/>
    <w:rsid w:val="5B798BB4"/>
    <w:rsid w:val="5B7AB8E0"/>
    <w:rsid w:val="5B8D80EB"/>
    <w:rsid w:val="5B94CDAF"/>
    <w:rsid w:val="5BCE11F9"/>
    <w:rsid w:val="5BD5F3D0"/>
    <w:rsid w:val="5BFEAE5C"/>
    <w:rsid w:val="5C2491F9"/>
    <w:rsid w:val="5C2859F1"/>
    <w:rsid w:val="5C348833"/>
    <w:rsid w:val="5C5387C6"/>
    <w:rsid w:val="5C57337D"/>
    <w:rsid w:val="5C746CA2"/>
    <w:rsid w:val="5C7CBB36"/>
    <w:rsid w:val="5CA76265"/>
    <w:rsid w:val="5CBF1700"/>
    <w:rsid w:val="5CC4F655"/>
    <w:rsid w:val="5CD1BBF1"/>
    <w:rsid w:val="5CD43A94"/>
    <w:rsid w:val="5CEAC3E6"/>
    <w:rsid w:val="5D0C38BA"/>
    <w:rsid w:val="5D5922AF"/>
    <w:rsid w:val="5D62AF95"/>
    <w:rsid w:val="5D656097"/>
    <w:rsid w:val="5D6D4EAF"/>
    <w:rsid w:val="5DC525A9"/>
    <w:rsid w:val="5DF70FED"/>
    <w:rsid w:val="5DF8166D"/>
    <w:rsid w:val="5E027641"/>
    <w:rsid w:val="5E0FF784"/>
    <w:rsid w:val="5E128503"/>
    <w:rsid w:val="5E1C83E1"/>
    <w:rsid w:val="5E1E97E8"/>
    <w:rsid w:val="5E3D0CF6"/>
    <w:rsid w:val="5E447278"/>
    <w:rsid w:val="5E5A4064"/>
    <w:rsid w:val="5E5ACFF2"/>
    <w:rsid w:val="5E9783FE"/>
    <w:rsid w:val="5EB4B9E3"/>
    <w:rsid w:val="5EBCD93F"/>
    <w:rsid w:val="5EE93C4C"/>
    <w:rsid w:val="5EF07A8C"/>
    <w:rsid w:val="5F49B743"/>
    <w:rsid w:val="5F548896"/>
    <w:rsid w:val="5F5C72EA"/>
    <w:rsid w:val="5F5E207C"/>
    <w:rsid w:val="5F8C75DE"/>
    <w:rsid w:val="5FC34473"/>
    <w:rsid w:val="5FF6D741"/>
    <w:rsid w:val="60076690"/>
    <w:rsid w:val="60237BFB"/>
    <w:rsid w:val="6035B788"/>
    <w:rsid w:val="6041EC0A"/>
    <w:rsid w:val="604EAFCC"/>
    <w:rsid w:val="605F93C1"/>
    <w:rsid w:val="61033356"/>
    <w:rsid w:val="61176DDC"/>
    <w:rsid w:val="61666958"/>
    <w:rsid w:val="61784E45"/>
    <w:rsid w:val="6181FB9D"/>
    <w:rsid w:val="6187FAA4"/>
    <w:rsid w:val="619270B4"/>
    <w:rsid w:val="61999536"/>
    <w:rsid w:val="61F0B49D"/>
    <w:rsid w:val="61F945D9"/>
    <w:rsid w:val="62006096"/>
    <w:rsid w:val="6209679E"/>
    <w:rsid w:val="620ABE33"/>
    <w:rsid w:val="62319C62"/>
    <w:rsid w:val="6231B438"/>
    <w:rsid w:val="62360D79"/>
    <w:rsid w:val="623A5E47"/>
    <w:rsid w:val="6259DC71"/>
    <w:rsid w:val="62750428"/>
    <w:rsid w:val="627906D8"/>
    <w:rsid w:val="62A090F8"/>
    <w:rsid w:val="62A39481"/>
    <w:rsid w:val="62C265EA"/>
    <w:rsid w:val="62C4E3CF"/>
    <w:rsid w:val="62DAE7A4"/>
    <w:rsid w:val="632B8E64"/>
    <w:rsid w:val="6355E2F7"/>
    <w:rsid w:val="6356383D"/>
    <w:rsid w:val="6379A8F0"/>
    <w:rsid w:val="637A5C9C"/>
    <w:rsid w:val="639A77B8"/>
    <w:rsid w:val="63AC1B88"/>
    <w:rsid w:val="63B3619E"/>
    <w:rsid w:val="63BE9710"/>
    <w:rsid w:val="63E611ED"/>
    <w:rsid w:val="643B5C05"/>
    <w:rsid w:val="644D5538"/>
    <w:rsid w:val="6474C5A1"/>
    <w:rsid w:val="64953C0A"/>
    <w:rsid w:val="64C43EA0"/>
    <w:rsid w:val="64D4DFFF"/>
    <w:rsid w:val="650A1ACF"/>
    <w:rsid w:val="65394102"/>
    <w:rsid w:val="654E3CE8"/>
    <w:rsid w:val="657DA696"/>
    <w:rsid w:val="65914B19"/>
    <w:rsid w:val="65B11513"/>
    <w:rsid w:val="65D3537A"/>
    <w:rsid w:val="65DC2BD3"/>
    <w:rsid w:val="65DE8A76"/>
    <w:rsid w:val="65E923C9"/>
    <w:rsid w:val="65F93698"/>
    <w:rsid w:val="66076CB6"/>
    <w:rsid w:val="662BD0E5"/>
    <w:rsid w:val="662E8676"/>
    <w:rsid w:val="664B7220"/>
    <w:rsid w:val="664EB745"/>
    <w:rsid w:val="6668DE08"/>
    <w:rsid w:val="668BBCE8"/>
    <w:rsid w:val="669745E0"/>
    <w:rsid w:val="66A5D0A5"/>
    <w:rsid w:val="66F17201"/>
    <w:rsid w:val="6704F866"/>
    <w:rsid w:val="671C0044"/>
    <w:rsid w:val="6722B971"/>
    <w:rsid w:val="6732CB0D"/>
    <w:rsid w:val="67357BE7"/>
    <w:rsid w:val="67452E7E"/>
    <w:rsid w:val="676B7478"/>
    <w:rsid w:val="6771CF0C"/>
    <w:rsid w:val="678F3F9C"/>
    <w:rsid w:val="67A44925"/>
    <w:rsid w:val="67A7429A"/>
    <w:rsid w:val="67D7FEC2"/>
    <w:rsid w:val="67EDBDAC"/>
    <w:rsid w:val="67FFE353"/>
    <w:rsid w:val="680747F1"/>
    <w:rsid w:val="681400A4"/>
    <w:rsid w:val="6829A799"/>
    <w:rsid w:val="68434B95"/>
    <w:rsid w:val="685E3310"/>
    <w:rsid w:val="6862A2C0"/>
    <w:rsid w:val="6865F8A5"/>
    <w:rsid w:val="686999EB"/>
    <w:rsid w:val="687CA506"/>
    <w:rsid w:val="6887743B"/>
    <w:rsid w:val="6887E0DF"/>
    <w:rsid w:val="68C23865"/>
    <w:rsid w:val="68C98431"/>
    <w:rsid w:val="68CD3C1A"/>
    <w:rsid w:val="68D53900"/>
    <w:rsid w:val="68F42A46"/>
    <w:rsid w:val="68F95197"/>
    <w:rsid w:val="694DEDFC"/>
    <w:rsid w:val="69585552"/>
    <w:rsid w:val="695B8E20"/>
    <w:rsid w:val="69791AE4"/>
    <w:rsid w:val="69B3C703"/>
    <w:rsid w:val="69BCF819"/>
    <w:rsid w:val="69D85806"/>
    <w:rsid w:val="69FE4EB9"/>
    <w:rsid w:val="6A252DEA"/>
    <w:rsid w:val="6A31FF6C"/>
    <w:rsid w:val="6A8DBD22"/>
    <w:rsid w:val="6AA2CB56"/>
    <w:rsid w:val="6AC1D573"/>
    <w:rsid w:val="6AD97C1E"/>
    <w:rsid w:val="6AEB34F4"/>
    <w:rsid w:val="6B2CDCD1"/>
    <w:rsid w:val="6B333199"/>
    <w:rsid w:val="6B46588F"/>
    <w:rsid w:val="6B4C52EC"/>
    <w:rsid w:val="6B8AA557"/>
    <w:rsid w:val="6B9CB5EF"/>
    <w:rsid w:val="6BD17BEA"/>
    <w:rsid w:val="6BE22278"/>
    <w:rsid w:val="6BFB3859"/>
    <w:rsid w:val="6C001C83"/>
    <w:rsid w:val="6C063162"/>
    <w:rsid w:val="6C353B6B"/>
    <w:rsid w:val="6C558E2F"/>
    <w:rsid w:val="6C6FE469"/>
    <w:rsid w:val="6C7200BD"/>
    <w:rsid w:val="6C8ABD89"/>
    <w:rsid w:val="6CB68F36"/>
    <w:rsid w:val="6CB9FDF9"/>
    <w:rsid w:val="6CBAB923"/>
    <w:rsid w:val="6CBC7C1D"/>
    <w:rsid w:val="6CC5E36C"/>
    <w:rsid w:val="6CE8F9BE"/>
    <w:rsid w:val="6CEC0133"/>
    <w:rsid w:val="6D015D97"/>
    <w:rsid w:val="6D12BFC5"/>
    <w:rsid w:val="6D2405E2"/>
    <w:rsid w:val="6D573977"/>
    <w:rsid w:val="6D5F7517"/>
    <w:rsid w:val="6D73FEAB"/>
    <w:rsid w:val="6D76E26D"/>
    <w:rsid w:val="6D90E3C8"/>
    <w:rsid w:val="6DB6BE06"/>
    <w:rsid w:val="6DC462D3"/>
    <w:rsid w:val="6DC527A8"/>
    <w:rsid w:val="6DDD0C6D"/>
    <w:rsid w:val="6E00C4EB"/>
    <w:rsid w:val="6E026877"/>
    <w:rsid w:val="6E206FFE"/>
    <w:rsid w:val="6E404984"/>
    <w:rsid w:val="6E58024D"/>
    <w:rsid w:val="6E872A59"/>
    <w:rsid w:val="6E94F686"/>
    <w:rsid w:val="6EB0B931"/>
    <w:rsid w:val="6EC4D33B"/>
    <w:rsid w:val="6F23B3BC"/>
    <w:rsid w:val="6F2EC97D"/>
    <w:rsid w:val="6F490BE5"/>
    <w:rsid w:val="6F65342C"/>
    <w:rsid w:val="6F69AC7F"/>
    <w:rsid w:val="6F757CEC"/>
    <w:rsid w:val="6F9423CA"/>
    <w:rsid w:val="6FB1626D"/>
    <w:rsid w:val="6FC3B64D"/>
    <w:rsid w:val="6FD343FA"/>
    <w:rsid w:val="6FD41593"/>
    <w:rsid w:val="6FE1E4FD"/>
    <w:rsid w:val="6FF0B90A"/>
    <w:rsid w:val="70144E73"/>
    <w:rsid w:val="702BC3D4"/>
    <w:rsid w:val="704CD48D"/>
    <w:rsid w:val="709C0C1B"/>
    <w:rsid w:val="70A5BF22"/>
    <w:rsid w:val="70C1C5D4"/>
    <w:rsid w:val="70D4CDA4"/>
    <w:rsid w:val="7122ACE0"/>
    <w:rsid w:val="712F17CC"/>
    <w:rsid w:val="7158FD32"/>
    <w:rsid w:val="717AF55C"/>
    <w:rsid w:val="71A2745B"/>
    <w:rsid w:val="71B560AA"/>
    <w:rsid w:val="71E95CA3"/>
    <w:rsid w:val="71FD05E9"/>
    <w:rsid w:val="7214C9F8"/>
    <w:rsid w:val="721B743B"/>
    <w:rsid w:val="722537FB"/>
    <w:rsid w:val="72299616"/>
    <w:rsid w:val="72376CFE"/>
    <w:rsid w:val="723918B9"/>
    <w:rsid w:val="72992F1C"/>
    <w:rsid w:val="729EF0D3"/>
    <w:rsid w:val="72A74B53"/>
    <w:rsid w:val="72AD1DAE"/>
    <w:rsid w:val="72E44ED3"/>
    <w:rsid w:val="72F3D7EF"/>
    <w:rsid w:val="72F6C85C"/>
    <w:rsid w:val="7342E142"/>
    <w:rsid w:val="7389ADDA"/>
    <w:rsid w:val="738D45CF"/>
    <w:rsid w:val="73D1D909"/>
    <w:rsid w:val="73D3E71D"/>
    <w:rsid w:val="73E8141C"/>
    <w:rsid w:val="73EFEF2A"/>
    <w:rsid w:val="73F7AAAD"/>
    <w:rsid w:val="7400C55A"/>
    <w:rsid w:val="740BA93F"/>
    <w:rsid w:val="7428B102"/>
    <w:rsid w:val="743C802C"/>
    <w:rsid w:val="745C1A9D"/>
    <w:rsid w:val="7461D9D9"/>
    <w:rsid w:val="74B2EAE3"/>
    <w:rsid w:val="74C79554"/>
    <w:rsid w:val="74CBD176"/>
    <w:rsid w:val="74CDC5A4"/>
    <w:rsid w:val="74F11EEC"/>
    <w:rsid w:val="74F8D9FC"/>
    <w:rsid w:val="752320F0"/>
    <w:rsid w:val="7543ACBC"/>
    <w:rsid w:val="7543C404"/>
    <w:rsid w:val="754F0CFA"/>
    <w:rsid w:val="757E48AB"/>
    <w:rsid w:val="759D0CDA"/>
    <w:rsid w:val="75AA5073"/>
    <w:rsid w:val="75CB9613"/>
    <w:rsid w:val="75CC15AC"/>
    <w:rsid w:val="75CCF993"/>
    <w:rsid w:val="75DF10FC"/>
    <w:rsid w:val="75F7A1E7"/>
    <w:rsid w:val="76103B7A"/>
    <w:rsid w:val="7610D8C4"/>
    <w:rsid w:val="7624EB0C"/>
    <w:rsid w:val="7632C930"/>
    <w:rsid w:val="7634448B"/>
    <w:rsid w:val="763DBF14"/>
    <w:rsid w:val="7641CFD3"/>
    <w:rsid w:val="7656CF19"/>
    <w:rsid w:val="76575A47"/>
    <w:rsid w:val="7657FEC7"/>
    <w:rsid w:val="76808F3B"/>
    <w:rsid w:val="7694026B"/>
    <w:rsid w:val="76BBB938"/>
    <w:rsid w:val="76DA7786"/>
    <w:rsid w:val="7715F433"/>
    <w:rsid w:val="7729DA16"/>
    <w:rsid w:val="773FB213"/>
    <w:rsid w:val="7757C076"/>
    <w:rsid w:val="7761A4FC"/>
    <w:rsid w:val="77933892"/>
    <w:rsid w:val="77D78E98"/>
    <w:rsid w:val="77D99B4A"/>
    <w:rsid w:val="77DB4B4D"/>
    <w:rsid w:val="780323FD"/>
    <w:rsid w:val="780BB5F7"/>
    <w:rsid w:val="781BD62E"/>
    <w:rsid w:val="7863B2CF"/>
    <w:rsid w:val="78656B57"/>
    <w:rsid w:val="786868CE"/>
    <w:rsid w:val="787FD469"/>
    <w:rsid w:val="78AE2FE2"/>
    <w:rsid w:val="78B82617"/>
    <w:rsid w:val="78D4A3A1"/>
    <w:rsid w:val="78F27098"/>
    <w:rsid w:val="79030476"/>
    <w:rsid w:val="7907966B"/>
    <w:rsid w:val="79157718"/>
    <w:rsid w:val="79917426"/>
    <w:rsid w:val="79A7B501"/>
    <w:rsid w:val="79CA8253"/>
    <w:rsid w:val="79FB6A71"/>
    <w:rsid w:val="7A0A3B76"/>
    <w:rsid w:val="7A0CB14F"/>
    <w:rsid w:val="7A0D1FFC"/>
    <w:rsid w:val="7A1548A8"/>
    <w:rsid w:val="7A3BDF47"/>
    <w:rsid w:val="7A3F7137"/>
    <w:rsid w:val="7A456540"/>
    <w:rsid w:val="7A68AFCE"/>
    <w:rsid w:val="7A780D4A"/>
    <w:rsid w:val="7A9B0AB1"/>
    <w:rsid w:val="7AA366CC"/>
    <w:rsid w:val="7ADF7522"/>
    <w:rsid w:val="7AE3D8A6"/>
    <w:rsid w:val="7AEADBFD"/>
    <w:rsid w:val="7AEC77F5"/>
    <w:rsid w:val="7AFDAE47"/>
    <w:rsid w:val="7B3BFFD6"/>
    <w:rsid w:val="7B3D0DED"/>
    <w:rsid w:val="7B44B86E"/>
    <w:rsid w:val="7B513E22"/>
    <w:rsid w:val="7B6AEA3A"/>
    <w:rsid w:val="7B70E18E"/>
    <w:rsid w:val="7BB052E2"/>
    <w:rsid w:val="7BC3C569"/>
    <w:rsid w:val="7BDF2F9B"/>
    <w:rsid w:val="7BE94AFD"/>
    <w:rsid w:val="7BFEBFC3"/>
    <w:rsid w:val="7C112C31"/>
    <w:rsid w:val="7C2A115A"/>
    <w:rsid w:val="7C3F372D"/>
    <w:rsid w:val="7C7D0D04"/>
    <w:rsid w:val="7C8BC904"/>
    <w:rsid w:val="7C9CEE76"/>
    <w:rsid w:val="7CA8AB75"/>
    <w:rsid w:val="7CF7C51F"/>
    <w:rsid w:val="7D1A56AA"/>
    <w:rsid w:val="7D370B1A"/>
    <w:rsid w:val="7D77ADC6"/>
    <w:rsid w:val="7D7B2950"/>
    <w:rsid w:val="7DC40E1A"/>
    <w:rsid w:val="7DC5E1BB"/>
    <w:rsid w:val="7DD3100D"/>
    <w:rsid w:val="7DEC2958"/>
    <w:rsid w:val="7DF51A82"/>
    <w:rsid w:val="7E10A2E4"/>
    <w:rsid w:val="7E21A477"/>
    <w:rsid w:val="7E284255"/>
    <w:rsid w:val="7E447BD6"/>
    <w:rsid w:val="7E5A50B6"/>
    <w:rsid w:val="7E5A6A9E"/>
    <w:rsid w:val="7E6622BE"/>
    <w:rsid w:val="7E7B1534"/>
    <w:rsid w:val="7E819FD6"/>
    <w:rsid w:val="7F0C8C17"/>
    <w:rsid w:val="7F138D31"/>
    <w:rsid w:val="7F3834E5"/>
    <w:rsid w:val="7F3AD561"/>
    <w:rsid w:val="7F41B70D"/>
    <w:rsid w:val="7F4813C2"/>
    <w:rsid w:val="7F4E4F5C"/>
    <w:rsid w:val="7F4EF043"/>
    <w:rsid w:val="7F73519A"/>
    <w:rsid w:val="7F7A786B"/>
    <w:rsid w:val="7F7EDAA5"/>
    <w:rsid w:val="7F85F5AF"/>
    <w:rsid w:val="7FA36ABF"/>
    <w:rsid w:val="7FE7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83E5"/>
  <w15:chartTrackingRefBased/>
  <w15:docId w15:val="{F929D245-0650-4D78-9BF8-ADBF037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68A7"/>
    <w:pPr>
      <w:ind w:left="720"/>
      <w:contextualSpacing/>
    </w:pPr>
  </w:style>
  <w:style w:type="paragraph" w:styleId="Antrats">
    <w:name w:val="header"/>
    <w:basedOn w:val="prastasis"/>
    <w:link w:val="AntratsDiagrama"/>
    <w:uiPriority w:val="99"/>
    <w:unhideWhenUsed/>
    <w:rsid w:val="00F503B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03B4"/>
  </w:style>
  <w:style w:type="paragraph" w:styleId="Porat">
    <w:name w:val="footer"/>
    <w:basedOn w:val="prastasis"/>
    <w:link w:val="PoratDiagrama"/>
    <w:uiPriority w:val="99"/>
    <w:unhideWhenUsed/>
    <w:rsid w:val="00F503B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503B4"/>
  </w:style>
  <w:style w:type="character" w:styleId="Hipersaitas">
    <w:name w:val="Hyperlink"/>
    <w:basedOn w:val="Numatytasispastraiposriftas"/>
    <w:uiPriority w:val="99"/>
    <w:unhideWhenUsed/>
    <w:rPr>
      <w:color w:val="0563C1" w:themeColor="hyperlink"/>
      <w:u w:val="single"/>
    </w:rPr>
  </w:style>
  <w:style w:type="character" w:styleId="Neapdorotaspaminjimas">
    <w:name w:val="Unresolved Mention"/>
    <w:basedOn w:val="Numatytasispastraiposriftas"/>
    <w:uiPriority w:val="99"/>
    <w:semiHidden/>
    <w:unhideWhenUsed/>
    <w:rsid w:val="00E44450"/>
    <w:rPr>
      <w:color w:val="605E5C"/>
      <w:shd w:val="clear" w:color="auto" w:fill="E1DFDD"/>
    </w:rPr>
  </w:style>
  <w:style w:type="character" w:styleId="Perirtashipersaitas">
    <w:name w:val="FollowedHyperlink"/>
    <w:basedOn w:val="Numatytasispastraiposriftas"/>
    <w:uiPriority w:val="99"/>
    <w:semiHidden/>
    <w:unhideWhenUsed/>
    <w:rsid w:val="00B50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5F67B3357CBE/asr" TargetMode="External"/><Relationship Id="rId18" Type="http://schemas.openxmlformats.org/officeDocument/2006/relationships/hyperlink" Target="https://www.e-tar.lt/portal/lt/legalAct/bf155cc0433511ee9de9e7e0fd363af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4FA08A7226F/asr)" TargetMode="External"/><Relationship Id="rId17" Type="http://schemas.openxmlformats.org/officeDocument/2006/relationships/hyperlink" Target="https://kpmpc.lrv.lt/lt/profesinis-mokymas-822/programos-ir-istekliai-826/formaliojo-profesinio-mokymo-programos-11773/modulines-profesinio-mokymo-programos-221/" TargetMode="External"/><Relationship Id="rId2" Type="http://schemas.openxmlformats.org/officeDocument/2006/relationships/customXml" Target="../customXml/item2.xml"/><Relationship Id="rId16" Type="http://schemas.openxmlformats.org/officeDocument/2006/relationships/hyperlink" Target="https://www.e-tar.lt/portal/lt/legalAct/TAR.ADAB0D712C4D/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9A3AD08EA5D0/asr" TargetMode="External"/><Relationship Id="rId5" Type="http://schemas.openxmlformats.org/officeDocument/2006/relationships/numbering" Target="numbering.xml"/><Relationship Id="rId15" Type="http://schemas.openxmlformats.org/officeDocument/2006/relationships/hyperlink" Target="https://www.e-tar.lt/portal/lt/legalAct/TAR.139207E40166"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2496bd0170011ee9f7ec2ffce8b47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5C90071B38C7448054AE5595CEBA93" ma:contentTypeVersion="8" ma:contentTypeDescription="Kurkite naują dokumentą." ma:contentTypeScope="" ma:versionID="67a4427e3237e5bc1b05ca0d8100e00b">
  <xsd:schema xmlns:xsd="http://www.w3.org/2001/XMLSchema" xmlns:xs="http://www.w3.org/2001/XMLSchema" xmlns:p="http://schemas.microsoft.com/office/2006/metadata/properties" xmlns:ns2="2e59a8c4-c082-4e11-9b46-4735b818251d" targetNamespace="http://schemas.microsoft.com/office/2006/metadata/properties" ma:root="true" ma:fieldsID="84369378f70a9dbbc3755a1db976bfcd" ns2:_="">
    <xsd:import namespace="2e59a8c4-c082-4e11-9b46-4735b8182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9a8c4-c082-4e11-9b46-4735b8182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29A9E-54A3-40F1-AE8A-E784C3FA1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9a8c4-c082-4e11-9b46-4735b8182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97AAB-7B06-4AAB-B4E5-525865287E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B20788-D9EC-4560-85B9-A2B590375DEC}">
  <ds:schemaRefs>
    <ds:schemaRef ds:uri="http://schemas.microsoft.com/sharepoint/v3/contenttype/forms"/>
  </ds:schemaRefs>
</ds:datastoreItem>
</file>

<file path=customXml/itemProps4.xml><?xml version="1.0" encoding="utf-8"?>
<ds:datastoreItem xmlns:ds="http://schemas.openxmlformats.org/officeDocument/2006/customXml" ds:itemID="{3B102179-D8EB-4BDB-B7C9-1DEBEB84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1341</Words>
  <Characters>7648</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Kulikauskienė Ramutė | ŠMSM</dc:creator>
  <cp:lastModifiedBy>Virginija Petrauskienė</cp:lastModifiedBy>
  <cp:revision>3</cp:revision>
  <cp:lastPrinted>2023-10-05T07:16:00Z</cp:lastPrinted>
  <dcterms:created xsi:type="dcterms:W3CDTF">2024-11-07T17:32:00Z</dcterms:created>
  <dcterms:modified xsi:type="dcterms:W3CDTF">2025-10-14T08:32:00Z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0x010100685C90071B38C7448054AE5595CEBA93</vt:lpwstr>
  </property>
</Properties>
</file>