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7F5E3" w14:textId="77777777" w:rsidR="0026508E" w:rsidRDefault="0026508E" w:rsidP="0026508E">
      <w:pPr>
        <w:pBdr>
          <w:top w:val="nil"/>
          <w:left w:val="nil"/>
          <w:bottom w:val="nil"/>
          <w:right w:val="nil"/>
          <w:between w:val="nil"/>
        </w:pBdr>
        <w:spacing w:after="0" w:line="240" w:lineRule="auto"/>
        <w:ind w:hanging="2"/>
        <w:jc w:val="center"/>
        <w:rPr>
          <w:rFonts w:ascii="Times New Roman" w:eastAsia="Times New Roman" w:hAnsi="Times New Roman" w:cs="Times New Roman"/>
          <w:b/>
          <w:sz w:val="24"/>
          <w:szCs w:val="24"/>
          <w:lang w:val="lt-LT" w:eastAsia="en-GB"/>
        </w:rPr>
      </w:pPr>
    </w:p>
    <w:p w14:paraId="215AFE28" w14:textId="6AFA24F0" w:rsidR="0026508E" w:rsidRPr="0026508E" w:rsidRDefault="0026508E" w:rsidP="002650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sidRPr="0026508E">
        <w:rPr>
          <w:rFonts w:ascii="Times New Roman" w:eastAsia="Times New Roman" w:hAnsi="Times New Roman" w:cs="Times New Roman"/>
          <w:b/>
          <w:sz w:val="24"/>
          <w:szCs w:val="24"/>
          <w:lang w:val="lt-LT" w:eastAsia="en-GB"/>
        </w:rPr>
        <w:t xml:space="preserve">ŠVIETIMO TEIKĖJO </w:t>
      </w:r>
      <w:r w:rsidRPr="0026508E">
        <w:rPr>
          <w:rFonts w:ascii="Times New Roman" w:eastAsia="Times New Roman" w:hAnsi="Times New Roman" w:cs="Times New Roman"/>
          <w:b/>
          <w:color w:val="000000"/>
          <w:sz w:val="24"/>
          <w:szCs w:val="24"/>
          <w:lang w:val="lt-LT" w:eastAsia="en-GB"/>
        </w:rPr>
        <w:t>VEIKLOS NEPLANINI</w:t>
      </w:r>
      <w:r w:rsidRPr="0026508E">
        <w:rPr>
          <w:rFonts w:ascii="Times New Roman" w:eastAsia="Times New Roman" w:hAnsi="Times New Roman" w:cs="Times New Roman"/>
          <w:b/>
          <w:sz w:val="24"/>
          <w:szCs w:val="24"/>
          <w:lang w:val="lt-LT" w:eastAsia="en-GB"/>
        </w:rPr>
        <w:t>O</w:t>
      </w:r>
      <w:r w:rsidRPr="0026508E">
        <w:rPr>
          <w:rFonts w:ascii="Times New Roman" w:eastAsia="Times New Roman" w:hAnsi="Times New Roman" w:cs="Times New Roman"/>
          <w:b/>
          <w:color w:val="000000"/>
          <w:sz w:val="24"/>
          <w:szCs w:val="24"/>
          <w:lang w:val="lt-LT" w:eastAsia="en-GB"/>
        </w:rPr>
        <w:t xml:space="preserve"> PATIKRINIM</w:t>
      </w:r>
      <w:r w:rsidRPr="0026508E">
        <w:rPr>
          <w:rFonts w:ascii="Times New Roman" w:eastAsia="Times New Roman" w:hAnsi="Times New Roman" w:cs="Times New Roman"/>
          <w:b/>
          <w:sz w:val="24"/>
          <w:szCs w:val="24"/>
          <w:lang w:val="lt-LT" w:eastAsia="en-GB"/>
        </w:rPr>
        <w:t>O</w:t>
      </w:r>
      <w:r w:rsidRPr="0026508E">
        <w:rPr>
          <w:rFonts w:ascii="Times New Roman" w:eastAsia="Times New Roman" w:hAnsi="Times New Roman" w:cs="Times New Roman"/>
          <w:b/>
          <w:color w:val="000000"/>
          <w:sz w:val="24"/>
          <w:szCs w:val="24"/>
          <w:lang w:val="lt-LT" w:eastAsia="en-GB"/>
        </w:rPr>
        <w:t xml:space="preserve"> </w:t>
      </w:r>
    </w:p>
    <w:p w14:paraId="3AD4F922" w14:textId="77777777" w:rsidR="0026508E" w:rsidRPr="0026508E" w:rsidRDefault="0026508E" w:rsidP="0026508E">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sidRPr="156AA16F">
        <w:rPr>
          <w:rFonts w:ascii="Times New Roman" w:eastAsia="Times New Roman" w:hAnsi="Times New Roman" w:cs="Times New Roman"/>
          <w:b/>
          <w:bCs/>
          <w:color w:val="000000" w:themeColor="text1"/>
          <w:sz w:val="24"/>
          <w:szCs w:val="24"/>
          <w:lang w:val="lt-LT" w:eastAsia="en-GB"/>
        </w:rPr>
        <w:t>KONTROLINIS KLAUSIMYNAS</w:t>
      </w:r>
    </w:p>
    <w:p w14:paraId="4A980D06" w14:textId="7241083F" w:rsidR="156AA16F" w:rsidRDefault="156AA16F" w:rsidP="156AA16F">
      <w:pPr>
        <w:pBdr>
          <w:top w:val="nil"/>
          <w:left w:val="nil"/>
          <w:bottom w:val="nil"/>
          <w:right w:val="nil"/>
          <w:between w:val="nil"/>
        </w:pBdr>
        <w:spacing w:after="0" w:line="240" w:lineRule="auto"/>
        <w:ind w:hanging="2"/>
        <w:jc w:val="center"/>
        <w:rPr>
          <w:rFonts w:ascii="Times New Roman" w:eastAsia="Times New Roman" w:hAnsi="Times New Roman" w:cs="Times New Roman"/>
          <w:b/>
          <w:bCs/>
          <w:color w:val="000000" w:themeColor="text1"/>
          <w:sz w:val="24"/>
          <w:szCs w:val="24"/>
          <w:lang w:val="lt-LT" w:eastAsia="en-GB"/>
        </w:rPr>
      </w:pPr>
    </w:p>
    <w:p w14:paraId="17665476" w14:textId="77777777" w:rsidR="0026508E" w:rsidRPr="0026508E" w:rsidRDefault="0026508E" w:rsidP="002650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val="lt-LT" w:eastAsia="en-GB"/>
        </w:rPr>
      </w:pPr>
    </w:p>
    <w:p w14:paraId="4BC2F4CE" w14:textId="77777777" w:rsidR="0026508E" w:rsidRPr="0026508E" w:rsidRDefault="0026508E" w:rsidP="002650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val="lt-LT" w:eastAsia="en-GB"/>
        </w:rPr>
      </w:pPr>
    </w:p>
    <w:tbl>
      <w:tblPr>
        <w:tblW w:w="10065" w:type="dxa"/>
        <w:tblInd w:w="-2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86"/>
        <w:gridCol w:w="6379"/>
      </w:tblGrid>
      <w:tr w:rsidR="0026508E" w:rsidRPr="000F4F16" w14:paraId="1E1A4A62" w14:textId="77777777" w:rsidTr="0005302A">
        <w:tc>
          <w:tcPr>
            <w:tcW w:w="10065" w:type="dxa"/>
            <w:gridSpan w:val="2"/>
            <w:tcBorders>
              <w:bottom w:val="single" w:sz="4" w:space="0" w:color="auto"/>
            </w:tcBorders>
          </w:tcPr>
          <w:p w14:paraId="113656AF" w14:textId="77777777" w:rsidR="0026508E" w:rsidRPr="0026508E" w:rsidRDefault="0026508E" w:rsidP="0026508E">
            <w:pPr>
              <w:pBdr>
                <w:top w:val="nil"/>
                <w:left w:val="nil"/>
                <w:bottom w:val="nil"/>
                <w:right w:val="nil"/>
                <w:between w:val="nil"/>
              </w:pBdr>
              <w:spacing w:after="0" w:line="360" w:lineRule="auto"/>
              <w:jc w:val="center"/>
              <w:rPr>
                <w:rFonts w:ascii="Times New Roman" w:eastAsia="Times New Roman" w:hAnsi="Times New Roman" w:cs="Times New Roman"/>
                <w:color w:val="000000"/>
                <w:sz w:val="16"/>
                <w:szCs w:val="16"/>
                <w:lang w:val="lt-LT" w:eastAsia="en-GB"/>
              </w:rPr>
            </w:pPr>
          </w:p>
          <w:p w14:paraId="6CA834DD" w14:textId="77777777" w:rsidR="0026508E" w:rsidRPr="0026508E" w:rsidRDefault="0026508E" w:rsidP="0026508E">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lang w:val="lt-LT" w:eastAsia="en-GB"/>
              </w:rPr>
            </w:pPr>
            <w:r w:rsidRPr="0026508E">
              <w:rPr>
                <w:rFonts w:ascii="Times New Roman" w:eastAsia="Times New Roman" w:hAnsi="Times New Roman" w:cs="Times New Roman"/>
                <w:b/>
                <w:color w:val="000000"/>
                <w:sz w:val="24"/>
                <w:szCs w:val="24"/>
                <w:lang w:val="lt-LT" w:eastAsia="en-GB"/>
              </w:rPr>
              <w:t>B</w:t>
            </w:r>
            <w:r w:rsidRPr="0026508E">
              <w:rPr>
                <w:rFonts w:ascii="Times New Roman" w:eastAsia="Times New Roman" w:hAnsi="Times New Roman" w:cs="Times New Roman"/>
                <w:b/>
                <w:sz w:val="24"/>
                <w:szCs w:val="24"/>
                <w:lang w:val="lt-LT" w:eastAsia="en-GB"/>
              </w:rPr>
              <w:t>ENDRA INFORMACIJA</w:t>
            </w:r>
          </w:p>
          <w:p w14:paraId="0BAE1118" w14:textId="77777777" w:rsidR="0026508E" w:rsidRDefault="0026508E" w:rsidP="00A35D53">
            <w:pPr>
              <w:spacing w:after="0" w:line="360" w:lineRule="auto"/>
              <w:jc w:val="center"/>
              <w:rPr>
                <w:rFonts w:ascii="Times New Roman" w:eastAsia="Times New Roman" w:hAnsi="Times New Roman" w:cs="Times New Roman"/>
                <w:color w:val="000000"/>
                <w:sz w:val="24"/>
                <w:szCs w:val="24"/>
                <w:lang w:val="lt-LT" w:eastAsia="en-G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8"/>
              <w:gridCol w:w="5979"/>
            </w:tblGrid>
            <w:tr w:rsidR="00863608" w14:paraId="7769CDC1" w14:textId="77777777" w:rsidTr="008C6414">
              <w:tc>
                <w:tcPr>
                  <w:tcW w:w="3288" w:type="dxa"/>
                </w:tcPr>
                <w:p w14:paraId="69627DE0" w14:textId="05271AA0" w:rsidR="00863608" w:rsidRDefault="00863608" w:rsidP="00863608">
                  <w:pPr>
                    <w:jc w:val="right"/>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 xml:space="preserve">Patikrinimo </w:t>
                  </w:r>
                  <w:r w:rsidR="008C6414">
                    <w:rPr>
                      <w:rFonts w:ascii="Times New Roman" w:eastAsia="Times New Roman" w:hAnsi="Times New Roman" w:cs="Times New Roman"/>
                      <w:color w:val="000000"/>
                      <w:sz w:val="24"/>
                      <w:szCs w:val="24"/>
                      <w:lang w:val="lt-LT" w:eastAsia="en-GB"/>
                    </w:rPr>
                    <w:t xml:space="preserve">teisinis </w:t>
                  </w:r>
                  <w:r>
                    <w:rPr>
                      <w:rFonts w:ascii="Times New Roman" w:eastAsia="Times New Roman" w:hAnsi="Times New Roman" w:cs="Times New Roman"/>
                      <w:color w:val="000000"/>
                      <w:sz w:val="24"/>
                      <w:szCs w:val="24"/>
                      <w:lang w:val="lt-LT" w:eastAsia="en-GB"/>
                    </w:rPr>
                    <w:t>pagrindas:</w:t>
                  </w:r>
                </w:p>
                <w:p w14:paraId="0A09779C" w14:textId="34A06F03" w:rsidR="00863608" w:rsidRDefault="00863608" w:rsidP="00863608">
                  <w:pPr>
                    <w:spacing w:line="360" w:lineRule="auto"/>
                    <w:jc w:val="right"/>
                    <w:rPr>
                      <w:rFonts w:ascii="Times New Roman" w:eastAsia="Times New Roman" w:hAnsi="Times New Roman" w:cs="Times New Roman"/>
                      <w:color w:val="000000"/>
                      <w:sz w:val="24"/>
                      <w:szCs w:val="24"/>
                      <w:lang w:val="lt-LT" w:eastAsia="en-GB"/>
                    </w:rPr>
                  </w:pPr>
                  <w:r w:rsidRPr="00A35D53">
                    <w:rPr>
                      <w:rFonts w:ascii="Times New Roman" w:eastAsia="Times New Roman" w:hAnsi="Times New Roman" w:cs="Times New Roman"/>
                      <w:bCs/>
                      <w:sz w:val="24"/>
                      <w:szCs w:val="24"/>
                      <w:vertAlign w:val="superscript"/>
                      <w:lang w:val="lt-LT" w:eastAsia="en-GB"/>
                    </w:rPr>
                    <w:t>(nurodyti agentūros direktoriaus  įsakymą)</w:t>
                  </w:r>
                </w:p>
              </w:tc>
              <w:tc>
                <w:tcPr>
                  <w:tcW w:w="5979" w:type="dxa"/>
                </w:tcPr>
                <w:p w14:paraId="283E41AA" w14:textId="0718404C" w:rsidR="00863608" w:rsidRDefault="00863608" w:rsidP="00863608">
                  <w:pPr>
                    <w:rPr>
                      <w:rFonts w:ascii="Times New Roman" w:eastAsia="Times New Roman" w:hAnsi="Times New Roman" w:cs="Times New Roman"/>
                      <w:color w:val="000000"/>
                      <w:sz w:val="24"/>
                      <w:szCs w:val="24"/>
                      <w:lang w:val="lt-LT" w:eastAsia="en-GB"/>
                    </w:rPr>
                  </w:pPr>
                  <w:r w:rsidRPr="00A35D53">
                    <w:rPr>
                      <w:rFonts w:ascii="Times New Roman" w:eastAsia="Times New Roman" w:hAnsi="Times New Roman" w:cs="Times New Roman"/>
                      <w:sz w:val="24"/>
                      <w:szCs w:val="24"/>
                      <w:u w:val="single"/>
                      <w:lang w:val="lt-LT" w:eastAsia="en-GB"/>
                    </w:rPr>
                    <w:t>Nacionalinės švietimo agentūros direktoriaus 2023-09-26 įsakymas Nr. VK-673 „Dėl darbo grupės sudarymo“</w:t>
                  </w:r>
                </w:p>
              </w:tc>
            </w:tr>
            <w:tr w:rsidR="00863608" w14:paraId="6BB6A82C" w14:textId="77777777" w:rsidTr="008C6414">
              <w:tc>
                <w:tcPr>
                  <w:tcW w:w="3288" w:type="dxa"/>
                </w:tcPr>
                <w:p w14:paraId="31074B64" w14:textId="7D99980D" w:rsidR="00863608" w:rsidRDefault="00863608" w:rsidP="00863608">
                  <w:pPr>
                    <w:jc w:val="right"/>
                    <w:rPr>
                      <w:rFonts w:ascii="Times New Roman" w:eastAsia="Times New Roman" w:hAnsi="Times New Roman" w:cs="Times New Roman"/>
                      <w:color w:val="000000"/>
                      <w:sz w:val="24"/>
                      <w:szCs w:val="24"/>
                      <w:lang w:val="lt-LT" w:eastAsia="en-GB"/>
                    </w:rPr>
                  </w:pPr>
                  <w:r w:rsidRPr="0026508E">
                    <w:rPr>
                      <w:rFonts w:ascii="Times New Roman" w:eastAsia="Times New Roman" w:hAnsi="Times New Roman" w:cs="Times New Roman"/>
                      <w:sz w:val="24"/>
                      <w:szCs w:val="24"/>
                      <w:lang w:val="lt-LT" w:eastAsia="en-GB"/>
                    </w:rPr>
                    <w:t>Tikrinamas švietimo teikėjas:</w:t>
                  </w:r>
                  <w:r w:rsidRPr="00A35D53">
                    <w:rPr>
                      <w:rFonts w:ascii="Times New Roman" w:eastAsia="Times New Roman" w:hAnsi="Times New Roman" w:cs="Times New Roman"/>
                      <w:b/>
                      <w:sz w:val="24"/>
                      <w:szCs w:val="24"/>
                      <w:lang w:val="lt-LT" w:eastAsia="en-GB"/>
                    </w:rPr>
                    <w:t xml:space="preserve">                                     </w:t>
                  </w:r>
                  <w:r w:rsidRPr="00A35D53">
                    <w:rPr>
                      <w:rFonts w:ascii="Times New Roman" w:eastAsia="Times New Roman" w:hAnsi="Times New Roman" w:cs="Times New Roman"/>
                      <w:bCs/>
                      <w:sz w:val="24"/>
                      <w:szCs w:val="24"/>
                      <w:vertAlign w:val="superscript"/>
                      <w:lang w:val="lt-LT" w:eastAsia="en-GB"/>
                    </w:rPr>
                    <w:t>(pavadinimas, patikrinimo vietos adresas)</w:t>
                  </w:r>
                </w:p>
              </w:tc>
              <w:tc>
                <w:tcPr>
                  <w:tcW w:w="5979" w:type="dxa"/>
                </w:tcPr>
                <w:p w14:paraId="7FE412EA" w14:textId="77EE6ACA" w:rsidR="00863608" w:rsidRDefault="00863608" w:rsidP="00863608">
                  <w:pPr>
                    <w:rPr>
                      <w:rFonts w:ascii="Times New Roman" w:eastAsia="Times New Roman" w:hAnsi="Times New Roman" w:cs="Times New Roman"/>
                      <w:color w:val="000000"/>
                      <w:sz w:val="24"/>
                      <w:szCs w:val="24"/>
                      <w:lang w:val="lt-LT" w:eastAsia="en-GB"/>
                    </w:rPr>
                  </w:pPr>
                </w:p>
              </w:tc>
            </w:tr>
            <w:tr w:rsidR="00863608" w:rsidRPr="000F4F16" w14:paraId="4A17869B" w14:textId="77777777" w:rsidTr="008C6414">
              <w:tc>
                <w:tcPr>
                  <w:tcW w:w="3288" w:type="dxa"/>
                </w:tcPr>
                <w:p w14:paraId="5918E773" w14:textId="77777777" w:rsidR="00863608" w:rsidRDefault="00863608" w:rsidP="008C6414">
                  <w:pPr>
                    <w:jc w:val="center"/>
                    <w:rPr>
                      <w:rFonts w:ascii="Times New Roman" w:eastAsia="Times New Roman" w:hAnsi="Times New Roman" w:cs="Times New Roman"/>
                      <w:color w:val="000000"/>
                      <w:sz w:val="24"/>
                      <w:szCs w:val="24"/>
                      <w:lang w:val="lt-LT" w:eastAsia="en-GB"/>
                    </w:rPr>
                  </w:pPr>
                </w:p>
                <w:p w14:paraId="595E81EA" w14:textId="437ACD0B" w:rsidR="00863608" w:rsidRDefault="00863608" w:rsidP="008C6414">
                  <w:pPr>
                    <w:jc w:val="right"/>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Patikrinimo trukmė:</w:t>
                  </w:r>
                </w:p>
              </w:tc>
              <w:tc>
                <w:tcPr>
                  <w:tcW w:w="5979" w:type="dxa"/>
                </w:tcPr>
                <w:p w14:paraId="1FFFF444" w14:textId="77777777" w:rsidR="00863608" w:rsidRDefault="00863608" w:rsidP="008C6414">
                  <w:pPr>
                    <w:jc w:val="center"/>
                    <w:rPr>
                      <w:rFonts w:ascii="Times New Roman" w:eastAsia="Times New Roman" w:hAnsi="Times New Roman" w:cs="Times New Roman"/>
                      <w:color w:val="000000"/>
                      <w:sz w:val="24"/>
                      <w:szCs w:val="24"/>
                      <w:lang w:val="lt-LT" w:eastAsia="en-GB"/>
                    </w:rPr>
                  </w:pPr>
                </w:p>
                <w:p w14:paraId="394F2DFD" w14:textId="4443B73C" w:rsidR="00863608" w:rsidRDefault="00863608" w:rsidP="008C6414">
                  <w:pPr>
                    <w:rPr>
                      <w:rFonts w:ascii="Times New Roman" w:eastAsia="Times New Roman" w:hAnsi="Times New Roman" w:cs="Times New Roman"/>
                      <w:sz w:val="24"/>
                      <w:szCs w:val="24"/>
                      <w:lang w:val="lt-LT" w:eastAsia="en-GB"/>
                    </w:rPr>
                  </w:pPr>
                  <w:r w:rsidRPr="0026508E">
                    <w:rPr>
                      <w:rFonts w:ascii="Times New Roman" w:eastAsia="Times New Roman" w:hAnsi="Times New Roman" w:cs="Times New Roman"/>
                      <w:sz w:val="24"/>
                      <w:szCs w:val="24"/>
                      <w:lang w:val="lt-LT" w:eastAsia="en-GB"/>
                    </w:rPr>
                    <w:t>nuo 20</w:t>
                  </w:r>
                  <w:r>
                    <w:rPr>
                      <w:rFonts w:ascii="Times New Roman" w:eastAsia="Times New Roman" w:hAnsi="Times New Roman" w:cs="Times New Roman"/>
                      <w:sz w:val="24"/>
                      <w:szCs w:val="24"/>
                      <w:lang w:val="lt-LT" w:eastAsia="en-GB"/>
                    </w:rPr>
                    <w:t xml:space="preserve">23 </w:t>
                  </w:r>
                  <w:r w:rsidRPr="0026508E">
                    <w:rPr>
                      <w:rFonts w:ascii="Times New Roman" w:eastAsia="Times New Roman" w:hAnsi="Times New Roman" w:cs="Times New Roman"/>
                      <w:sz w:val="24"/>
                      <w:szCs w:val="24"/>
                      <w:lang w:val="lt-LT" w:eastAsia="en-GB"/>
                    </w:rPr>
                    <w:t xml:space="preserve"> m. </w:t>
                  </w:r>
                  <w:r>
                    <w:rPr>
                      <w:rFonts w:ascii="Times New Roman" w:eastAsia="Times New Roman" w:hAnsi="Times New Roman" w:cs="Times New Roman"/>
                      <w:sz w:val="24"/>
                      <w:szCs w:val="24"/>
                      <w:lang w:val="lt-LT" w:eastAsia="en-GB"/>
                    </w:rPr>
                    <w:t>spalio 10</w:t>
                  </w:r>
                  <w:r w:rsidRPr="0026508E">
                    <w:rPr>
                      <w:rFonts w:ascii="Times New Roman" w:eastAsia="Times New Roman" w:hAnsi="Times New Roman" w:cs="Times New Roman"/>
                      <w:sz w:val="24"/>
                      <w:szCs w:val="24"/>
                      <w:lang w:val="lt-LT" w:eastAsia="en-GB"/>
                    </w:rPr>
                    <w:t xml:space="preserve"> d. iki 20</w:t>
                  </w:r>
                  <w:r>
                    <w:rPr>
                      <w:rFonts w:ascii="Times New Roman" w:eastAsia="Times New Roman" w:hAnsi="Times New Roman" w:cs="Times New Roman"/>
                      <w:sz w:val="24"/>
                      <w:szCs w:val="24"/>
                      <w:lang w:val="lt-LT" w:eastAsia="en-GB"/>
                    </w:rPr>
                    <w:t>23</w:t>
                  </w:r>
                  <w:r w:rsidRPr="0026508E">
                    <w:rPr>
                      <w:rFonts w:ascii="Times New Roman" w:eastAsia="Times New Roman" w:hAnsi="Times New Roman" w:cs="Times New Roman"/>
                      <w:sz w:val="24"/>
                      <w:szCs w:val="24"/>
                      <w:lang w:val="lt-LT" w:eastAsia="en-GB"/>
                    </w:rPr>
                    <w:t xml:space="preserve"> m. </w:t>
                  </w:r>
                  <w:r>
                    <w:rPr>
                      <w:rFonts w:ascii="Times New Roman" w:eastAsia="Times New Roman" w:hAnsi="Times New Roman" w:cs="Times New Roman"/>
                      <w:sz w:val="24"/>
                      <w:szCs w:val="24"/>
                      <w:lang w:val="lt-LT" w:eastAsia="en-GB"/>
                    </w:rPr>
                    <w:t>spalio</w:t>
                  </w:r>
                  <w:r w:rsidRPr="0026508E">
                    <w:rPr>
                      <w:rFonts w:ascii="Times New Roman" w:eastAsia="Times New Roman" w:hAnsi="Times New Roman" w:cs="Times New Roman"/>
                      <w:sz w:val="24"/>
                      <w:szCs w:val="24"/>
                      <w:lang w:val="lt-LT" w:eastAsia="en-GB"/>
                    </w:rPr>
                    <w:t xml:space="preserve"> </w:t>
                  </w:r>
                  <w:r w:rsidR="0036546B">
                    <w:rPr>
                      <w:rFonts w:ascii="Times New Roman" w:eastAsia="Times New Roman" w:hAnsi="Times New Roman" w:cs="Times New Roman"/>
                      <w:sz w:val="24"/>
                      <w:szCs w:val="24"/>
                      <w:lang w:val="lt-LT" w:eastAsia="en-GB"/>
                    </w:rPr>
                    <w:t>20</w:t>
                  </w:r>
                  <w:r>
                    <w:rPr>
                      <w:rFonts w:ascii="Times New Roman" w:eastAsia="Times New Roman" w:hAnsi="Times New Roman" w:cs="Times New Roman"/>
                      <w:sz w:val="24"/>
                      <w:szCs w:val="24"/>
                      <w:lang w:val="lt-LT" w:eastAsia="en-GB"/>
                    </w:rPr>
                    <w:t xml:space="preserve"> </w:t>
                  </w:r>
                  <w:r w:rsidRPr="0026508E">
                    <w:rPr>
                      <w:rFonts w:ascii="Times New Roman" w:eastAsia="Times New Roman" w:hAnsi="Times New Roman" w:cs="Times New Roman"/>
                      <w:sz w:val="24"/>
                      <w:szCs w:val="24"/>
                      <w:lang w:val="lt-LT" w:eastAsia="en-GB"/>
                    </w:rPr>
                    <w:t>d.</w:t>
                  </w:r>
                </w:p>
                <w:p w14:paraId="19AAD76F" w14:textId="4BA2A2DF" w:rsidR="008C6414" w:rsidRPr="008C6414" w:rsidRDefault="008C6414" w:rsidP="008C6414">
                  <w:pPr>
                    <w:rPr>
                      <w:rFonts w:ascii="Times New Roman" w:eastAsia="Times New Roman" w:hAnsi="Times New Roman" w:cs="Times New Roman"/>
                      <w:sz w:val="24"/>
                      <w:szCs w:val="24"/>
                      <w:lang w:val="lt-LT" w:eastAsia="en-GB"/>
                    </w:rPr>
                  </w:pPr>
                </w:p>
              </w:tc>
            </w:tr>
          </w:tbl>
          <w:p w14:paraId="493C01B5" w14:textId="2E01873E" w:rsidR="00863608" w:rsidRPr="0026508E" w:rsidRDefault="00863608" w:rsidP="00A35D53">
            <w:pPr>
              <w:spacing w:after="0" w:line="360" w:lineRule="auto"/>
              <w:jc w:val="center"/>
              <w:rPr>
                <w:rFonts w:ascii="Times New Roman" w:eastAsia="Times New Roman" w:hAnsi="Times New Roman" w:cs="Times New Roman"/>
                <w:color w:val="000000"/>
                <w:sz w:val="24"/>
                <w:szCs w:val="24"/>
                <w:lang w:val="lt-LT" w:eastAsia="en-GB"/>
              </w:rPr>
            </w:pPr>
          </w:p>
        </w:tc>
      </w:tr>
      <w:tr w:rsidR="0026508E" w:rsidRPr="0026508E" w14:paraId="17713065" w14:textId="77777777" w:rsidTr="0005302A">
        <w:trPr>
          <w:trHeight w:val="931"/>
        </w:trPr>
        <w:tc>
          <w:tcPr>
            <w:tcW w:w="3686" w:type="dxa"/>
            <w:tcBorders>
              <w:top w:val="single" w:sz="4" w:space="0" w:color="auto"/>
              <w:bottom w:val="nil"/>
            </w:tcBorders>
          </w:tcPr>
          <w:p w14:paraId="71A462F9" w14:textId="77777777" w:rsidR="0026508E" w:rsidRPr="0026508E" w:rsidRDefault="0026508E" w:rsidP="0026508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lt-LT" w:eastAsia="en-GB"/>
              </w:rPr>
            </w:pPr>
            <w:r w:rsidRPr="0026508E">
              <w:rPr>
                <w:rFonts w:ascii="Times New Roman" w:eastAsia="Times New Roman" w:hAnsi="Times New Roman" w:cs="Times New Roman"/>
                <w:color w:val="000000"/>
                <w:sz w:val="24"/>
                <w:szCs w:val="24"/>
                <w:lang w:val="lt-LT" w:eastAsia="en-GB"/>
              </w:rPr>
              <w:t>Patikrinimą vykdantys valstybės tarnautojai</w:t>
            </w:r>
          </w:p>
          <w:p w14:paraId="4A75CE56" w14:textId="77777777" w:rsidR="0026508E" w:rsidRPr="0026508E" w:rsidRDefault="0026508E" w:rsidP="0026508E">
            <w:pPr>
              <w:pBdr>
                <w:top w:val="nil"/>
                <w:left w:val="nil"/>
                <w:bottom w:val="nil"/>
                <w:right w:val="nil"/>
                <w:between w:val="nil"/>
              </w:pBdr>
              <w:spacing w:after="0" w:line="240" w:lineRule="auto"/>
              <w:jc w:val="right"/>
              <w:rPr>
                <w:rFonts w:ascii="Times New Roman" w:eastAsia="Times New Roman" w:hAnsi="Times New Roman" w:cs="Times New Roman"/>
                <w:color w:val="000000"/>
                <w:sz w:val="16"/>
                <w:szCs w:val="16"/>
                <w:lang w:val="lt-LT" w:eastAsia="en-GB"/>
              </w:rPr>
            </w:pPr>
          </w:p>
        </w:tc>
        <w:tc>
          <w:tcPr>
            <w:tcW w:w="6379" w:type="dxa"/>
            <w:tcBorders>
              <w:top w:val="single" w:sz="4" w:space="0" w:color="auto"/>
              <w:bottom w:val="nil"/>
            </w:tcBorders>
          </w:tcPr>
          <w:p w14:paraId="4EB1D625" w14:textId="1083B2E8" w:rsidR="00A35D53" w:rsidRPr="0026508E" w:rsidRDefault="00A35D53" w:rsidP="00A35D53">
            <w:pPr>
              <w:pBdr>
                <w:top w:val="nil"/>
                <w:left w:val="nil"/>
                <w:bottom w:val="nil"/>
                <w:right w:val="nil"/>
                <w:between w:val="nil"/>
              </w:pBdr>
              <w:spacing w:after="0" w:line="360" w:lineRule="auto"/>
              <w:rPr>
                <w:rFonts w:ascii="Times New Roman" w:eastAsia="Times New Roman" w:hAnsi="Times New Roman" w:cs="Times New Roman"/>
                <w:color w:val="000000"/>
                <w:sz w:val="24"/>
                <w:szCs w:val="24"/>
                <w:lang w:val="lt-LT" w:eastAsia="en-GB"/>
              </w:rPr>
            </w:pPr>
          </w:p>
        </w:tc>
      </w:tr>
      <w:tr w:rsidR="0026508E" w:rsidRPr="0036546B" w14:paraId="3A21554F" w14:textId="77777777" w:rsidTr="0036546B">
        <w:trPr>
          <w:trHeight w:val="1022"/>
        </w:trPr>
        <w:tc>
          <w:tcPr>
            <w:tcW w:w="3686" w:type="dxa"/>
            <w:tcBorders>
              <w:top w:val="nil"/>
            </w:tcBorders>
            <w:vAlign w:val="center"/>
          </w:tcPr>
          <w:p w14:paraId="6C5A5C32" w14:textId="341745D1" w:rsidR="0026508E" w:rsidRPr="0026508E" w:rsidRDefault="0026508E" w:rsidP="0026508E">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lt-LT" w:eastAsia="en-GB"/>
              </w:rPr>
            </w:pPr>
            <w:r w:rsidRPr="0026508E">
              <w:rPr>
                <w:rFonts w:ascii="Times New Roman" w:eastAsia="Times New Roman" w:hAnsi="Times New Roman" w:cs="Times New Roman"/>
                <w:color w:val="000000"/>
                <w:sz w:val="24"/>
                <w:szCs w:val="24"/>
                <w:lang w:val="lt-LT" w:eastAsia="en-GB"/>
              </w:rPr>
              <w:t xml:space="preserve">Patikrinime dalyvavę </w:t>
            </w:r>
            <w:r w:rsidRPr="0026508E">
              <w:rPr>
                <w:rFonts w:ascii="Times New Roman" w:eastAsia="Times New Roman" w:hAnsi="Times New Roman" w:cs="Times New Roman"/>
                <w:sz w:val="24"/>
                <w:szCs w:val="24"/>
                <w:lang w:val="lt-LT" w:eastAsia="en-GB"/>
              </w:rPr>
              <w:t>švietimo teikėjo</w:t>
            </w:r>
            <w:r w:rsidRPr="0026508E">
              <w:rPr>
                <w:rFonts w:ascii="Times New Roman" w:eastAsia="Times New Roman" w:hAnsi="Times New Roman" w:cs="Times New Roman"/>
                <w:color w:val="000000"/>
                <w:sz w:val="24"/>
                <w:szCs w:val="24"/>
                <w:lang w:val="lt-LT" w:eastAsia="en-GB"/>
              </w:rPr>
              <w:t xml:space="preserve"> atstovai</w:t>
            </w:r>
          </w:p>
          <w:p w14:paraId="618FCB45" w14:textId="77777777" w:rsidR="0026508E" w:rsidRPr="0026508E" w:rsidRDefault="0026508E" w:rsidP="0026508E">
            <w:pPr>
              <w:spacing w:after="0" w:line="240" w:lineRule="auto"/>
              <w:rPr>
                <w:rFonts w:ascii="Times New Roman" w:eastAsia="Times New Roman" w:hAnsi="Times New Roman" w:cs="Times New Roman"/>
                <w:sz w:val="24"/>
                <w:szCs w:val="24"/>
                <w:vertAlign w:val="superscript"/>
                <w:lang w:val="lt-LT" w:eastAsia="en-GB"/>
              </w:rPr>
            </w:pPr>
            <w:r w:rsidRPr="0026508E">
              <w:rPr>
                <w:rFonts w:ascii="Times New Roman" w:eastAsia="Times New Roman" w:hAnsi="Times New Roman" w:cs="Times New Roman"/>
                <w:sz w:val="24"/>
                <w:szCs w:val="24"/>
                <w:vertAlign w:val="superscript"/>
                <w:lang w:val="lt-LT" w:eastAsia="en-GB"/>
              </w:rPr>
              <w:t>(pareigos, vardas, pavardė, telefono numeris)</w:t>
            </w:r>
          </w:p>
          <w:p w14:paraId="6475FF7D" w14:textId="77777777" w:rsidR="0026508E" w:rsidRPr="0026508E" w:rsidRDefault="0026508E" w:rsidP="0026508E">
            <w:pPr>
              <w:pBdr>
                <w:top w:val="nil"/>
                <w:left w:val="nil"/>
                <w:bottom w:val="nil"/>
                <w:right w:val="nil"/>
                <w:between w:val="nil"/>
              </w:pBdr>
              <w:spacing w:after="0" w:line="240" w:lineRule="auto"/>
              <w:rPr>
                <w:rFonts w:ascii="Times New Roman" w:eastAsia="Times New Roman" w:hAnsi="Times New Roman" w:cs="Times New Roman"/>
                <w:sz w:val="16"/>
                <w:szCs w:val="16"/>
                <w:lang w:val="lt-LT" w:eastAsia="en-GB"/>
              </w:rPr>
            </w:pPr>
          </w:p>
        </w:tc>
        <w:tc>
          <w:tcPr>
            <w:tcW w:w="6379" w:type="dxa"/>
            <w:tcBorders>
              <w:top w:val="nil"/>
            </w:tcBorders>
          </w:tcPr>
          <w:p w14:paraId="67DA3B49" w14:textId="72445CE2" w:rsidR="0026508E" w:rsidRPr="0036546B" w:rsidRDefault="0026508E" w:rsidP="0036546B">
            <w:pPr>
              <w:pBdr>
                <w:top w:val="nil"/>
                <w:left w:val="nil"/>
                <w:bottom w:val="nil"/>
                <w:right w:val="nil"/>
                <w:between w:val="nil"/>
              </w:pBdr>
              <w:spacing w:after="0" w:line="360" w:lineRule="auto"/>
              <w:rPr>
                <w:rFonts w:ascii="Times New Roman" w:eastAsia="Times New Roman" w:hAnsi="Times New Roman" w:cs="Times New Roman"/>
                <w:color w:val="000000"/>
                <w:sz w:val="24"/>
                <w:szCs w:val="24"/>
                <w:u w:val="single"/>
                <w:lang w:val="lt-LT" w:eastAsia="en-GB"/>
              </w:rPr>
            </w:pPr>
          </w:p>
        </w:tc>
      </w:tr>
      <w:tr w:rsidR="0026508E" w:rsidRPr="0026508E" w14:paraId="1561F372" w14:textId="77777777" w:rsidTr="0005302A">
        <w:trPr>
          <w:trHeight w:val="696"/>
        </w:trPr>
        <w:tc>
          <w:tcPr>
            <w:tcW w:w="3686" w:type="dxa"/>
            <w:vAlign w:val="center"/>
          </w:tcPr>
          <w:p w14:paraId="457FCB53" w14:textId="2F390D5A" w:rsidR="0026508E" w:rsidRPr="0026508E" w:rsidRDefault="0026508E" w:rsidP="00A35D53">
            <w:pPr>
              <w:pBdr>
                <w:top w:val="nil"/>
                <w:left w:val="nil"/>
                <w:bottom w:val="nil"/>
                <w:right w:val="nil"/>
                <w:between w:val="nil"/>
              </w:pBdr>
              <w:spacing w:after="0" w:line="360" w:lineRule="auto"/>
              <w:jc w:val="right"/>
              <w:rPr>
                <w:rFonts w:ascii="Times New Roman" w:eastAsia="Times New Roman" w:hAnsi="Times New Roman" w:cs="Times New Roman"/>
                <w:color w:val="000000"/>
                <w:sz w:val="24"/>
                <w:szCs w:val="24"/>
                <w:lang w:val="lt-LT" w:eastAsia="en-GB"/>
              </w:rPr>
            </w:pPr>
            <w:r w:rsidRPr="0026508E">
              <w:rPr>
                <w:rFonts w:ascii="Times New Roman" w:eastAsia="Times New Roman" w:hAnsi="Times New Roman" w:cs="Times New Roman"/>
                <w:color w:val="000000"/>
                <w:sz w:val="24"/>
                <w:szCs w:val="24"/>
                <w:lang w:val="lt-LT" w:eastAsia="en-GB"/>
              </w:rPr>
              <w:t>Patikrinimo data</w:t>
            </w:r>
            <w:r w:rsidR="00457F0F">
              <w:rPr>
                <w:rFonts w:ascii="Times New Roman" w:eastAsia="Times New Roman" w:hAnsi="Times New Roman" w:cs="Times New Roman"/>
                <w:color w:val="000000"/>
                <w:sz w:val="24"/>
                <w:szCs w:val="24"/>
                <w:lang w:val="lt-LT" w:eastAsia="en-GB"/>
              </w:rPr>
              <w:t xml:space="preserve">: </w:t>
            </w:r>
          </w:p>
        </w:tc>
        <w:tc>
          <w:tcPr>
            <w:tcW w:w="6379" w:type="dxa"/>
            <w:vAlign w:val="center"/>
          </w:tcPr>
          <w:p w14:paraId="52A81607" w14:textId="529C5B89" w:rsidR="0026508E" w:rsidRPr="0026508E" w:rsidRDefault="00457F0F" w:rsidP="00457F0F">
            <w:pPr>
              <w:pBdr>
                <w:top w:val="nil"/>
                <w:left w:val="nil"/>
                <w:bottom w:val="nil"/>
                <w:right w:val="nil"/>
                <w:between w:val="nil"/>
              </w:pBdr>
              <w:spacing w:after="0" w:line="360" w:lineRule="auto"/>
              <w:rPr>
                <w:rFonts w:ascii="Times New Roman" w:eastAsia="Times New Roman" w:hAnsi="Times New Roman" w:cs="Times New Roman"/>
                <w:color w:val="000000"/>
                <w:sz w:val="24"/>
                <w:szCs w:val="24"/>
                <w:u w:val="single"/>
                <w:lang w:val="lt-LT" w:eastAsia="en-GB"/>
              </w:rPr>
            </w:pPr>
            <w:r w:rsidRPr="00457F0F">
              <w:rPr>
                <w:rFonts w:ascii="Times New Roman" w:eastAsia="Times New Roman" w:hAnsi="Times New Roman" w:cs="Times New Roman"/>
                <w:color w:val="000000"/>
                <w:sz w:val="24"/>
                <w:szCs w:val="24"/>
                <w:u w:val="single"/>
                <w:lang w:val="lt-LT" w:eastAsia="en-GB"/>
              </w:rPr>
              <w:t xml:space="preserve">2023 m. spalio </w:t>
            </w:r>
            <w:r w:rsidR="00F85EBD">
              <w:rPr>
                <w:rFonts w:ascii="Times New Roman" w:eastAsia="Times New Roman" w:hAnsi="Times New Roman" w:cs="Times New Roman"/>
                <w:color w:val="000000"/>
                <w:sz w:val="24"/>
                <w:szCs w:val="24"/>
                <w:u w:val="single"/>
                <w:lang w:val="lt-LT" w:eastAsia="en-GB"/>
              </w:rPr>
              <w:t xml:space="preserve"> 10–11</w:t>
            </w:r>
            <w:r w:rsidRPr="00457F0F">
              <w:rPr>
                <w:rFonts w:ascii="Times New Roman" w:eastAsia="Times New Roman" w:hAnsi="Times New Roman" w:cs="Times New Roman"/>
                <w:color w:val="000000"/>
                <w:sz w:val="24"/>
                <w:szCs w:val="24"/>
                <w:u w:val="single"/>
                <w:lang w:val="lt-LT" w:eastAsia="en-GB"/>
              </w:rPr>
              <w:t xml:space="preserve"> d.</w:t>
            </w:r>
          </w:p>
        </w:tc>
      </w:tr>
    </w:tbl>
    <w:p w14:paraId="69C51B47" w14:textId="77777777" w:rsidR="0026508E" w:rsidRPr="0026508E" w:rsidRDefault="0026508E" w:rsidP="00505143">
      <w:pPr>
        <w:pBdr>
          <w:top w:val="nil"/>
          <w:bottom w:val="nil"/>
          <w:right w:val="nil"/>
          <w:between w:val="nil"/>
        </w:pBdr>
        <w:spacing w:after="0" w:line="240" w:lineRule="auto"/>
        <w:jc w:val="both"/>
        <w:rPr>
          <w:rFonts w:ascii="Times New Roman" w:eastAsia="Times New Roman" w:hAnsi="Times New Roman" w:cs="Times New Roman"/>
          <w:color w:val="000000"/>
          <w:sz w:val="24"/>
          <w:szCs w:val="24"/>
          <w:u w:val="single"/>
          <w:lang w:val="lt-LT" w:eastAsia="en-GB"/>
        </w:rPr>
      </w:pPr>
    </w:p>
    <w:tbl>
      <w:tblPr>
        <w:tblW w:w="1011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493"/>
        <w:gridCol w:w="1036"/>
        <w:gridCol w:w="992"/>
        <w:gridCol w:w="1276"/>
        <w:gridCol w:w="1466"/>
      </w:tblGrid>
      <w:tr w:rsidR="0026508E" w:rsidRPr="0026508E" w14:paraId="22C0ECFE" w14:textId="77777777" w:rsidTr="0005302A">
        <w:tc>
          <w:tcPr>
            <w:tcW w:w="851" w:type="dxa"/>
            <w:vMerge w:val="restart"/>
          </w:tcPr>
          <w:p w14:paraId="49B45BD8" w14:textId="77777777" w:rsidR="0026508E" w:rsidRPr="0026508E" w:rsidRDefault="0026508E" w:rsidP="004B792B">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lang w:val="lt-LT" w:eastAsia="en-GB"/>
              </w:rPr>
            </w:pPr>
            <w:r w:rsidRPr="0026508E">
              <w:rPr>
                <w:rFonts w:ascii="Times New Roman" w:eastAsia="Times New Roman" w:hAnsi="Times New Roman" w:cs="Times New Roman"/>
                <w:color w:val="000000"/>
                <w:lang w:val="lt-LT" w:eastAsia="en-GB"/>
              </w:rPr>
              <w:t>Eil. Nr.</w:t>
            </w:r>
          </w:p>
        </w:tc>
        <w:tc>
          <w:tcPr>
            <w:tcW w:w="4493" w:type="dxa"/>
            <w:vMerge w:val="restart"/>
            <w:vAlign w:val="center"/>
          </w:tcPr>
          <w:p w14:paraId="19AC49E0" w14:textId="537082E4" w:rsidR="0026508E" w:rsidRPr="0026508E" w:rsidRDefault="0026508E" w:rsidP="00F85EBD">
            <w:pPr>
              <w:spacing w:after="0"/>
              <w:ind w:hanging="2"/>
              <w:jc w:val="center"/>
              <w:rPr>
                <w:rFonts w:ascii="Times New Roman" w:eastAsia="Times New Roman" w:hAnsi="Times New Roman" w:cs="Times New Roman"/>
                <w:lang w:val="lt-LT" w:eastAsia="en-GB"/>
              </w:rPr>
            </w:pPr>
            <w:r w:rsidRPr="0026508E">
              <w:rPr>
                <w:rFonts w:ascii="Times New Roman" w:eastAsia="Times New Roman" w:hAnsi="Times New Roman" w:cs="Times New Roman"/>
                <w:lang w:val="lt-LT" w:eastAsia="en-GB"/>
              </w:rPr>
              <w:t>Teisės akto reikalavimas</w:t>
            </w:r>
          </w:p>
        </w:tc>
        <w:tc>
          <w:tcPr>
            <w:tcW w:w="3304" w:type="dxa"/>
            <w:gridSpan w:val="3"/>
          </w:tcPr>
          <w:p w14:paraId="019AE3EE" w14:textId="77777777" w:rsidR="0026508E" w:rsidRPr="00262C2C" w:rsidRDefault="0026508E" w:rsidP="00262C2C">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sidRPr="00262C2C">
              <w:rPr>
                <w:rFonts w:ascii="Times New Roman" w:eastAsia="Times New Roman" w:hAnsi="Times New Roman" w:cs="Times New Roman"/>
                <w:sz w:val="24"/>
                <w:szCs w:val="24"/>
                <w:lang w:val="lt-LT" w:eastAsia="en-GB"/>
              </w:rPr>
              <w:t>Atitiktis reikalavimams</w:t>
            </w:r>
          </w:p>
        </w:tc>
        <w:tc>
          <w:tcPr>
            <w:tcW w:w="1466" w:type="dxa"/>
            <w:vMerge w:val="restart"/>
          </w:tcPr>
          <w:p w14:paraId="2E26D4DD" w14:textId="77777777" w:rsidR="0026508E" w:rsidRPr="00262C2C" w:rsidRDefault="0026508E" w:rsidP="00262C2C">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sidRPr="00262C2C">
              <w:rPr>
                <w:rFonts w:ascii="Times New Roman" w:eastAsia="Times New Roman" w:hAnsi="Times New Roman" w:cs="Times New Roman"/>
                <w:color w:val="000000"/>
                <w:sz w:val="24"/>
                <w:szCs w:val="24"/>
                <w:lang w:val="lt-LT" w:eastAsia="en-GB"/>
              </w:rPr>
              <w:t>Pastabos**</w:t>
            </w:r>
          </w:p>
        </w:tc>
      </w:tr>
      <w:tr w:rsidR="0026508E" w:rsidRPr="0026508E" w14:paraId="0775ECF6" w14:textId="77777777" w:rsidTr="0005302A">
        <w:trPr>
          <w:trHeight w:val="314"/>
        </w:trPr>
        <w:tc>
          <w:tcPr>
            <w:tcW w:w="851" w:type="dxa"/>
            <w:vMerge/>
          </w:tcPr>
          <w:p w14:paraId="5E508EEC" w14:textId="77777777" w:rsidR="0026508E" w:rsidRPr="0026508E" w:rsidRDefault="0026508E" w:rsidP="004B792B">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lang w:val="lt-LT" w:eastAsia="en-GB"/>
              </w:rPr>
            </w:pPr>
          </w:p>
        </w:tc>
        <w:tc>
          <w:tcPr>
            <w:tcW w:w="4493" w:type="dxa"/>
            <w:vMerge/>
            <w:vAlign w:val="center"/>
          </w:tcPr>
          <w:p w14:paraId="5387D03C" w14:textId="77777777" w:rsidR="0026508E" w:rsidRPr="0026508E" w:rsidRDefault="0026508E" w:rsidP="0026508E">
            <w:pPr>
              <w:widowControl w:val="0"/>
              <w:pBdr>
                <w:top w:val="nil"/>
                <w:left w:val="nil"/>
                <w:bottom w:val="nil"/>
                <w:right w:val="nil"/>
                <w:between w:val="nil"/>
              </w:pBdr>
              <w:spacing w:after="0" w:line="276" w:lineRule="auto"/>
              <w:rPr>
                <w:rFonts w:ascii="Times New Roman" w:eastAsia="Times New Roman" w:hAnsi="Times New Roman" w:cs="Times New Roman"/>
                <w:color w:val="000000"/>
                <w:lang w:val="lt-LT" w:eastAsia="en-GB"/>
              </w:rPr>
            </w:pPr>
          </w:p>
        </w:tc>
        <w:tc>
          <w:tcPr>
            <w:tcW w:w="1036" w:type="dxa"/>
          </w:tcPr>
          <w:p w14:paraId="1C4C5D86" w14:textId="77777777" w:rsidR="0026508E" w:rsidRPr="00262C2C" w:rsidRDefault="0026508E" w:rsidP="00262C2C">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sidRPr="00262C2C">
              <w:rPr>
                <w:rFonts w:ascii="Times New Roman" w:eastAsia="Times New Roman" w:hAnsi="Times New Roman" w:cs="Times New Roman"/>
                <w:color w:val="000000"/>
                <w:sz w:val="24"/>
                <w:szCs w:val="24"/>
                <w:lang w:val="lt-LT" w:eastAsia="en-GB"/>
              </w:rPr>
              <w:t>Taip</w:t>
            </w:r>
          </w:p>
        </w:tc>
        <w:tc>
          <w:tcPr>
            <w:tcW w:w="992" w:type="dxa"/>
          </w:tcPr>
          <w:p w14:paraId="38AC9B59" w14:textId="77777777" w:rsidR="0026508E" w:rsidRPr="00262C2C" w:rsidRDefault="0026508E" w:rsidP="00262C2C">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sidRPr="00262C2C">
              <w:rPr>
                <w:rFonts w:ascii="Times New Roman" w:eastAsia="Times New Roman" w:hAnsi="Times New Roman" w:cs="Times New Roman"/>
                <w:color w:val="000000"/>
                <w:sz w:val="24"/>
                <w:szCs w:val="24"/>
                <w:lang w:val="lt-LT" w:eastAsia="en-GB"/>
              </w:rPr>
              <w:t>Ne</w:t>
            </w:r>
          </w:p>
        </w:tc>
        <w:tc>
          <w:tcPr>
            <w:tcW w:w="1276" w:type="dxa"/>
          </w:tcPr>
          <w:p w14:paraId="50D06B9D" w14:textId="77777777" w:rsidR="0026508E" w:rsidRPr="00262C2C" w:rsidRDefault="0026508E" w:rsidP="00262C2C">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sidRPr="00262C2C">
              <w:rPr>
                <w:rFonts w:ascii="Times New Roman" w:eastAsia="Times New Roman" w:hAnsi="Times New Roman" w:cs="Times New Roman"/>
                <w:color w:val="000000"/>
                <w:sz w:val="24"/>
                <w:szCs w:val="24"/>
                <w:lang w:val="lt-LT" w:eastAsia="en-GB"/>
              </w:rPr>
              <w:t>Neaktualu</w:t>
            </w:r>
          </w:p>
        </w:tc>
        <w:tc>
          <w:tcPr>
            <w:tcW w:w="1466" w:type="dxa"/>
            <w:vMerge/>
          </w:tcPr>
          <w:p w14:paraId="66BD4E69" w14:textId="77777777" w:rsidR="0026508E" w:rsidRPr="00262C2C" w:rsidRDefault="0026508E" w:rsidP="00262C2C">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lang w:val="lt-LT" w:eastAsia="en-GB"/>
              </w:rPr>
            </w:pPr>
          </w:p>
        </w:tc>
      </w:tr>
      <w:tr w:rsidR="00473C31" w:rsidRPr="0026508E" w14:paraId="64983FD6" w14:textId="77777777" w:rsidTr="0005302A">
        <w:trPr>
          <w:trHeight w:val="277"/>
        </w:trPr>
        <w:tc>
          <w:tcPr>
            <w:tcW w:w="851" w:type="dxa"/>
          </w:tcPr>
          <w:p w14:paraId="7DC02A8F" w14:textId="362DE9E2" w:rsidR="00473C31" w:rsidRPr="0026508E" w:rsidRDefault="004B792B" w:rsidP="004B792B">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1.</w:t>
            </w:r>
          </w:p>
        </w:tc>
        <w:tc>
          <w:tcPr>
            <w:tcW w:w="4493" w:type="dxa"/>
          </w:tcPr>
          <w:p w14:paraId="502D9F38" w14:textId="1FBF7679" w:rsidR="00473C31" w:rsidRPr="00635081" w:rsidRDefault="00635081" w:rsidP="0026508E">
            <w:pPr>
              <w:pBdr>
                <w:top w:val="nil"/>
                <w:left w:val="nil"/>
                <w:bottom w:val="nil"/>
                <w:right w:val="nil"/>
                <w:between w:val="nil"/>
              </w:pBdr>
              <w:tabs>
                <w:tab w:val="left" w:pos="709"/>
              </w:tabs>
              <w:spacing w:after="0" w:line="240" w:lineRule="auto"/>
              <w:ind w:hanging="2"/>
              <w:jc w:val="both"/>
              <w:rPr>
                <w:rFonts w:ascii="Times New Roman" w:eastAsia="Times New Roman" w:hAnsi="Times New Roman" w:cs="Times New Roman"/>
                <w:b/>
                <w:bCs/>
                <w:i/>
                <w:iCs/>
                <w:color w:val="000000"/>
                <w:sz w:val="24"/>
                <w:szCs w:val="24"/>
                <w:lang w:val="lt-LT" w:eastAsia="en-GB"/>
              </w:rPr>
            </w:pPr>
            <w:r w:rsidRPr="00635081">
              <w:rPr>
                <w:rFonts w:ascii="Times New Roman" w:eastAsia="Times New Roman" w:hAnsi="Times New Roman" w:cs="Times New Roman"/>
                <w:b/>
                <w:bCs/>
                <w:i/>
                <w:iCs/>
                <w:color w:val="000000"/>
                <w:sz w:val="24"/>
                <w:szCs w:val="24"/>
                <w:lang w:val="lt-LT" w:eastAsia="en-GB"/>
              </w:rPr>
              <w:t>Pedagogų pasirengimas</w:t>
            </w:r>
          </w:p>
        </w:tc>
        <w:tc>
          <w:tcPr>
            <w:tcW w:w="1036" w:type="dxa"/>
          </w:tcPr>
          <w:p w14:paraId="0141F726" w14:textId="77777777" w:rsidR="00473C31" w:rsidRPr="00262C2C" w:rsidRDefault="00473C31" w:rsidP="00262C2C">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p>
        </w:tc>
        <w:tc>
          <w:tcPr>
            <w:tcW w:w="992" w:type="dxa"/>
          </w:tcPr>
          <w:p w14:paraId="5AB30B13" w14:textId="77777777" w:rsidR="00473C31" w:rsidRPr="00262C2C" w:rsidRDefault="00473C31" w:rsidP="00262C2C">
            <w:pPr>
              <w:spacing w:after="0"/>
              <w:jc w:val="center"/>
              <w:rPr>
                <w:rFonts w:ascii="Times New Roman" w:eastAsia="Calibri" w:hAnsi="Times New Roman" w:cs="Times New Roman"/>
                <w:sz w:val="24"/>
                <w:szCs w:val="24"/>
                <w:lang w:val="lt-LT" w:eastAsia="en-GB"/>
              </w:rPr>
            </w:pPr>
          </w:p>
        </w:tc>
        <w:tc>
          <w:tcPr>
            <w:tcW w:w="1276" w:type="dxa"/>
          </w:tcPr>
          <w:p w14:paraId="21BCC06E" w14:textId="77777777" w:rsidR="00473C31" w:rsidRPr="00262C2C" w:rsidRDefault="00473C31" w:rsidP="00262C2C">
            <w:pPr>
              <w:spacing w:after="0"/>
              <w:jc w:val="center"/>
              <w:rPr>
                <w:rFonts w:ascii="Times New Roman" w:eastAsia="Calibri" w:hAnsi="Times New Roman" w:cs="Times New Roman"/>
                <w:sz w:val="24"/>
                <w:szCs w:val="24"/>
                <w:lang w:val="lt-LT" w:eastAsia="en-GB"/>
              </w:rPr>
            </w:pPr>
          </w:p>
        </w:tc>
        <w:tc>
          <w:tcPr>
            <w:tcW w:w="1466" w:type="dxa"/>
          </w:tcPr>
          <w:p w14:paraId="612F09CF" w14:textId="77777777" w:rsidR="00473C31" w:rsidRPr="00262C2C" w:rsidRDefault="00473C31" w:rsidP="00262C2C">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p>
        </w:tc>
      </w:tr>
      <w:tr w:rsidR="000F4F16" w:rsidRPr="000F4F16" w14:paraId="23F77B4C" w14:textId="77777777" w:rsidTr="0005302A">
        <w:trPr>
          <w:trHeight w:val="277"/>
        </w:trPr>
        <w:tc>
          <w:tcPr>
            <w:tcW w:w="851" w:type="dxa"/>
          </w:tcPr>
          <w:p w14:paraId="720CEBCF" w14:textId="3D7AC74B" w:rsidR="000F4F16" w:rsidRPr="0026508E"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1.1.</w:t>
            </w:r>
          </w:p>
        </w:tc>
        <w:tc>
          <w:tcPr>
            <w:tcW w:w="4493" w:type="dxa"/>
          </w:tcPr>
          <w:p w14:paraId="7C391F44" w14:textId="20D16F40" w:rsidR="000F4F16" w:rsidRPr="00635081" w:rsidRDefault="000F4F16" w:rsidP="000F4F16">
            <w:pPr>
              <w:pBdr>
                <w:top w:val="nil"/>
                <w:left w:val="nil"/>
                <w:bottom w:val="nil"/>
                <w:right w:val="nil"/>
                <w:between w:val="nil"/>
              </w:pBdr>
              <w:tabs>
                <w:tab w:val="left" w:pos="709"/>
              </w:tabs>
              <w:spacing w:after="0" w:line="240" w:lineRule="auto"/>
              <w:ind w:hanging="2"/>
              <w:jc w:val="both"/>
              <w:rPr>
                <w:rFonts w:ascii="Times New Roman" w:eastAsia="Times New Roman" w:hAnsi="Times New Roman" w:cs="Times New Roman"/>
                <w:color w:val="000000"/>
                <w:sz w:val="24"/>
                <w:szCs w:val="24"/>
                <w:lang w:val="lt-LT" w:eastAsia="en-GB"/>
              </w:rPr>
            </w:pPr>
            <w:r w:rsidRPr="00635081">
              <w:rPr>
                <w:rFonts w:ascii="Times New Roman" w:eastAsia="Times New Roman" w:hAnsi="Times New Roman" w:cs="Times New Roman"/>
                <w:color w:val="000000"/>
                <w:sz w:val="24"/>
                <w:szCs w:val="24"/>
                <w:lang w:val="lt-LT" w:eastAsia="en-GB"/>
              </w:rPr>
              <w:t xml:space="preserve">Mokytojais dirba asmenys, turintys: </w:t>
            </w:r>
          </w:p>
          <w:p w14:paraId="74BF599C" w14:textId="1D746EE8" w:rsidR="000F4F16" w:rsidRDefault="000F4F16" w:rsidP="000F4F16">
            <w:pPr>
              <w:pBdr>
                <w:top w:val="nil"/>
                <w:left w:val="nil"/>
                <w:bottom w:val="nil"/>
                <w:right w:val="nil"/>
                <w:between w:val="nil"/>
              </w:pBdr>
              <w:tabs>
                <w:tab w:val="left" w:pos="709"/>
              </w:tabs>
              <w:spacing w:after="0" w:line="240" w:lineRule="auto"/>
              <w:ind w:hanging="2"/>
              <w:jc w:val="both"/>
              <w:rPr>
                <w:rFonts w:ascii="Times New Roman" w:eastAsia="Times New Roman" w:hAnsi="Times New Roman" w:cs="Times New Roman"/>
                <w:color w:val="000000"/>
                <w:sz w:val="24"/>
                <w:szCs w:val="24"/>
                <w:lang w:val="lt-LT" w:eastAsia="en-GB"/>
              </w:rPr>
            </w:pPr>
            <w:r w:rsidRPr="00635081">
              <w:rPr>
                <w:rFonts w:ascii="Times New Roman" w:eastAsia="Times New Roman" w:hAnsi="Times New Roman" w:cs="Times New Roman"/>
                <w:color w:val="000000"/>
                <w:sz w:val="24"/>
                <w:szCs w:val="24"/>
                <w:lang w:val="lt-LT" w:eastAsia="en-GB"/>
              </w:rPr>
              <w:t>pedagogo kvalifikaciją</w:t>
            </w:r>
            <w:r>
              <w:rPr>
                <w:rFonts w:ascii="Times New Roman" w:eastAsia="Times New Roman" w:hAnsi="Times New Roman" w:cs="Times New Roman"/>
                <w:color w:val="000000"/>
                <w:sz w:val="24"/>
                <w:szCs w:val="24"/>
                <w:lang w:val="lt-LT" w:eastAsia="en-GB"/>
              </w:rPr>
              <w:t xml:space="preserve"> </w:t>
            </w:r>
            <w:r w:rsidRPr="00635081">
              <w:rPr>
                <w:rFonts w:ascii="Times New Roman" w:eastAsia="Times New Roman" w:hAnsi="Times New Roman" w:cs="Times New Roman"/>
                <w:color w:val="000000"/>
                <w:sz w:val="24"/>
                <w:szCs w:val="24"/>
                <w:lang w:val="lt-LT" w:eastAsia="en-GB"/>
              </w:rPr>
              <w:t xml:space="preserve"> arba</w:t>
            </w:r>
            <w:r>
              <w:rPr>
                <w:rFonts w:ascii="Times New Roman" w:eastAsia="Times New Roman" w:hAnsi="Times New Roman" w:cs="Times New Roman"/>
                <w:color w:val="000000"/>
                <w:sz w:val="24"/>
                <w:szCs w:val="24"/>
                <w:lang w:val="lt-LT" w:eastAsia="en-GB"/>
              </w:rPr>
              <w:t xml:space="preserve"> </w:t>
            </w:r>
            <w:r w:rsidRPr="00635081">
              <w:rPr>
                <w:rFonts w:ascii="Times New Roman" w:eastAsia="Times New Roman" w:hAnsi="Times New Roman" w:cs="Times New Roman"/>
                <w:color w:val="000000"/>
                <w:sz w:val="24"/>
                <w:szCs w:val="24"/>
                <w:lang w:val="lt-LT" w:eastAsia="en-GB"/>
              </w:rPr>
              <w:t>įgiję aukštąjį (aukštesnįjį iki 2009 m. ar spec. vidurinį iki 1995 m.) ir per metus nuo darbo mokytoju pradžios išklausę pedagoginių psichologinių žinių kursą, arba baigę profesinio mokymo programą, įgiję vidurinį išsilavinimą ir kvalifikaciją, turintys 3 metų atitinkamos srities darbo stažą ir išklausę pedagoginių psichologinių žinių kursą</w:t>
            </w:r>
            <w:r>
              <w:rPr>
                <w:rFonts w:ascii="Times New Roman" w:eastAsia="Times New Roman" w:hAnsi="Times New Roman" w:cs="Times New Roman"/>
                <w:color w:val="000000"/>
                <w:sz w:val="24"/>
                <w:szCs w:val="24"/>
                <w:lang w:val="lt-LT" w:eastAsia="en-GB"/>
              </w:rPr>
              <w:t xml:space="preserve"> (2</w:t>
            </w:r>
            <w:r w:rsidR="00C17ECB">
              <w:rPr>
                <w:rFonts w:ascii="Times New Roman" w:eastAsia="Times New Roman" w:hAnsi="Times New Roman" w:cs="Times New Roman"/>
                <w:color w:val="000000"/>
                <w:sz w:val="24"/>
                <w:szCs w:val="24"/>
                <w:lang w:val="lt-LT" w:eastAsia="en-GB"/>
              </w:rPr>
              <w:t>* [</w:t>
            </w:r>
            <w:r>
              <w:rPr>
                <w:rFonts w:ascii="Times New Roman" w:eastAsia="Times New Roman" w:hAnsi="Times New Roman" w:cs="Times New Roman"/>
                <w:color w:val="000000"/>
                <w:sz w:val="24"/>
                <w:szCs w:val="24"/>
                <w:lang w:val="lt-LT" w:eastAsia="en-GB"/>
              </w:rPr>
              <w:t>14 str. 3 d. 1 p.</w:t>
            </w:r>
            <w:r w:rsidR="00C17ECB">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 xml:space="preserve"> 1</w:t>
            </w:r>
            <w:r w:rsidR="00C17ECB">
              <w:rPr>
                <w:rFonts w:ascii="Times New Roman" w:eastAsia="Times New Roman" w:hAnsi="Times New Roman" w:cs="Times New Roman"/>
                <w:color w:val="000000"/>
                <w:sz w:val="24"/>
                <w:szCs w:val="24"/>
                <w:lang w:val="lt-LT" w:eastAsia="en-GB"/>
              </w:rPr>
              <w:t>* [</w:t>
            </w:r>
            <w:r>
              <w:rPr>
                <w:rFonts w:ascii="Times New Roman" w:eastAsia="Times New Roman" w:hAnsi="Times New Roman" w:cs="Times New Roman"/>
                <w:color w:val="000000"/>
                <w:sz w:val="24"/>
                <w:szCs w:val="24"/>
                <w:lang w:val="lt-LT" w:eastAsia="en-GB"/>
              </w:rPr>
              <w:t>48 str. 1 d.</w:t>
            </w:r>
            <w:r w:rsidR="00C17ECB">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w:t>
            </w:r>
          </w:p>
        </w:tc>
        <w:tc>
          <w:tcPr>
            <w:tcW w:w="1036" w:type="dxa"/>
          </w:tcPr>
          <w:p w14:paraId="6BDDA7C9" w14:textId="1B1C72C6" w:rsidR="000F4F16" w:rsidRPr="00262C2C"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992" w:type="dxa"/>
          </w:tcPr>
          <w:p w14:paraId="317ABC70" w14:textId="2D6BC596"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276" w:type="dxa"/>
          </w:tcPr>
          <w:p w14:paraId="4C9BD640" w14:textId="1A87D30D"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466" w:type="dxa"/>
          </w:tcPr>
          <w:p w14:paraId="11772C9F" w14:textId="77777777" w:rsidR="000F4F16" w:rsidRPr="00262C2C"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p>
        </w:tc>
      </w:tr>
      <w:tr w:rsidR="000F4F16" w:rsidRPr="00805E7E" w14:paraId="6502F9B5" w14:textId="77777777" w:rsidTr="0005302A">
        <w:trPr>
          <w:trHeight w:val="277"/>
        </w:trPr>
        <w:tc>
          <w:tcPr>
            <w:tcW w:w="851" w:type="dxa"/>
          </w:tcPr>
          <w:p w14:paraId="1548C8A7" w14:textId="5080D7A7" w:rsidR="000F4F16" w:rsidRPr="0026508E"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1.2.</w:t>
            </w:r>
          </w:p>
        </w:tc>
        <w:tc>
          <w:tcPr>
            <w:tcW w:w="4493" w:type="dxa"/>
          </w:tcPr>
          <w:p w14:paraId="24467434" w14:textId="6D186DEA" w:rsidR="000F4F16" w:rsidRDefault="000F4F16" w:rsidP="000F4F16">
            <w:pPr>
              <w:pBdr>
                <w:top w:val="nil"/>
                <w:left w:val="nil"/>
                <w:bottom w:val="nil"/>
                <w:right w:val="nil"/>
                <w:between w:val="nil"/>
              </w:pBdr>
              <w:tabs>
                <w:tab w:val="left" w:pos="709"/>
              </w:tabs>
              <w:spacing w:after="0" w:line="240" w:lineRule="auto"/>
              <w:ind w:hanging="2"/>
              <w:jc w:val="both"/>
              <w:rPr>
                <w:rFonts w:ascii="Times New Roman" w:eastAsia="Times New Roman" w:hAnsi="Times New Roman" w:cs="Times New Roman"/>
                <w:color w:val="000000"/>
                <w:sz w:val="24"/>
                <w:szCs w:val="24"/>
                <w:lang w:val="lt-LT" w:eastAsia="en-GB"/>
              </w:rPr>
            </w:pPr>
            <w:r w:rsidRPr="00635081">
              <w:rPr>
                <w:rFonts w:ascii="Times New Roman" w:eastAsia="Times New Roman" w:hAnsi="Times New Roman" w:cs="Times New Roman"/>
                <w:color w:val="000000"/>
                <w:sz w:val="24"/>
                <w:szCs w:val="24"/>
                <w:lang w:val="lt-LT" w:eastAsia="en-GB"/>
              </w:rPr>
              <w:t>Modul</w:t>
            </w:r>
            <w:r>
              <w:rPr>
                <w:rFonts w:ascii="Times New Roman" w:eastAsia="Times New Roman" w:hAnsi="Times New Roman" w:cs="Times New Roman"/>
                <w:color w:val="000000"/>
                <w:sz w:val="24"/>
                <w:szCs w:val="24"/>
                <w:lang w:val="lt-LT" w:eastAsia="en-GB"/>
              </w:rPr>
              <w:t>į</w:t>
            </w:r>
            <w:r w:rsidRPr="00635081">
              <w:rPr>
                <w:rFonts w:ascii="Times New Roman" w:eastAsia="Times New Roman" w:hAnsi="Times New Roman" w:cs="Times New Roman"/>
                <w:color w:val="000000"/>
                <w:sz w:val="24"/>
                <w:szCs w:val="24"/>
                <w:lang w:val="lt-LT" w:eastAsia="en-GB"/>
              </w:rPr>
              <w:t xml:space="preserve"> „E. verslo formos projektavimas ir kūrimas“</w:t>
            </w:r>
            <w:r>
              <w:rPr>
                <w:rFonts w:ascii="Times New Roman" w:eastAsia="Times New Roman" w:hAnsi="Times New Roman" w:cs="Times New Roman"/>
                <w:color w:val="000000"/>
                <w:sz w:val="24"/>
                <w:szCs w:val="24"/>
                <w:lang w:val="lt-LT" w:eastAsia="en-GB"/>
              </w:rPr>
              <w:t xml:space="preserve"> įgyvendina mokytojas, turintis v</w:t>
            </w:r>
            <w:r w:rsidRPr="00635081">
              <w:rPr>
                <w:rFonts w:ascii="Times New Roman" w:eastAsia="Times New Roman" w:hAnsi="Times New Roman" w:cs="Times New Roman"/>
                <w:color w:val="000000"/>
                <w:sz w:val="24"/>
                <w:szCs w:val="24"/>
                <w:lang w:val="lt-LT" w:eastAsia="en-GB"/>
              </w:rPr>
              <w:t xml:space="preserve">erslo ir viešosios vadybos studijų krypties grupės išsilavinimą arba vidurinį išsilavinimą ir e. pardavėjo-konsultanto ar pardavėjo-konsultanto kvalifikaciją, ne mažesnę kaip 3 metų e. pardavėjo-konsultanto ar pardavėjo-konsultanto profesinės veiklos patirtį ir pedagoginių ir </w:t>
            </w:r>
            <w:r w:rsidRPr="00635081">
              <w:rPr>
                <w:rFonts w:ascii="Times New Roman" w:eastAsia="Times New Roman" w:hAnsi="Times New Roman" w:cs="Times New Roman"/>
                <w:color w:val="000000"/>
                <w:sz w:val="24"/>
                <w:szCs w:val="24"/>
                <w:lang w:val="lt-LT" w:eastAsia="en-GB"/>
              </w:rPr>
              <w:lastRenderedPageBreak/>
              <w:t>psichologinių žinių kurso baigimo pažymėjimą</w:t>
            </w:r>
            <w:r>
              <w:rPr>
                <w:rFonts w:ascii="Times New Roman" w:eastAsia="Times New Roman" w:hAnsi="Times New Roman" w:cs="Times New Roman"/>
                <w:color w:val="000000"/>
                <w:sz w:val="24"/>
                <w:szCs w:val="24"/>
                <w:lang w:val="lt-LT" w:eastAsia="en-GB"/>
              </w:rPr>
              <w:t xml:space="preserve"> (3</w:t>
            </w:r>
            <w:r w:rsidR="00C17ECB">
              <w:rPr>
                <w:rFonts w:ascii="Times New Roman" w:eastAsia="Times New Roman" w:hAnsi="Times New Roman" w:cs="Times New Roman"/>
                <w:color w:val="000000"/>
                <w:sz w:val="24"/>
                <w:szCs w:val="24"/>
                <w:lang w:val="lt-LT" w:eastAsia="en-GB"/>
              </w:rPr>
              <w:t>* [</w:t>
            </w:r>
            <w:r>
              <w:rPr>
                <w:rFonts w:ascii="Times New Roman" w:eastAsia="Times New Roman" w:hAnsi="Times New Roman" w:cs="Times New Roman"/>
                <w:color w:val="000000"/>
                <w:sz w:val="24"/>
                <w:szCs w:val="24"/>
                <w:lang w:val="lt-LT" w:eastAsia="en-GB"/>
              </w:rPr>
              <w:t>13 p.</w:t>
            </w:r>
            <w:r w:rsidR="00C17ECB">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 xml:space="preserve"> 8</w:t>
            </w:r>
            <w:r w:rsidR="00C17ECB">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 xml:space="preserve"> </w:t>
            </w:r>
            <w:r w:rsidR="00C17ECB">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6.2.1 p.</w:t>
            </w:r>
            <w:r w:rsidR="00C17ECB">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 xml:space="preserve">) </w:t>
            </w:r>
          </w:p>
        </w:tc>
        <w:tc>
          <w:tcPr>
            <w:tcW w:w="1036" w:type="dxa"/>
          </w:tcPr>
          <w:p w14:paraId="3DE4B7F2" w14:textId="0F03C523" w:rsidR="000F4F16" w:rsidRPr="00262C2C"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Style w:val="normaltextrun"/>
                <w:rFonts w:ascii="Arial" w:hAnsi="Arial" w:cs="Arial"/>
                <w:sz w:val="28"/>
                <w:szCs w:val="28"/>
                <w:lang w:val="lt-LT"/>
              </w:rPr>
              <w:lastRenderedPageBreak/>
              <w:t>□</w:t>
            </w:r>
            <w:r>
              <w:rPr>
                <w:rStyle w:val="eop"/>
                <w:rFonts w:ascii="Arial" w:hAnsi="Arial" w:cs="Arial"/>
                <w:sz w:val="28"/>
                <w:szCs w:val="28"/>
              </w:rPr>
              <w:t> </w:t>
            </w:r>
          </w:p>
        </w:tc>
        <w:tc>
          <w:tcPr>
            <w:tcW w:w="992" w:type="dxa"/>
          </w:tcPr>
          <w:p w14:paraId="0A719C94" w14:textId="1EAE99F9"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276" w:type="dxa"/>
          </w:tcPr>
          <w:p w14:paraId="43908F31" w14:textId="2B559929"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466" w:type="dxa"/>
          </w:tcPr>
          <w:p w14:paraId="1BD211D6" w14:textId="096E1769" w:rsidR="000F4F16" w:rsidRPr="00262C2C"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p>
        </w:tc>
      </w:tr>
      <w:tr w:rsidR="000F4F16" w:rsidRPr="00805E7E" w14:paraId="203E05CE" w14:textId="77777777" w:rsidTr="0005302A">
        <w:trPr>
          <w:trHeight w:val="277"/>
        </w:trPr>
        <w:tc>
          <w:tcPr>
            <w:tcW w:w="851" w:type="dxa"/>
          </w:tcPr>
          <w:p w14:paraId="0923FD45" w14:textId="5CAC2A56" w:rsidR="000F4F16" w:rsidRPr="0026508E"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1.3.</w:t>
            </w:r>
          </w:p>
        </w:tc>
        <w:tc>
          <w:tcPr>
            <w:tcW w:w="4493" w:type="dxa"/>
          </w:tcPr>
          <w:p w14:paraId="44B80779" w14:textId="0C7D6EBA" w:rsidR="000F4F16" w:rsidRDefault="000F4F16" w:rsidP="000F4F16">
            <w:pPr>
              <w:pBdr>
                <w:top w:val="nil"/>
                <w:left w:val="nil"/>
                <w:bottom w:val="nil"/>
                <w:right w:val="nil"/>
                <w:between w:val="nil"/>
              </w:pBdr>
              <w:tabs>
                <w:tab w:val="left" w:pos="709"/>
              </w:tabs>
              <w:spacing w:after="0" w:line="240" w:lineRule="auto"/>
              <w:ind w:hanging="2"/>
              <w:jc w:val="both"/>
              <w:rPr>
                <w:rFonts w:ascii="Times New Roman" w:eastAsia="Times New Roman" w:hAnsi="Times New Roman" w:cs="Times New Roman"/>
                <w:color w:val="000000"/>
                <w:sz w:val="24"/>
                <w:szCs w:val="24"/>
                <w:lang w:val="lt-LT" w:eastAsia="en-GB"/>
              </w:rPr>
            </w:pPr>
            <w:r w:rsidRPr="00635081">
              <w:rPr>
                <w:rFonts w:ascii="Times New Roman" w:eastAsia="Times New Roman" w:hAnsi="Times New Roman" w:cs="Times New Roman"/>
                <w:color w:val="000000"/>
                <w:sz w:val="24"/>
                <w:szCs w:val="24"/>
                <w:lang w:val="lt-LT" w:eastAsia="en-GB"/>
              </w:rPr>
              <w:t>Modul</w:t>
            </w:r>
            <w:r>
              <w:rPr>
                <w:rFonts w:ascii="Times New Roman" w:eastAsia="Times New Roman" w:hAnsi="Times New Roman" w:cs="Times New Roman"/>
                <w:color w:val="000000"/>
                <w:sz w:val="24"/>
                <w:szCs w:val="24"/>
                <w:lang w:val="lt-LT" w:eastAsia="en-GB"/>
              </w:rPr>
              <w:t>į</w:t>
            </w:r>
            <w:r w:rsidRPr="00635081">
              <w:rPr>
                <w:rFonts w:ascii="Times New Roman" w:eastAsia="Times New Roman" w:hAnsi="Times New Roman" w:cs="Times New Roman"/>
                <w:color w:val="000000"/>
                <w:sz w:val="24"/>
                <w:szCs w:val="24"/>
                <w:lang w:val="lt-LT" w:eastAsia="en-GB"/>
              </w:rPr>
              <w:t xml:space="preserve"> „Prekių pirkimas ir priėmimas, sandėliavimas“ </w:t>
            </w:r>
            <w:r>
              <w:rPr>
                <w:rFonts w:ascii="Times New Roman" w:eastAsia="Times New Roman" w:hAnsi="Times New Roman" w:cs="Times New Roman"/>
                <w:color w:val="000000"/>
                <w:sz w:val="24"/>
                <w:szCs w:val="24"/>
                <w:lang w:val="lt-LT" w:eastAsia="en-GB"/>
              </w:rPr>
              <w:t>įgyvendina mokytojas, turintis v</w:t>
            </w:r>
            <w:r w:rsidRPr="00635081">
              <w:rPr>
                <w:rFonts w:ascii="Times New Roman" w:eastAsia="Times New Roman" w:hAnsi="Times New Roman" w:cs="Times New Roman"/>
                <w:color w:val="000000"/>
                <w:sz w:val="24"/>
                <w:szCs w:val="24"/>
                <w:lang w:val="lt-LT" w:eastAsia="en-GB"/>
              </w:rPr>
              <w:t>erslo ir viešosios vadybos studijų krypties grupės išsilavinimą arba vidurinį išsilavinimą ir e. pardavėjo-konsultanto ar pardavėjo-konsultanto kvalifikaciją, ne mažesnę kaip 3 metų e. pardavėjo-konsultanto ar pardavėjo-konsultanto profesinės veiklos patirtį ir pedagoginių ir psichologinių žinių kurso baigimo pažymėjimą</w:t>
            </w:r>
            <w:r>
              <w:rPr>
                <w:rFonts w:ascii="Times New Roman" w:eastAsia="Times New Roman" w:hAnsi="Times New Roman" w:cs="Times New Roman"/>
                <w:color w:val="000000"/>
                <w:sz w:val="24"/>
                <w:szCs w:val="24"/>
                <w:lang w:val="lt-LT" w:eastAsia="en-GB"/>
              </w:rPr>
              <w:t xml:space="preserve"> (3</w:t>
            </w:r>
            <w:r w:rsidR="00C17ECB">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 xml:space="preserve"> </w:t>
            </w:r>
            <w:r w:rsidR="00C17ECB">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13 p.</w:t>
            </w:r>
            <w:r w:rsidR="00C17ECB">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 xml:space="preserve"> 8</w:t>
            </w:r>
            <w:r w:rsidR="00C17ECB">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 xml:space="preserve"> </w:t>
            </w:r>
            <w:r w:rsidR="00C17ECB">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6.2.1 p.</w:t>
            </w:r>
            <w:r w:rsidR="00C17ECB">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w:t>
            </w:r>
          </w:p>
        </w:tc>
        <w:tc>
          <w:tcPr>
            <w:tcW w:w="1036" w:type="dxa"/>
          </w:tcPr>
          <w:p w14:paraId="63038AC4" w14:textId="72119FF0" w:rsidR="000F4F16" w:rsidRPr="00262C2C"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992" w:type="dxa"/>
          </w:tcPr>
          <w:p w14:paraId="19EF6AEE" w14:textId="2931AE2E"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276" w:type="dxa"/>
          </w:tcPr>
          <w:p w14:paraId="10E5EB41" w14:textId="71F3D514"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466" w:type="dxa"/>
          </w:tcPr>
          <w:p w14:paraId="5F7ED854" w14:textId="77777777" w:rsidR="000F4F16" w:rsidRPr="00262C2C"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p>
        </w:tc>
      </w:tr>
      <w:tr w:rsidR="000F4F16" w:rsidRPr="00805E7E" w14:paraId="6E704E2B" w14:textId="77777777" w:rsidTr="0005302A">
        <w:trPr>
          <w:trHeight w:val="277"/>
        </w:trPr>
        <w:tc>
          <w:tcPr>
            <w:tcW w:w="851" w:type="dxa"/>
          </w:tcPr>
          <w:p w14:paraId="119D97C7" w14:textId="3E6052F5" w:rsidR="000F4F16" w:rsidRPr="0026508E"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1.4.</w:t>
            </w:r>
          </w:p>
        </w:tc>
        <w:tc>
          <w:tcPr>
            <w:tcW w:w="4493" w:type="dxa"/>
          </w:tcPr>
          <w:p w14:paraId="65D46E8E" w14:textId="5A0FD8E7" w:rsidR="000F4F16" w:rsidRDefault="000F4F16" w:rsidP="000F4F16">
            <w:pPr>
              <w:pBdr>
                <w:top w:val="nil"/>
                <w:left w:val="nil"/>
                <w:bottom w:val="nil"/>
                <w:right w:val="nil"/>
                <w:between w:val="nil"/>
              </w:pBdr>
              <w:tabs>
                <w:tab w:val="left" w:pos="709"/>
              </w:tabs>
              <w:spacing w:after="0" w:line="240" w:lineRule="auto"/>
              <w:ind w:hanging="2"/>
              <w:jc w:val="both"/>
              <w:rPr>
                <w:rFonts w:ascii="Times New Roman" w:eastAsia="Times New Roman" w:hAnsi="Times New Roman" w:cs="Times New Roman"/>
                <w:color w:val="000000"/>
                <w:sz w:val="24"/>
                <w:szCs w:val="24"/>
                <w:lang w:val="lt-LT" w:eastAsia="en-GB"/>
              </w:rPr>
            </w:pPr>
            <w:r w:rsidRPr="00635081">
              <w:rPr>
                <w:rFonts w:ascii="Times New Roman" w:eastAsia="Times New Roman" w:hAnsi="Times New Roman" w:cs="Times New Roman"/>
                <w:color w:val="000000"/>
                <w:sz w:val="24"/>
                <w:szCs w:val="24"/>
                <w:lang w:val="lt-LT" w:eastAsia="en-GB"/>
              </w:rPr>
              <w:t>Modul</w:t>
            </w:r>
            <w:r>
              <w:rPr>
                <w:rFonts w:ascii="Times New Roman" w:eastAsia="Times New Roman" w:hAnsi="Times New Roman" w:cs="Times New Roman"/>
                <w:color w:val="000000"/>
                <w:sz w:val="24"/>
                <w:szCs w:val="24"/>
                <w:lang w:val="lt-LT" w:eastAsia="en-GB"/>
              </w:rPr>
              <w:t>į</w:t>
            </w:r>
            <w:r w:rsidRPr="00635081">
              <w:rPr>
                <w:rFonts w:ascii="Times New Roman" w:eastAsia="Times New Roman" w:hAnsi="Times New Roman" w:cs="Times New Roman"/>
                <w:color w:val="000000"/>
                <w:sz w:val="24"/>
                <w:szCs w:val="24"/>
                <w:lang w:val="lt-LT" w:eastAsia="en-GB"/>
              </w:rPr>
              <w:t xml:space="preserve"> „Prekių ir paslaugų pardavimas elektroninėje aplinkoje“ </w:t>
            </w:r>
            <w:r>
              <w:rPr>
                <w:rFonts w:ascii="Times New Roman" w:eastAsia="Times New Roman" w:hAnsi="Times New Roman" w:cs="Times New Roman"/>
                <w:color w:val="000000"/>
                <w:sz w:val="24"/>
                <w:szCs w:val="24"/>
                <w:lang w:val="lt-LT" w:eastAsia="en-GB"/>
              </w:rPr>
              <w:t xml:space="preserve"> įgyvendina mokytojas, turintis v</w:t>
            </w:r>
            <w:r w:rsidRPr="00635081">
              <w:rPr>
                <w:rFonts w:ascii="Times New Roman" w:eastAsia="Times New Roman" w:hAnsi="Times New Roman" w:cs="Times New Roman"/>
                <w:color w:val="000000"/>
                <w:sz w:val="24"/>
                <w:szCs w:val="24"/>
                <w:lang w:val="lt-LT" w:eastAsia="en-GB"/>
              </w:rPr>
              <w:t>erslo ir viešosios vadybos studijų krypties grupės išsilavinimą arba vidurinį išsilavinimą ir e. pardavėjo-konsultanto ar pardavėjo-konsultanto kvalifikaciją, ne mažesnę kaip 3 metų e. pardavėjo-konsultanto ar pardavėjo-konsultanto profesinės veiklos patirtį ir pedagoginių ir psichologinių žinių kurso baigimo pažymėjimą</w:t>
            </w:r>
            <w:r>
              <w:rPr>
                <w:rFonts w:ascii="Times New Roman" w:eastAsia="Times New Roman" w:hAnsi="Times New Roman" w:cs="Times New Roman"/>
                <w:color w:val="000000"/>
                <w:sz w:val="24"/>
                <w:szCs w:val="24"/>
                <w:lang w:val="lt-LT" w:eastAsia="en-GB"/>
              </w:rPr>
              <w:t xml:space="preserve"> (3</w:t>
            </w:r>
            <w:r w:rsidR="00C17ECB">
              <w:rPr>
                <w:rFonts w:ascii="Times New Roman" w:eastAsia="Times New Roman" w:hAnsi="Times New Roman" w:cs="Times New Roman"/>
                <w:color w:val="000000"/>
                <w:sz w:val="24"/>
                <w:szCs w:val="24"/>
                <w:lang w:val="lt-LT" w:eastAsia="en-GB"/>
              </w:rPr>
              <w:t>* [</w:t>
            </w:r>
            <w:r>
              <w:rPr>
                <w:rFonts w:ascii="Times New Roman" w:eastAsia="Times New Roman" w:hAnsi="Times New Roman" w:cs="Times New Roman"/>
                <w:color w:val="000000"/>
                <w:sz w:val="24"/>
                <w:szCs w:val="24"/>
                <w:lang w:val="lt-LT" w:eastAsia="en-GB"/>
              </w:rPr>
              <w:t>13</w:t>
            </w:r>
            <w:r w:rsidR="00C17ECB">
              <w:rPr>
                <w:rFonts w:ascii="Times New Roman" w:eastAsia="Times New Roman" w:hAnsi="Times New Roman" w:cs="Times New Roman"/>
                <w:color w:val="000000"/>
                <w:sz w:val="24"/>
                <w:szCs w:val="24"/>
                <w:lang w:val="lt-LT" w:eastAsia="en-GB"/>
              </w:rPr>
              <w:t xml:space="preserve"> </w:t>
            </w:r>
            <w:r>
              <w:rPr>
                <w:rFonts w:ascii="Times New Roman" w:eastAsia="Times New Roman" w:hAnsi="Times New Roman" w:cs="Times New Roman"/>
                <w:color w:val="000000"/>
                <w:sz w:val="24"/>
                <w:szCs w:val="24"/>
                <w:lang w:val="lt-LT" w:eastAsia="en-GB"/>
              </w:rPr>
              <w:t>p.</w:t>
            </w:r>
            <w:r w:rsidR="00C17ECB">
              <w:rPr>
                <w:rFonts w:ascii="Times New Roman" w:eastAsia="Times New Roman" w:hAnsi="Times New Roman" w:cs="Times New Roman"/>
                <w:color w:val="000000"/>
                <w:sz w:val="24"/>
                <w:szCs w:val="24"/>
                <w:lang w:val="lt-LT" w:eastAsia="en-GB"/>
              </w:rPr>
              <w:t xml:space="preserve">]; </w:t>
            </w:r>
            <w:r>
              <w:rPr>
                <w:rFonts w:ascii="Times New Roman" w:eastAsia="Times New Roman" w:hAnsi="Times New Roman" w:cs="Times New Roman"/>
                <w:color w:val="000000"/>
                <w:sz w:val="24"/>
                <w:szCs w:val="24"/>
                <w:lang w:val="lt-LT" w:eastAsia="en-GB"/>
              </w:rPr>
              <w:t>8</w:t>
            </w:r>
            <w:r w:rsidR="00C17ECB">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 xml:space="preserve"> </w:t>
            </w:r>
            <w:r w:rsidR="00C17ECB">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6.2.1</w:t>
            </w:r>
            <w:r w:rsidR="00627436">
              <w:rPr>
                <w:rFonts w:ascii="Times New Roman" w:eastAsia="Times New Roman" w:hAnsi="Times New Roman" w:cs="Times New Roman"/>
                <w:color w:val="000000"/>
                <w:sz w:val="24"/>
                <w:szCs w:val="24"/>
                <w:lang w:val="lt-LT" w:eastAsia="en-GB"/>
              </w:rPr>
              <w:t>p.</w:t>
            </w:r>
            <w:r w:rsidR="00C17ECB">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w:t>
            </w:r>
          </w:p>
        </w:tc>
        <w:tc>
          <w:tcPr>
            <w:tcW w:w="1036" w:type="dxa"/>
          </w:tcPr>
          <w:p w14:paraId="21A21F72" w14:textId="5E2224CF" w:rsidR="000F4F16" w:rsidRPr="00262C2C" w:rsidRDefault="000F4F16" w:rsidP="000F4F16">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992" w:type="dxa"/>
          </w:tcPr>
          <w:p w14:paraId="639D146E" w14:textId="5EEAF59F"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276" w:type="dxa"/>
          </w:tcPr>
          <w:p w14:paraId="1C25ACC2" w14:textId="76DDC3CD"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466" w:type="dxa"/>
          </w:tcPr>
          <w:p w14:paraId="6C615E6C" w14:textId="77777777" w:rsidR="000F4F16" w:rsidRPr="00262C2C"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p>
        </w:tc>
      </w:tr>
      <w:tr w:rsidR="000F4F16" w:rsidRPr="00805E7E" w14:paraId="5125192C" w14:textId="77777777" w:rsidTr="0005302A">
        <w:trPr>
          <w:trHeight w:val="277"/>
        </w:trPr>
        <w:tc>
          <w:tcPr>
            <w:tcW w:w="851" w:type="dxa"/>
          </w:tcPr>
          <w:p w14:paraId="2EA55798" w14:textId="543D9EF6" w:rsidR="000F4F16" w:rsidRPr="0026508E"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1.5.</w:t>
            </w:r>
          </w:p>
        </w:tc>
        <w:tc>
          <w:tcPr>
            <w:tcW w:w="4493" w:type="dxa"/>
          </w:tcPr>
          <w:p w14:paraId="181E2F06" w14:textId="04C4FA84" w:rsidR="000F4F16" w:rsidRDefault="000F4F16" w:rsidP="000F4F16">
            <w:pPr>
              <w:pBdr>
                <w:top w:val="nil"/>
                <w:left w:val="nil"/>
                <w:bottom w:val="nil"/>
                <w:right w:val="nil"/>
                <w:between w:val="nil"/>
              </w:pBdr>
              <w:tabs>
                <w:tab w:val="left" w:pos="709"/>
              </w:tabs>
              <w:spacing w:after="0" w:line="240" w:lineRule="auto"/>
              <w:ind w:hanging="2"/>
              <w:jc w:val="both"/>
              <w:rPr>
                <w:rFonts w:ascii="Times New Roman" w:eastAsia="Times New Roman" w:hAnsi="Times New Roman" w:cs="Times New Roman"/>
                <w:color w:val="000000"/>
                <w:sz w:val="24"/>
                <w:szCs w:val="24"/>
                <w:lang w:val="lt-LT" w:eastAsia="en-GB"/>
              </w:rPr>
            </w:pPr>
            <w:r w:rsidRPr="00635081">
              <w:rPr>
                <w:rFonts w:ascii="Times New Roman" w:eastAsia="Times New Roman" w:hAnsi="Times New Roman" w:cs="Times New Roman"/>
                <w:color w:val="000000"/>
                <w:sz w:val="24"/>
                <w:szCs w:val="24"/>
                <w:lang w:val="lt-LT" w:eastAsia="en-GB"/>
              </w:rPr>
              <w:t>Modul</w:t>
            </w:r>
            <w:r>
              <w:rPr>
                <w:rFonts w:ascii="Times New Roman" w:eastAsia="Times New Roman" w:hAnsi="Times New Roman" w:cs="Times New Roman"/>
                <w:color w:val="000000"/>
                <w:sz w:val="24"/>
                <w:szCs w:val="24"/>
                <w:lang w:val="lt-LT" w:eastAsia="en-GB"/>
              </w:rPr>
              <w:t>į</w:t>
            </w:r>
            <w:r w:rsidRPr="00635081">
              <w:rPr>
                <w:rFonts w:ascii="Times New Roman" w:eastAsia="Times New Roman" w:hAnsi="Times New Roman" w:cs="Times New Roman"/>
                <w:color w:val="000000"/>
                <w:sz w:val="24"/>
                <w:szCs w:val="24"/>
                <w:lang w:val="lt-LT" w:eastAsia="en-GB"/>
              </w:rPr>
              <w:t xml:space="preserve">  „Elektroninė komunikacija su vartotoju“ </w:t>
            </w:r>
            <w:r>
              <w:rPr>
                <w:rFonts w:ascii="Times New Roman" w:eastAsia="Times New Roman" w:hAnsi="Times New Roman" w:cs="Times New Roman"/>
                <w:color w:val="000000"/>
                <w:sz w:val="24"/>
                <w:szCs w:val="24"/>
                <w:lang w:val="lt-LT" w:eastAsia="en-GB"/>
              </w:rPr>
              <w:t xml:space="preserve"> įgyvendina mokytojas, turintis v</w:t>
            </w:r>
            <w:r w:rsidRPr="00635081">
              <w:rPr>
                <w:rFonts w:ascii="Times New Roman" w:eastAsia="Times New Roman" w:hAnsi="Times New Roman" w:cs="Times New Roman"/>
                <w:color w:val="000000"/>
                <w:sz w:val="24"/>
                <w:szCs w:val="24"/>
                <w:lang w:val="lt-LT" w:eastAsia="en-GB"/>
              </w:rPr>
              <w:t>erslo ir viešosios vadybos studijų krypties grupės išsilavinimą arba vidurinį išsilavinimą ir e. pardavėjo-konsultanto ar pardavėjo-konsultanto kvalifikaciją, ne mažesnę kaip 3 metų e. pardavėjo-konsultanto ar pardavėjo-konsultanto profesinės veiklos patirtį ir pedagoginių ir psichologinių žinių kurso baigimo pažymėjimą</w:t>
            </w:r>
            <w:r>
              <w:rPr>
                <w:rFonts w:ascii="Times New Roman" w:eastAsia="Times New Roman" w:hAnsi="Times New Roman" w:cs="Times New Roman"/>
                <w:color w:val="000000"/>
                <w:sz w:val="24"/>
                <w:szCs w:val="24"/>
                <w:lang w:val="lt-LT" w:eastAsia="en-GB"/>
              </w:rPr>
              <w:t xml:space="preserve"> (3</w:t>
            </w:r>
            <w:r w:rsidR="00C17ECB">
              <w:rPr>
                <w:rFonts w:ascii="Times New Roman" w:eastAsia="Times New Roman" w:hAnsi="Times New Roman" w:cs="Times New Roman"/>
                <w:color w:val="000000"/>
                <w:sz w:val="24"/>
                <w:szCs w:val="24"/>
                <w:lang w:val="lt-LT" w:eastAsia="en-GB"/>
              </w:rPr>
              <w:t>* [</w:t>
            </w:r>
            <w:r>
              <w:rPr>
                <w:rFonts w:ascii="Times New Roman" w:eastAsia="Times New Roman" w:hAnsi="Times New Roman" w:cs="Times New Roman"/>
                <w:color w:val="000000"/>
                <w:sz w:val="24"/>
                <w:szCs w:val="24"/>
                <w:lang w:val="lt-LT" w:eastAsia="en-GB"/>
              </w:rPr>
              <w:t>13 p.</w:t>
            </w:r>
            <w:r w:rsidR="00C17ECB">
              <w:rPr>
                <w:rFonts w:ascii="Times New Roman" w:eastAsia="Times New Roman" w:hAnsi="Times New Roman" w:cs="Times New Roman"/>
                <w:color w:val="000000"/>
                <w:sz w:val="24"/>
                <w:szCs w:val="24"/>
                <w:lang w:val="lt-LT" w:eastAsia="en-GB"/>
              </w:rPr>
              <w:t xml:space="preserve">]; </w:t>
            </w:r>
            <w:r>
              <w:rPr>
                <w:rFonts w:ascii="Times New Roman" w:eastAsia="Times New Roman" w:hAnsi="Times New Roman" w:cs="Times New Roman"/>
                <w:color w:val="000000"/>
                <w:sz w:val="24"/>
                <w:szCs w:val="24"/>
                <w:lang w:val="lt-LT" w:eastAsia="en-GB"/>
              </w:rPr>
              <w:t>8</w:t>
            </w:r>
            <w:r w:rsidR="00C17ECB">
              <w:rPr>
                <w:rFonts w:ascii="Times New Roman" w:eastAsia="Times New Roman" w:hAnsi="Times New Roman" w:cs="Times New Roman"/>
                <w:color w:val="000000"/>
                <w:sz w:val="24"/>
                <w:szCs w:val="24"/>
                <w:lang w:val="lt-LT" w:eastAsia="en-GB"/>
              </w:rPr>
              <w:t>* [</w:t>
            </w:r>
            <w:r>
              <w:rPr>
                <w:rFonts w:ascii="Times New Roman" w:eastAsia="Times New Roman" w:hAnsi="Times New Roman" w:cs="Times New Roman"/>
                <w:color w:val="000000"/>
                <w:sz w:val="24"/>
                <w:szCs w:val="24"/>
                <w:lang w:val="lt-LT" w:eastAsia="en-GB"/>
              </w:rPr>
              <w:t>6.2.1</w:t>
            </w:r>
            <w:r w:rsidR="00627436">
              <w:rPr>
                <w:rFonts w:ascii="Times New Roman" w:eastAsia="Times New Roman" w:hAnsi="Times New Roman" w:cs="Times New Roman"/>
                <w:color w:val="000000"/>
                <w:sz w:val="24"/>
                <w:szCs w:val="24"/>
                <w:lang w:val="lt-LT" w:eastAsia="en-GB"/>
              </w:rPr>
              <w:t>p.</w:t>
            </w:r>
            <w:r w:rsidR="00C17ECB">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w:t>
            </w:r>
          </w:p>
        </w:tc>
        <w:tc>
          <w:tcPr>
            <w:tcW w:w="1036" w:type="dxa"/>
          </w:tcPr>
          <w:p w14:paraId="58FEB39F" w14:textId="13F83FA7" w:rsidR="000F4F16" w:rsidRPr="00262C2C"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992" w:type="dxa"/>
          </w:tcPr>
          <w:p w14:paraId="3E3DCEAD" w14:textId="35AEB845"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276" w:type="dxa"/>
          </w:tcPr>
          <w:p w14:paraId="642E9C9C" w14:textId="0ADFF74D"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466" w:type="dxa"/>
          </w:tcPr>
          <w:p w14:paraId="6B3AFDBD" w14:textId="77777777" w:rsidR="000F4F16" w:rsidRPr="00262C2C"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p>
        </w:tc>
      </w:tr>
      <w:tr w:rsidR="000F4F16" w:rsidRPr="00805E7E" w14:paraId="51DF1EB1" w14:textId="77777777" w:rsidTr="0005302A">
        <w:trPr>
          <w:trHeight w:val="277"/>
        </w:trPr>
        <w:tc>
          <w:tcPr>
            <w:tcW w:w="851" w:type="dxa"/>
          </w:tcPr>
          <w:p w14:paraId="59585D34" w14:textId="21C57747" w:rsidR="000F4F16" w:rsidRPr="0026508E"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1.6.</w:t>
            </w:r>
          </w:p>
        </w:tc>
        <w:tc>
          <w:tcPr>
            <w:tcW w:w="4493" w:type="dxa"/>
          </w:tcPr>
          <w:p w14:paraId="2DFC7872" w14:textId="2CD7628D" w:rsidR="000F4F16" w:rsidRDefault="000F4F16" w:rsidP="000F4F16">
            <w:pPr>
              <w:pBdr>
                <w:top w:val="nil"/>
                <w:left w:val="nil"/>
                <w:bottom w:val="nil"/>
                <w:right w:val="nil"/>
                <w:between w:val="nil"/>
              </w:pBdr>
              <w:tabs>
                <w:tab w:val="left" w:pos="709"/>
              </w:tabs>
              <w:spacing w:after="0" w:line="240" w:lineRule="auto"/>
              <w:ind w:hanging="2"/>
              <w:jc w:val="both"/>
              <w:rPr>
                <w:rFonts w:ascii="Times New Roman" w:eastAsia="Times New Roman" w:hAnsi="Times New Roman" w:cs="Times New Roman"/>
                <w:color w:val="000000"/>
                <w:sz w:val="24"/>
                <w:szCs w:val="24"/>
                <w:lang w:val="lt-LT" w:eastAsia="en-GB"/>
              </w:rPr>
            </w:pPr>
            <w:r w:rsidRPr="00635081">
              <w:rPr>
                <w:rFonts w:ascii="Times New Roman" w:eastAsia="Times New Roman" w:hAnsi="Times New Roman" w:cs="Times New Roman"/>
                <w:color w:val="000000"/>
                <w:sz w:val="24"/>
                <w:szCs w:val="24"/>
                <w:lang w:val="lt-LT" w:eastAsia="en-GB"/>
              </w:rPr>
              <w:t xml:space="preserve">Modulis „Įvadas į darbo rinką“ </w:t>
            </w:r>
            <w:r>
              <w:rPr>
                <w:rFonts w:ascii="Times New Roman" w:eastAsia="Times New Roman" w:hAnsi="Times New Roman" w:cs="Times New Roman"/>
                <w:color w:val="000000"/>
                <w:sz w:val="24"/>
                <w:szCs w:val="24"/>
                <w:lang w:val="lt-LT" w:eastAsia="en-GB"/>
              </w:rPr>
              <w:t xml:space="preserve">įgyvendina mokytojas, turintis </w:t>
            </w:r>
            <w:r w:rsidRPr="00635081">
              <w:rPr>
                <w:rFonts w:ascii="Times New Roman" w:eastAsia="Times New Roman" w:hAnsi="Times New Roman" w:cs="Times New Roman"/>
                <w:color w:val="000000"/>
                <w:sz w:val="24"/>
                <w:szCs w:val="24"/>
                <w:lang w:val="lt-LT" w:eastAsia="en-GB"/>
              </w:rPr>
              <w:t>verslo ir viešosios vadybos studijų krypties grupės išsilavinimą arba vidurinį išsilavinimą ir e. pardavėjo-konsultanto ar pardavėjo-konsultanto kvalifikaciją, ne mažesnę kaip 3 metų e. pardavėjo-konsultanto ar pardavėjo-konsultanto profesinės veiklos patirtį ir pedagoginių ir psichologinių žinių kurso baigimo pažymėjimą</w:t>
            </w:r>
            <w:r>
              <w:rPr>
                <w:rFonts w:ascii="Times New Roman" w:eastAsia="Times New Roman" w:hAnsi="Times New Roman" w:cs="Times New Roman"/>
                <w:color w:val="000000"/>
                <w:sz w:val="24"/>
                <w:szCs w:val="24"/>
                <w:lang w:val="lt-LT" w:eastAsia="en-GB"/>
              </w:rPr>
              <w:t xml:space="preserve"> (3</w:t>
            </w:r>
            <w:r w:rsidR="00C17ECB">
              <w:rPr>
                <w:rFonts w:ascii="Times New Roman" w:eastAsia="Times New Roman" w:hAnsi="Times New Roman" w:cs="Times New Roman"/>
                <w:color w:val="000000"/>
                <w:sz w:val="24"/>
                <w:szCs w:val="24"/>
                <w:lang w:val="lt-LT" w:eastAsia="en-GB"/>
              </w:rPr>
              <w:t>* [</w:t>
            </w:r>
            <w:r>
              <w:rPr>
                <w:rFonts w:ascii="Times New Roman" w:eastAsia="Times New Roman" w:hAnsi="Times New Roman" w:cs="Times New Roman"/>
                <w:color w:val="000000"/>
                <w:sz w:val="24"/>
                <w:szCs w:val="24"/>
                <w:lang w:val="lt-LT" w:eastAsia="en-GB"/>
              </w:rPr>
              <w:t>13 p.</w:t>
            </w:r>
            <w:r w:rsidR="00C17ECB">
              <w:rPr>
                <w:rFonts w:ascii="Times New Roman" w:eastAsia="Times New Roman" w:hAnsi="Times New Roman" w:cs="Times New Roman"/>
                <w:color w:val="000000"/>
                <w:sz w:val="24"/>
                <w:szCs w:val="24"/>
                <w:lang w:val="lt-LT" w:eastAsia="en-GB"/>
              </w:rPr>
              <w:t>]</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 xml:space="preserve"> 8</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 xml:space="preserve"> </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6.4</w:t>
            </w:r>
            <w:r w:rsidR="00457922">
              <w:rPr>
                <w:rFonts w:ascii="Times New Roman" w:eastAsia="Times New Roman" w:hAnsi="Times New Roman" w:cs="Times New Roman"/>
                <w:color w:val="000000"/>
                <w:sz w:val="24"/>
                <w:szCs w:val="24"/>
                <w:lang w:val="lt-LT" w:eastAsia="en-GB"/>
              </w:rPr>
              <w:t xml:space="preserve"> p.]</w:t>
            </w:r>
            <w:r>
              <w:rPr>
                <w:rFonts w:ascii="Times New Roman" w:eastAsia="Times New Roman" w:hAnsi="Times New Roman" w:cs="Times New Roman"/>
                <w:color w:val="000000"/>
                <w:sz w:val="24"/>
                <w:szCs w:val="24"/>
                <w:lang w:val="lt-LT" w:eastAsia="en-GB"/>
              </w:rPr>
              <w:t>)</w:t>
            </w:r>
          </w:p>
        </w:tc>
        <w:tc>
          <w:tcPr>
            <w:tcW w:w="1036" w:type="dxa"/>
          </w:tcPr>
          <w:p w14:paraId="49A57E1D" w14:textId="08F86A72" w:rsidR="000F4F16" w:rsidRPr="00262C2C"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992" w:type="dxa"/>
          </w:tcPr>
          <w:p w14:paraId="6CE3EA0F" w14:textId="3D185D79"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276" w:type="dxa"/>
          </w:tcPr>
          <w:p w14:paraId="7E97453F" w14:textId="6AC6BE6D"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466" w:type="dxa"/>
          </w:tcPr>
          <w:p w14:paraId="0C486F36" w14:textId="552DC58B" w:rsidR="000F4F16" w:rsidRPr="00262C2C"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p>
        </w:tc>
      </w:tr>
      <w:tr w:rsidR="000F4F16" w:rsidRPr="00805E7E" w14:paraId="4A595585" w14:textId="77777777" w:rsidTr="0005302A">
        <w:trPr>
          <w:trHeight w:val="277"/>
        </w:trPr>
        <w:tc>
          <w:tcPr>
            <w:tcW w:w="851" w:type="dxa"/>
          </w:tcPr>
          <w:p w14:paraId="20870B5E" w14:textId="6C71B210" w:rsidR="000F4F16" w:rsidRPr="0026508E"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1.7.</w:t>
            </w:r>
          </w:p>
        </w:tc>
        <w:tc>
          <w:tcPr>
            <w:tcW w:w="4493" w:type="dxa"/>
          </w:tcPr>
          <w:p w14:paraId="77CBCFBD" w14:textId="14A3CBA6" w:rsidR="000F4F16" w:rsidRDefault="000F4F16" w:rsidP="000F4F16">
            <w:pPr>
              <w:pBdr>
                <w:top w:val="nil"/>
                <w:left w:val="nil"/>
                <w:bottom w:val="nil"/>
                <w:right w:val="nil"/>
                <w:between w:val="nil"/>
              </w:pBdr>
              <w:tabs>
                <w:tab w:val="left" w:pos="709"/>
              </w:tabs>
              <w:spacing w:after="0" w:line="240" w:lineRule="auto"/>
              <w:jc w:val="both"/>
              <w:rPr>
                <w:rFonts w:ascii="Times New Roman" w:eastAsia="Times New Roman" w:hAnsi="Times New Roman" w:cs="Times New Roman"/>
                <w:color w:val="000000"/>
                <w:sz w:val="24"/>
                <w:szCs w:val="24"/>
                <w:lang w:val="lt-LT" w:eastAsia="en-GB"/>
              </w:rPr>
            </w:pPr>
            <w:r w:rsidRPr="00635081">
              <w:rPr>
                <w:rFonts w:ascii="Times New Roman" w:eastAsia="Times New Roman" w:hAnsi="Times New Roman" w:cs="Times New Roman"/>
                <w:color w:val="000000"/>
                <w:sz w:val="24"/>
                <w:szCs w:val="24"/>
                <w:lang w:val="lt-LT" w:eastAsia="en-GB"/>
              </w:rPr>
              <w:t>Modulis „Įvadas į darbo rinką“ Mokinio mokymuisi realioje darbo vietoje vadovaujantis praktikos vadovas turi turėti ne mažesnę kaip 3 metų e. pardavėjo-konsultanto profesinės veiklos patirtį</w:t>
            </w:r>
            <w:r>
              <w:rPr>
                <w:rFonts w:ascii="Times New Roman" w:eastAsia="Times New Roman" w:hAnsi="Times New Roman" w:cs="Times New Roman"/>
                <w:color w:val="000000"/>
                <w:sz w:val="24"/>
                <w:szCs w:val="24"/>
                <w:lang w:val="lt-LT" w:eastAsia="en-GB"/>
              </w:rPr>
              <w:t xml:space="preserve"> (3</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 xml:space="preserve"> </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13 p.</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 xml:space="preserve"> 8</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 xml:space="preserve"> </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6.4</w:t>
            </w:r>
            <w:r w:rsidR="00627436">
              <w:rPr>
                <w:rFonts w:ascii="Times New Roman" w:eastAsia="Times New Roman" w:hAnsi="Times New Roman" w:cs="Times New Roman"/>
                <w:color w:val="000000"/>
                <w:sz w:val="24"/>
                <w:szCs w:val="24"/>
                <w:lang w:val="lt-LT" w:eastAsia="en-GB"/>
              </w:rPr>
              <w:t xml:space="preserve"> p.</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w:t>
            </w:r>
          </w:p>
        </w:tc>
        <w:tc>
          <w:tcPr>
            <w:tcW w:w="1036" w:type="dxa"/>
          </w:tcPr>
          <w:p w14:paraId="60ED8782" w14:textId="43C6D30F" w:rsidR="000F4F16" w:rsidRPr="00262C2C"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992" w:type="dxa"/>
          </w:tcPr>
          <w:p w14:paraId="13747E31" w14:textId="3D9BCBAE"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276" w:type="dxa"/>
          </w:tcPr>
          <w:p w14:paraId="7719C9DB" w14:textId="1CE194E6"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466" w:type="dxa"/>
          </w:tcPr>
          <w:p w14:paraId="3361CF45" w14:textId="4AFF535D" w:rsidR="000F4F16" w:rsidRPr="00262C2C"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p>
        </w:tc>
      </w:tr>
      <w:tr w:rsidR="000F4F16" w:rsidRPr="00805E7E" w14:paraId="199C8FB2" w14:textId="77777777" w:rsidTr="0005302A">
        <w:trPr>
          <w:trHeight w:val="277"/>
        </w:trPr>
        <w:tc>
          <w:tcPr>
            <w:tcW w:w="851" w:type="dxa"/>
          </w:tcPr>
          <w:p w14:paraId="4F558E2A" w14:textId="1EEFA5C1" w:rsidR="000F4F16" w:rsidRPr="0026508E"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lastRenderedPageBreak/>
              <w:t>1.8.</w:t>
            </w:r>
          </w:p>
        </w:tc>
        <w:tc>
          <w:tcPr>
            <w:tcW w:w="4493" w:type="dxa"/>
          </w:tcPr>
          <w:p w14:paraId="203BC045" w14:textId="5106950A" w:rsidR="000F4F16" w:rsidRDefault="000F4F16" w:rsidP="000F4F16">
            <w:pPr>
              <w:pBdr>
                <w:top w:val="nil"/>
                <w:left w:val="nil"/>
                <w:bottom w:val="nil"/>
                <w:right w:val="nil"/>
                <w:between w:val="nil"/>
              </w:pBdr>
              <w:tabs>
                <w:tab w:val="left" w:pos="709"/>
              </w:tabs>
              <w:spacing w:after="0" w:line="240" w:lineRule="auto"/>
              <w:jc w:val="both"/>
              <w:rPr>
                <w:rFonts w:ascii="Times New Roman" w:eastAsia="Times New Roman" w:hAnsi="Times New Roman" w:cs="Times New Roman"/>
                <w:color w:val="000000"/>
                <w:sz w:val="24"/>
                <w:szCs w:val="24"/>
                <w:lang w:val="lt-LT" w:eastAsia="en-GB"/>
              </w:rPr>
            </w:pPr>
            <w:r w:rsidRPr="00635081">
              <w:rPr>
                <w:rFonts w:ascii="Times New Roman" w:eastAsia="Times New Roman" w:hAnsi="Times New Roman" w:cs="Times New Roman"/>
                <w:color w:val="000000"/>
                <w:sz w:val="24"/>
                <w:szCs w:val="24"/>
                <w:lang w:val="lt-LT" w:eastAsia="en-GB"/>
              </w:rPr>
              <w:t>Mokytojai yra išklausę kalbos kultūros kursus (per metus nuo darbo mokytoju pradžios), jeigu nėra išklausę ne mažesnės apimties (22 val. arba 1 kredito) dalyko studijų metu</w:t>
            </w:r>
            <w:r>
              <w:rPr>
                <w:rFonts w:ascii="Times New Roman" w:eastAsia="Times New Roman" w:hAnsi="Times New Roman" w:cs="Times New Roman"/>
                <w:color w:val="000000"/>
                <w:sz w:val="24"/>
                <w:szCs w:val="24"/>
                <w:lang w:val="lt-LT" w:eastAsia="en-GB"/>
              </w:rPr>
              <w:t xml:space="preserve"> (3</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 xml:space="preserve"> </w:t>
            </w:r>
            <w:r w:rsidR="00457922">
              <w:rPr>
                <w:rFonts w:ascii="Times New Roman" w:eastAsia="Times New Roman" w:hAnsi="Times New Roman" w:cs="Times New Roman"/>
                <w:color w:val="000000"/>
                <w:sz w:val="24"/>
                <w:szCs w:val="24"/>
                <w:lang w:val="lt-LT" w:eastAsia="en-GB"/>
              </w:rPr>
              <w:t>[7 p.]</w:t>
            </w:r>
            <w:r>
              <w:rPr>
                <w:rFonts w:ascii="Times New Roman" w:eastAsia="Times New Roman" w:hAnsi="Times New Roman" w:cs="Times New Roman"/>
                <w:color w:val="000000"/>
                <w:sz w:val="24"/>
                <w:szCs w:val="24"/>
                <w:lang w:val="lt-LT" w:eastAsia="en-GB"/>
              </w:rPr>
              <w:t>)</w:t>
            </w:r>
          </w:p>
        </w:tc>
        <w:tc>
          <w:tcPr>
            <w:tcW w:w="1036" w:type="dxa"/>
          </w:tcPr>
          <w:p w14:paraId="2F4BD6D5" w14:textId="4019CC98" w:rsidR="000F4F16" w:rsidRPr="00262C2C"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992" w:type="dxa"/>
          </w:tcPr>
          <w:p w14:paraId="0B7D72F6" w14:textId="38CAC779"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276" w:type="dxa"/>
          </w:tcPr>
          <w:p w14:paraId="66B00914" w14:textId="56534825"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466" w:type="dxa"/>
          </w:tcPr>
          <w:p w14:paraId="0A592993" w14:textId="4F5D0B4E" w:rsidR="000F4F16" w:rsidRPr="00262C2C"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p>
        </w:tc>
      </w:tr>
      <w:tr w:rsidR="000F4F16" w:rsidRPr="00805E7E" w14:paraId="032A804E" w14:textId="77777777" w:rsidTr="0005302A">
        <w:trPr>
          <w:trHeight w:val="277"/>
        </w:trPr>
        <w:tc>
          <w:tcPr>
            <w:tcW w:w="851" w:type="dxa"/>
          </w:tcPr>
          <w:p w14:paraId="3D345048" w14:textId="054D0014" w:rsidR="000F4F16"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1.9.</w:t>
            </w:r>
          </w:p>
        </w:tc>
        <w:tc>
          <w:tcPr>
            <w:tcW w:w="4493" w:type="dxa"/>
          </w:tcPr>
          <w:p w14:paraId="1AF89C06" w14:textId="6E95C7FC" w:rsidR="000F4F16" w:rsidRPr="00635081" w:rsidRDefault="000F4F16" w:rsidP="000F4F16">
            <w:pPr>
              <w:pBdr>
                <w:top w:val="nil"/>
                <w:left w:val="nil"/>
                <w:bottom w:val="nil"/>
                <w:right w:val="nil"/>
                <w:between w:val="nil"/>
              </w:pBdr>
              <w:tabs>
                <w:tab w:val="left" w:pos="709"/>
              </w:tabs>
              <w:spacing w:after="0" w:line="240" w:lineRule="auto"/>
              <w:jc w:val="both"/>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M</w:t>
            </w:r>
            <w:r w:rsidRPr="008D2A91">
              <w:rPr>
                <w:rFonts w:ascii="Times New Roman" w:eastAsia="Times New Roman" w:hAnsi="Times New Roman" w:cs="Times New Roman"/>
                <w:color w:val="000000"/>
                <w:sz w:val="24"/>
                <w:szCs w:val="24"/>
                <w:lang w:val="lt-LT" w:eastAsia="en-GB"/>
              </w:rPr>
              <w:t xml:space="preserve">okymo programos modulius gali vesti mokytojai, įgiję </w:t>
            </w:r>
            <w:proofErr w:type="spellStart"/>
            <w:r w:rsidRPr="008D2A91">
              <w:rPr>
                <w:rFonts w:ascii="Times New Roman" w:eastAsia="Times New Roman" w:hAnsi="Times New Roman" w:cs="Times New Roman"/>
                <w:color w:val="000000"/>
                <w:sz w:val="24"/>
                <w:szCs w:val="24"/>
                <w:lang w:val="lt-LT" w:eastAsia="en-GB"/>
              </w:rPr>
              <w:t>andragogikos</w:t>
            </w:r>
            <w:proofErr w:type="spellEnd"/>
            <w:r w:rsidRPr="008D2A91">
              <w:rPr>
                <w:rFonts w:ascii="Times New Roman" w:eastAsia="Times New Roman" w:hAnsi="Times New Roman" w:cs="Times New Roman"/>
                <w:color w:val="000000"/>
                <w:sz w:val="24"/>
                <w:szCs w:val="24"/>
                <w:lang w:val="lt-LT" w:eastAsia="en-GB"/>
              </w:rPr>
              <w:t xml:space="preserve"> žinių ir turintys tai pagrindžiantį dokumentą arba turintys neformaliojo suaugusiųjų švietimo patirties</w:t>
            </w:r>
            <w:r>
              <w:rPr>
                <w:rFonts w:ascii="Times New Roman" w:eastAsia="Times New Roman" w:hAnsi="Times New Roman" w:cs="Times New Roman"/>
                <w:color w:val="000000"/>
                <w:sz w:val="24"/>
                <w:szCs w:val="24"/>
                <w:lang w:val="lt-LT" w:eastAsia="en-GB"/>
              </w:rPr>
              <w:t xml:space="preserve"> (3</w:t>
            </w:r>
            <w:r w:rsidR="00457922">
              <w:rPr>
                <w:rFonts w:ascii="Times New Roman" w:eastAsia="Times New Roman" w:hAnsi="Times New Roman" w:cs="Times New Roman"/>
                <w:color w:val="000000"/>
                <w:sz w:val="24"/>
                <w:szCs w:val="24"/>
                <w:lang w:val="lt-LT" w:eastAsia="en-GB"/>
              </w:rPr>
              <w:t>* [</w:t>
            </w:r>
            <w:r>
              <w:rPr>
                <w:rFonts w:ascii="Times New Roman" w:eastAsia="Times New Roman" w:hAnsi="Times New Roman" w:cs="Times New Roman"/>
                <w:color w:val="000000"/>
                <w:sz w:val="24"/>
                <w:szCs w:val="24"/>
                <w:lang w:val="lt-LT" w:eastAsia="en-GB"/>
              </w:rPr>
              <w:t>13 p.</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 xml:space="preserve"> 8</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 xml:space="preserve"> </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5</w:t>
            </w:r>
            <w:r w:rsidR="00457922">
              <w:rPr>
                <w:rFonts w:ascii="Times New Roman" w:eastAsia="Times New Roman" w:hAnsi="Times New Roman" w:cs="Times New Roman"/>
                <w:color w:val="000000"/>
                <w:sz w:val="24"/>
                <w:szCs w:val="24"/>
                <w:lang w:val="lt-LT" w:eastAsia="en-GB"/>
              </w:rPr>
              <w:t xml:space="preserve"> p.]</w:t>
            </w:r>
            <w:r>
              <w:rPr>
                <w:rFonts w:ascii="Times New Roman" w:eastAsia="Times New Roman" w:hAnsi="Times New Roman" w:cs="Times New Roman"/>
                <w:color w:val="000000"/>
                <w:sz w:val="24"/>
                <w:szCs w:val="24"/>
                <w:lang w:val="lt-LT" w:eastAsia="en-GB"/>
              </w:rPr>
              <w:t>)</w:t>
            </w:r>
          </w:p>
        </w:tc>
        <w:tc>
          <w:tcPr>
            <w:tcW w:w="1036" w:type="dxa"/>
          </w:tcPr>
          <w:p w14:paraId="4E864FB2" w14:textId="3308CFA3" w:rsidR="000F4F16" w:rsidRPr="00262C2C"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992" w:type="dxa"/>
          </w:tcPr>
          <w:p w14:paraId="11AC3E60" w14:textId="741274BB"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276" w:type="dxa"/>
          </w:tcPr>
          <w:p w14:paraId="17E1B322" w14:textId="031525F2"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466" w:type="dxa"/>
          </w:tcPr>
          <w:p w14:paraId="48A1D30D" w14:textId="34010126" w:rsidR="000F4F16" w:rsidRPr="00262C2C"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p>
        </w:tc>
      </w:tr>
      <w:tr w:rsidR="00635081" w:rsidRPr="00C07025" w14:paraId="6DC20295" w14:textId="77777777" w:rsidTr="0005302A">
        <w:trPr>
          <w:trHeight w:val="277"/>
        </w:trPr>
        <w:tc>
          <w:tcPr>
            <w:tcW w:w="851" w:type="dxa"/>
          </w:tcPr>
          <w:p w14:paraId="04BB2BF8" w14:textId="7D732D5F" w:rsidR="00635081" w:rsidRPr="0026508E" w:rsidRDefault="004B792B" w:rsidP="004B792B">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2.</w:t>
            </w:r>
          </w:p>
        </w:tc>
        <w:tc>
          <w:tcPr>
            <w:tcW w:w="4493" w:type="dxa"/>
          </w:tcPr>
          <w:p w14:paraId="1B928EC8" w14:textId="6B64B55C" w:rsidR="00635081" w:rsidRPr="00635081" w:rsidRDefault="00635081" w:rsidP="00473C31">
            <w:pPr>
              <w:pBdr>
                <w:top w:val="nil"/>
                <w:left w:val="nil"/>
                <w:bottom w:val="nil"/>
                <w:right w:val="nil"/>
                <w:between w:val="nil"/>
              </w:pBdr>
              <w:tabs>
                <w:tab w:val="left" w:pos="709"/>
              </w:tabs>
              <w:spacing w:after="0" w:line="240" w:lineRule="auto"/>
              <w:jc w:val="both"/>
              <w:rPr>
                <w:rFonts w:ascii="Times New Roman" w:eastAsia="Times New Roman" w:hAnsi="Times New Roman" w:cs="Times New Roman"/>
                <w:b/>
                <w:bCs/>
                <w:i/>
                <w:iCs/>
                <w:color w:val="000000"/>
                <w:sz w:val="24"/>
                <w:szCs w:val="24"/>
                <w:lang w:val="lt-LT" w:eastAsia="en-GB"/>
              </w:rPr>
            </w:pPr>
            <w:r w:rsidRPr="00635081">
              <w:rPr>
                <w:rFonts w:ascii="Times New Roman" w:eastAsia="Times New Roman" w:hAnsi="Times New Roman" w:cs="Times New Roman"/>
                <w:b/>
                <w:bCs/>
                <w:i/>
                <w:iCs/>
                <w:color w:val="000000"/>
                <w:sz w:val="24"/>
                <w:szCs w:val="24"/>
                <w:lang w:val="lt-LT" w:eastAsia="en-GB"/>
              </w:rPr>
              <w:t>Aprūpinimas</w:t>
            </w:r>
          </w:p>
        </w:tc>
        <w:tc>
          <w:tcPr>
            <w:tcW w:w="1036" w:type="dxa"/>
          </w:tcPr>
          <w:p w14:paraId="607C3F48" w14:textId="77777777" w:rsidR="00635081" w:rsidRPr="00262C2C" w:rsidRDefault="00635081" w:rsidP="00262C2C">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p>
        </w:tc>
        <w:tc>
          <w:tcPr>
            <w:tcW w:w="992" w:type="dxa"/>
          </w:tcPr>
          <w:p w14:paraId="1994A8F1" w14:textId="77777777" w:rsidR="00635081" w:rsidRPr="00262C2C" w:rsidRDefault="00635081" w:rsidP="00262C2C">
            <w:pPr>
              <w:spacing w:after="0"/>
              <w:jc w:val="center"/>
              <w:rPr>
                <w:rFonts w:ascii="Times New Roman" w:eastAsia="Calibri" w:hAnsi="Times New Roman" w:cs="Times New Roman"/>
                <w:sz w:val="24"/>
                <w:szCs w:val="24"/>
                <w:lang w:val="lt-LT" w:eastAsia="en-GB"/>
              </w:rPr>
            </w:pPr>
          </w:p>
        </w:tc>
        <w:tc>
          <w:tcPr>
            <w:tcW w:w="1276" w:type="dxa"/>
          </w:tcPr>
          <w:p w14:paraId="7721DBB9" w14:textId="77777777" w:rsidR="00635081" w:rsidRPr="00262C2C" w:rsidRDefault="00635081" w:rsidP="00262C2C">
            <w:pPr>
              <w:spacing w:after="0"/>
              <w:jc w:val="center"/>
              <w:rPr>
                <w:rFonts w:ascii="Times New Roman" w:eastAsia="Calibri" w:hAnsi="Times New Roman" w:cs="Times New Roman"/>
                <w:sz w:val="24"/>
                <w:szCs w:val="24"/>
                <w:lang w:val="lt-LT" w:eastAsia="en-GB"/>
              </w:rPr>
            </w:pPr>
          </w:p>
        </w:tc>
        <w:tc>
          <w:tcPr>
            <w:tcW w:w="1466" w:type="dxa"/>
          </w:tcPr>
          <w:p w14:paraId="68F72E8F" w14:textId="77777777" w:rsidR="00635081" w:rsidRPr="00262C2C" w:rsidRDefault="00635081" w:rsidP="00262C2C">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p>
        </w:tc>
      </w:tr>
      <w:tr w:rsidR="000F4F16" w:rsidRPr="00805E7E" w14:paraId="22589617" w14:textId="77777777" w:rsidTr="0005302A">
        <w:trPr>
          <w:trHeight w:val="277"/>
        </w:trPr>
        <w:tc>
          <w:tcPr>
            <w:tcW w:w="851" w:type="dxa"/>
          </w:tcPr>
          <w:p w14:paraId="2744DFE9" w14:textId="145E1F59" w:rsidR="000F4F16" w:rsidRPr="0026508E"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2.1.</w:t>
            </w:r>
          </w:p>
        </w:tc>
        <w:tc>
          <w:tcPr>
            <w:tcW w:w="4493" w:type="dxa"/>
          </w:tcPr>
          <w:p w14:paraId="184EBCD9" w14:textId="255E2B33" w:rsidR="000F4F16" w:rsidRDefault="000F4F16" w:rsidP="000F4F16">
            <w:pPr>
              <w:pBdr>
                <w:top w:val="nil"/>
                <w:left w:val="nil"/>
                <w:bottom w:val="nil"/>
                <w:right w:val="nil"/>
                <w:between w:val="nil"/>
              </w:pBdr>
              <w:tabs>
                <w:tab w:val="left" w:pos="709"/>
              </w:tabs>
              <w:spacing w:after="0" w:line="240" w:lineRule="auto"/>
              <w:jc w:val="both"/>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Teikėjo turimi metodiniai ir materialieji ištekliai, teorinio ir praktinio mokymo vietos moduliui</w:t>
            </w:r>
            <w:r w:rsidRPr="00635081">
              <w:rPr>
                <w:rFonts w:ascii="Times New Roman" w:eastAsia="Times New Roman" w:hAnsi="Times New Roman" w:cs="Times New Roman"/>
                <w:color w:val="000000"/>
                <w:sz w:val="24"/>
                <w:szCs w:val="24"/>
                <w:lang w:val="lt-LT" w:eastAsia="en-GB"/>
              </w:rPr>
              <w:t xml:space="preserve"> „E. verslo formos projektavimas ir kūrimas“</w:t>
            </w:r>
            <w:r>
              <w:rPr>
                <w:rFonts w:ascii="Times New Roman" w:eastAsia="Times New Roman" w:hAnsi="Times New Roman" w:cs="Times New Roman"/>
                <w:color w:val="000000"/>
                <w:sz w:val="24"/>
                <w:szCs w:val="24"/>
                <w:lang w:val="lt-LT" w:eastAsia="en-GB"/>
              </w:rPr>
              <w:t xml:space="preserve"> įgyvendinti atitinka mokymo programoje nustatytus reikalavimus (2</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 xml:space="preserve"> </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3 d. 2 p.</w:t>
            </w:r>
            <w:r w:rsidR="00457922">
              <w:rPr>
                <w:rFonts w:ascii="Times New Roman" w:eastAsia="Times New Roman" w:hAnsi="Times New Roman" w:cs="Times New Roman"/>
                <w:color w:val="000000"/>
                <w:sz w:val="24"/>
                <w:szCs w:val="24"/>
                <w:lang w:val="lt-LT" w:eastAsia="en-GB"/>
              </w:rPr>
              <w:t xml:space="preserve">]; </w:t>
            </w:r>
            <w:r>
              <w:rPr>
                <w:rFonts w:ascii="Times New Roman" w:eastAsia="Times New Roman" w:hAnsi="Times New Roman" w:cs="Times New Roman"/>
                <w:color w:val="000000"/>
                <w:sz w:val="24"/>
                <w:szCs w:val="24"/>
                <w:lang w:val="lt-LT" w:eastAsia="en-GB"/>
              </w:rPr>
              <w:t>8</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 xml:space="preserve"> </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6.2.1</w:t>
            </w:r>
            <w:r w:rsidR="00627436">
              <w:rPr>
                <w:rFonts w:ascii="Times New Roman" w:eastAsia="Times New Roman" w:hAnsi="Times New Roman" w:cs="Times New Roman"/>
                <w:color w:val="000000"/>
                <w:sz w:val="24"/>
                <w:szCs w:val="24"/>
                <w:lang w:val="lt-LT" w:eastAsia="en-GB"/>
              </w:rPr>
              <w:t xml:space="preserve"> p.</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w:t>
            </w:r>
          </w:p>
        </w:tc>
        <w:tc>
          <w:tcPr>
            <w:tcW w:w="1036" w:type="dxa"/>
          </w:tcPr>
          <w:p w14:paraId="1FAF8416" w14:textId="1E187A5A" w:rsidR="000F4F16" w:rsidRPr="00262C2C"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992" w:type="dxa"/>
          </w:tcPr>
          <w:p w14:paraId="2B6AFCC3" w14:textId="2C1A8A0A"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276" w:type="dxa"/>
          </w:tcPr>
          <w:p w14:paraId="426F843B" w14:textId="112E7615"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466" w:type="dxa"/>
          </w:tcPr>
          <w:p w14:paraId="4B309889" w14:textId="7E79C511" w:rsidR="000F4F16" w:rsidRPr="00262C2C"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p>
        </w:tc>
      </w:tr>
      <w:tr w:rsidR="000F4F16" w:rsidRPr="00805E7E" w14:paraId="71C8C6DD" w14:textId="77777777" w:rsidTr="0005302A">
        <w:trPr>
          <w:trHeight w:val="277"/>
        </w:trPr>
        <w:tc>
          <w:tcPr>
            <w:tcW w:w="851" w:type="dxa"/>
          </w:tcPr>
          <w:p w14:paraId="29CBD81F" w14:textId="07BDBDC0" w:rsidR="000F4F16" w:rsidRPr="0026508E"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2.2.</w:t>
            </w:r>
          </w:p>
        </w:tc>
        <w:tc>
          <w:tcPr>
            <w:tcW w:w="4493" w:type="dxa"/>
          </w:tcPr>
          <w:p w14:paraId="0C2EF096" w14:textId="2B3B9E29" w:rsidR="000F4F16" w:rsidRDefault="000F4F16" w:rsidP="000F4F16">
            <w:pPr>
              <w:pBdr>
                <w:top w:val="nil"/>
                <w:left w:val="nil"/>
                <w:bottom w:val="nil"/>
                <w:right w:val="nil"/>
                <w:between w:val="nil"/>
              </w:pBdr>
              <w:tabs>
                <w:tab w:val="left" w:pos="709"/>
              </w:tabs>
              <w:spacing w:after="0" w:line="240" w:lineRule="auto"/>
              <w:jc w:val="both"/>
              <w:rPr>
                <w:rFonts w:ascii="Times New Roman" w:eastAsia="Times New Roman" w:hAnsi="Times New Roman" w:cs="Times New Roman"/>
                <w:color w:val="000000"/>
                <w:sz w:val="24"/>
                <w:szCs w:val="24"/>
                <w:lang w:val="lt-LT" w:eastAsia="en-GB"/>
              </w:rPr>
            </w:pPr>
            <w:r w:rsidRPr="00792363">
              <w:rPr>
                <w:rFonts w:ascii="Times New Roman" w:eastAsia="Times New Roman" w:hAnsi="Times New Roman" w:cs="Times New Roman"/>
                <w:color w:val="000000"/>
                <w:sz w:val="24"/>
                <w:szCs w:val="24"/>
                <w:lang w:val="lt-LT" w:eastAsia="en-GB"/>
              </w:rPr>
              <w:t xml:space="preserve">Teikėjo turimi metodiniai ir materialieji ištekliai, teorinio ir praktinio mokymo vietos moduliui „Prekių pirkimas ir priėmimas, sandėliavimas“ įgyvendinti atitinka mokymo programoje </w:t>
            </w:r>
            <w:r>
              <w:rPr>
                <w:rFonts w:ascii="Times New Roman" w:eastAsia="Times New Roman" w:hAnsi="Times New Roman" w:cs="Times New Roman"/>
                <w:color w:val="000000"/>
                <w:sz w:val="24"/>
                <w:szCs w:val="24"/>
                <w:lang w:val="lt-LT" w:eastAsia="en-GB"/>
              </w:rPr>
              <w:t xml:space="preserve">nustatytus reikalavimus </w:t>
            </w:r>
            <w:r w:rsidRPr="00792363">
              <w:rPr>
                <w:rFonts w:ascii="Times New Roman" w:eastAsia="Times New Roman" w:hAnsi="Times New Roman" w:cs="Times New Roman"/>
                <w:color w:val="000000"/>
                <w:sz w:val="24"/>
                <w:szCs w:val="24"/>
                <w:lang w:val="lt-LT" w:eastAsia="en-GB"/>
              </w:rPr>
              <w:t>(2</w:t>
            </w:r>
            <w:r w:rsidR="00457922">
              <w:rPr>
                <w:rFonts w:ascii="Times New Roman" w:eastAsia="Times New Roman" w:hAnsi="Times New Roman" w:cs="Times New Roman"/>
                <w:color w:val="000000"/>
                <w:sz w:val="24"/>
                <w:szCs w:val="24"/>
                <w:lang w:val="lt-LT" w:eastAsia="en-GB"/>
              </w:rPr>
              <w:t>* [</w:t>
            </w:r>
            <w:r>
              <w:rPr>
                <w:rFonts w:ascii="Times New Roman" w:eastAsia="Times New Roman" w:hAnsi="Times New Roman" w:cs="Times New Roman"/>
                <w:color w:val="000000"/>
                <w:sz w:val="24"/>
                <w:szCs w:val="24"/>
                <w:lang w:val="lt-LT" w:eastAsia="en-GB"/>
              </w:rPr>
              <w:t>3 d. 2 p.</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 xml:space="preserve"> 8</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 xml:space="preserve"> </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6.2.1</w:t>
            </w:r>
            <w:r w:rsidR="00627436">
              <w:rPr>
                <w:rFonts w:ascii="Times New Roman" w:eastAsia="Times New Roman" w:hAnsi="Times New Roman" w:cs="Times New Roman"/>
                <w:color w:val="000000"/>
                <w:sz w:val="24"/>
                <w:szCs w:val="24"/>
                <w:lang w:val="lt-LT" w:eastAsia="en-GB"/>
              </w:rPr>
              <w:t xml:space="preserve"> p.</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w:t>
            </w:r>
          </w:p>
        </w:tc>
        <w:tc>
          <w:tcPr>
            <w:tcW w:w="1036" w:type="dxa"/>
          </w:tcPr>
          <w:p w14:paraId="7FD05D5D" w14:textId="18AED48C" w:rsidR="000F4F16" w:rsidRPr="00262C2C"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992" w:type="dxa"/>
          </w:tcPr>
          <w:p w14:paraId="779AC5CC" w14:textId="061CC525"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276" w:type="dxa"/>
          </w:tcPr>
          <w:p w14:paraId="07A31D9F" w14:textId="18C3DE75"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466" w:type="dxa"/>
          </w:tcPr>
          <w:p w14:paraId="17B40FA4" w14:textId="319C92B8" w:rsidR="000F4F16" w:rsidRPr="00262C2C"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p>
        </w:tc>
      </w:tr>
      <w:tr w:rsidR="000F4F16" w:rsidRPr="00805E7E" w14:paraId="2FF5CF2A" w14:textId="77777777" w:rsidTr="0005302A">
        <w:trPr>
          <w:trHeight w:val="277"/>
        </w:trPr>
        <w:tc>
          <w:tcPr>
            <w:tcW w:w="851" w:type="dxa"/>
          </w:tcPr>
          <w:p w14:paraId="1655E2EE" w14:textId="1CBBCC68" w:rsidR="000F4F16" w:rsidRPr="0026508E"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2.3.</w:t>
            </w:r>
          </w:p>
        </w:tc>
        <w:tc>
          <w:tcPr>
            <w:tcW w:w="4493" w:type="dxa"/>
          </w:tcPr>
          <w:p w14:paraId="77EF8592" w14:textId="4D050D57" w:rsidR="000F4F16" w:rsidRDefault="000F4F16" w:rsidP="000F4F16">
            <w:pPr>
              <w:pBdr>
                <w:top w:val="nil"/>
                <w:left w:val="nil"/>
                <w:bottom w:val="nil"/>
                <w:right w:val="nil"/>
                <w:between w:val="nil"/>
              </w:pBdr>
              <w:tabs>
                <w:tab w:val="left" w:pos="709"/>
              </w:tabs>
              <w:spacing w:after="0" w:line="240" w:lineRule="auto"/>
              <w:jc w:val="both"/>
              <w:rPr>
                <w:rFonts w:ascii="Times New Roman" w:eastAsia="Times New Roman" w:hAnsi="Times New Roman" w:cs="Times New Roman"/>
                <w:color w:val="000000"/>
                <w:sz w:val="24"/>
                <w:szCs w:val="24"/>
                <w:lang w:val="lt-LT" w:eastAsia="en-GB"/>
              </w:rPr>
            </w:pPr>
            <w:r w:rsidRPr="00792363">
              <w:rPr>
                <w:rFonts w:ascii="Times New Roman" w:eastAsia="Times New Roman" w:hAnsi="Times New Roman" w:cs="Times New Roman"/>
                <w:color w:val="000000"/>
                <w:sz w:val="24"/>
                <w:szCs w:val="24"/>
                <w:lang w:val="lt-LT" w:eastAsia="en-GB"/>
              </w:rPr>
              <w:t>Teikėjo turimi metodiniai ir materialieji ištekliai, teorinio ir praktinio mokymo vietos moduliui „Prekių ir paslaugų pardavimas elektroninėje aplinkoje“  įgyvendinti atitinka mokymo programoje</w:t>
            </w:r>
            <w:r>
              <w:rPr>
                <w:rFonts w:ascii="Times New Roman" w:eastAsia="Times New Roman" w:hAnsi="Times New Roman" w:cs="Times New Roman"/>
                <w:color w:val="000000"/>
                <w:sz w:val="24"/>
                <w:szCs w:val="24"/>
                <w:lang w:val="lt-LT" w:eastAsia="en-GB"/>
              </w:rPr>
              <w:t xml:space="preserve"> nustatytus reikalavimus</w:t>
            </w:r>
            <w:r w:rsidRPr="00792363">
              <w:rPr>
                <w:rFonts w:ascii="Times New Roman" w:eastAsia="Times New Roman" w:hAnsi="Times New Roman" w:cs="Times New Roman"/>
                <w:color w:val="000000"/>
                <w:sz w:val="24"/>
                <w:szCs w:val="24"/>
                <w:lang w:val="lt-LT" w:eastAsia="en-GB"/>
              </w:rPr>
              <w:t xml:space="preserve"> (2</w:t>
            </w:r>
            <w:r w:rsidR="00457922">
              <w:rPr>
                <w:rFonts w:ascii="Times New Roman" w:eastAsia="Times New Roman" w:hAnsi="Times New Roman" w:cs="Times New Roman"/>
                <w:color w:val="000000"/>
                <w:sz w:val="24"/>
                <w:szCs w:val="24"/>
                <w:lang w:val="lt-LT" w:eastAsia="en-GB"/>
              </w:rPr>
              <w:t>* [</w:t>
            </w:r>
            <w:r>
              <w:rPr>
                <w:rFonts w:ascii="Times New Roman" w:eastAsia="Times New Roman" w:hAnsi="Times New Roman" w:cs="Times New Roman"/>
                <w:color w:val="000000"/>
                <w:sz w:val="24"/>
                <w:szCs w:val="24"/>
                <w:lang w:val="lt-LT" w:eastAsia="en-GB"/>
              </w:rPr>
              <w:t>3 d. 2 p.</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 xml:space="preserve"> 8</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 xml:space="preserve"> </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6.2.1</w:t>
            </w:r>
            <w:r w:rsidR="00627436">
              <w:rPr>
                <w:rFonts w:ascii="Times New Roman" w:eastAsia="Times New Roman" w:hAnsi="Times New Roman" w:cs="Times New Roman"/>
                <w:color w:val="000000"/>
                <w:sz w:val="24"/>
                <w:szCs w:val="24"/>
                <w:lang w:val="lt-LT" w:eastAsia="en-GB"/>
              </w:rPr>
              <w:t xml:space="preserve"> p.</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w:t>
            </w:r>
          </w:p>
        </w:tc>
        <w:tc>
          <w:tcPr>
            <w:tcW w:w="1036" w:type="dxa"/>
          </w:tcPr>
          <w:p w14:paraId="3AE42C53" w14:textId="579685EC" w:rsidR="000F4F16" w:rsidRPr="00262C2C"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992" w:type="dxa"/>
          </w:tcPr>
          <w:p w14:paraId="5E853069" w14:textId="449CA259"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276" w:type="dxa"/>
          </w:tcPr>
          <w:p w14:paraId="369F1831" w14:textId="480D1496"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466" w:type="dxa"/>
          </w:tcPr>
          <w:p w14:paraId="106FE6CC" w14:textId="36E77F38" w:rsidR="000F4F16" w:rsidRPr="00262C2C"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p>
        </w:tc>
      </w:tr>
      <w:tr w:rsidR="000F4F16" w:rsidRPr="00805E7E" w14:paraId="7B1E59C9" w14:textId="77777777" w:rsidTr="0005302A">
        <w:trPr>
          <w:trHeight w:val="277"/>
        </w:trPr>
        <w:tc>
          <w:tcPr>
            <w:tcW w:w="851" w:type="dxa"/>
          </w:tcPr>
          <w:p w14:paraId="444653D2" w14:textId="543E82FA" w:rsidR="000F4F16" w:rsidRPr="0026508E"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2.4.</w:t>
            </w:r>
          </w:p>
        </w:tc>
        <w:tc>
          <w:tcPr>
            <w:tcW w:w="4493" w:type="dxa"/>
          </w:tcPr>
          <w:p w14:paraId="590A89C3" w14:textId="620D86D2" w:rsidR="000F4F16" w:rsidRDefault="000F4F16" w:rsidP="000F4F16">
            <w:pPr>
              <w:pBdr>
                <w:top w:val="nil"/>
                <w:left w:val="nil"/>
                <w:bottom w:val="nil"/>
                <w:right w:val="nil"/>
                <w:between w:val="nil"/>
              </w:pBdr>
              <w:tabs>
                <w:tab w:val="left" w:pos="709"/>
              </w:tabs>
              <w:spacing w:after="0" w:line="240" w:lineRule="auto"/>
              <w:jc w:val="both"/>
              <w:rPr>
                <w:rFonts w:ascii="Times New Roman" w:eastAsia="Times New Roman" w:hAnsi="Times New Roman" w:cs="Times New Roman"/>
                <w:color w:val="000000"/>
                <w:sz w:val="24"/>
                <w:szCs w:val="24"/>
                <w:lang w:val="lt-LT" w:eastAsia="en-GB"/>
              </w:rPr>
            </w:pPr>
            <w:r w:rsidRPr="00792363">
              <w:rPr>
                <w:rFonts w:ascii="Times New Roman" w:eastAsia="Times New Roman" w:hAnsi="Times New Roman" w:cs="Times New Roman"/>
                <w:color w:val="000000"/>
                <w:sz w:val="24"/>
                <w:szCs w:val="24"/>
                <w:lang w:val="lt-LT" w:eastAsia="en-GB"/>
              </w:rPr>
              <w:t xml:space="preserve">Teikėjo turimi metodiniai ir materialieji ištekliai, teorinio ir praktinio mokymo vietos moduliui „Elektroninė komunikacija su vartotoju“ įgyvendinti atitinka mokymo programoje </w:t>
            </w:r>
            <w:r>
              <w:rPr>
                <w:rFonts w:ascii="Times New Roman" w:eastAsia="Times New Roman" w:hAnsi="Times New Roman" w:cs="Times New Roman"/>
                <w:color w:val="000000"/>
                <w:sz w:val="24"/>
                <w:szCs w:val="24"/>
                <w:lang w:val="lt-LT" w:eastAsia="en-GB"/>
              </w:rPr>
              <w:t xml:space="preserve">nustatytus reikalavimus </w:t>
            </w:r>
            <w:r w:rsidRPr="00792363">
              <w:rPr>
                <w:rFonts w:ascii="Times New Roman" w:eastAsia="Times New Roman" w:hAnsi="Times New Roman" w:cs="Times New Roman"/>
                <w:color w:val="000000"/>
                <w:sz w:val="24"/>
                <w:szCs w:val="24"/>
                <w:lang w:val="lt-LT" w:eastAsia="en-GB"/>
              </w:rPr>
              <w:t>(2</w:t>
            </w:r>
            <w:r w:rsidR="00457922">
              <w:rPr>
                <w:rFonts w:ascii="Times New Roman" w:eastAsia="Times New Roman" w:hAnsi="Times New Roman" w:cs="Times New Roman"/>
                <w:color w:val="000000"/>
                <w:sz w:val="24"/>
                <w:szCs w:val="24"/>
                <w:lang w:val="lt-LT" w:eastAsia="en-GB"/>
              </w:rPr>
              <w:t>* [</w:t>
            </w:r>
            <w:r>
              <w:rPr>
                <w:rFonts w:ascii="Times New Roman" w:eastAsia="Times New Roman" w:hAnsi="Times New Roman" w:cs="Times New Roman"/>
                <w:color w:val="000000"/>
                <w:sz w:val="24"/>
                <w:szCs w:val="24"/>
                <w:lang w:val="lt-LT" w:eastAsia="en-GB"/>
              </w:rPr>
              <w:t>3 d. 2 p.</w:t>
            </w:r>
            <w:r w:rsidR="00457922">
              <w:rPr>
                <w:rFonts w:ascii="Times New Roman" w:eastAsia="Times New Roman" w:hAnsi="Times New Roman" w:cs="Times New Roman"/>
                <w:color w:val="000000"/>
                <w:sz w:val="24"/>
                <w:szCs w:val="24"/>
                <w:lang w:val="lt-LT" w:eastAsia="en-GB"/>
              </w:rPr>
              <w:t xml:space="preserve">]; </w:t>
            </w:r>
            <w:r>
              <w:rPr>
                <w:rFonts w:ascii="Times New Roman" w:eastAsia="Times New Roman" w:hAnsi="Times New Roman" w:cs="Times New Roman"/>
                <w:color w:val="000000"/>
                <w:sz w:val="24"/>
                <w:szCs w:val="24"/>
                <w:lang w:val="lt-LT" w:eastAsia="en-GB"/>
              </w:rPr>
              <w:t>8</w:t>
            </w:r>
            <w:r w:rsidR="00457922">
              <w:rPr>
                <w:rFonts w:ascii="Times New Roman" w:eastAsia="Times New Roman" w:hAnsi="Times New Roman" w:cs="Times New Roman"/>
                <w:color w:val="000000"/>
                <w:sz w:val="24"/>
                <w:szCs w:val="24"/>
                <w:lang w:val="lt-LT" w:eastAsia="en-GB"/>
              </w:rPr>
              <w:t>* [</w:t>
            </w:r>
            <w:r>
              <w:rPr>
                <w:rFonts w:ascii="Times New Roman" w:eastAsia="Times New Roman" w:hAnsi="Times New Roman" w:cs="Times New Roman"/>
                <w:color w:val="000000"/>
                <w:sz w:val="24"/>
                <w:szCs w:val="24"/>
                <w:lang w:val="lt-LT" w:eastAsia="en-GB"/>
              </w:rPr>
              <w:t>6.2.1</w:t>
            </w:r>
            <w:r w:rsidR="00627436">
              <w:rPr>
                <w:rFonts w:ascii="Times New Roman" w:eastAsia="Times New Roman" w:hAnsi="Times New Roman" w:cs="Times New Roman"/>
                <w:color w:val="000000"/>
                <w:sz w:val="24"/>
                <w:szCs w:val="24"/>
                <w:lang w:val="lt-LT" w:eastAsia="en-GB"/>
              </w:rPr>
              <w:t xml:space="preserve"> p.</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w:t>
            </w:r>
          </w:p>
        </w:tc>
        <w:tc>
          <w:tcPr>
            <w:tcW w:w="1036" w:type="dxa"/>
          </w:tcPr>
          <w:p w14:paraId="0453DBF4" w14:textId="558026FA" w:rsidR="000F4F16" w:rsidRPr="00262C2C"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992" w:type="dxa"/>
          </w:tcPr>
          <w:p w14:paraId="2029D883" w14:textId="3064324B"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276" w:type="dxa"/>
          </w:tcPr>
          <w:p w14:paraId="0063EE43" w14:textId="0EEA2930"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466" w:type="dxa"/>
          </w:tcPr>
          <w:p w14:paraId="14B83D8F" w14:textId="6788BB90" w:rsidR="000F4F16" w:rsidRPr="00262C2C"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p>
        </w:tc>
      </w:tr>
      <w:tr w:rsidR="00473C31" w:rsidRPr="0026508E" w14:paraId="07352A90" w14:textId="77777777" w:rsidTr="0005302A">
        <w:trPr>
          <w:trHeight w:val="277"/>
        </w:trPr>
        <w:tc>
          <w:tcPr>
            <w:tcW w:w="851" w:type="dxa"/>
          </w:tcPr>
          <w:p w14:paraId="61784D0A" w14:textId="3DABC372" w:rsidR="00473C31" w:rsidRPr="0026508E" w:rsidRDefault="008D2A91" w:rsidP="004B792B">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3.</w:t>
            </w:r>
          </w:p>
        </w:tc>
        <w:tc>
          <w:tcPr>
            <w:tcW w:w="4493" w:type="dxa"/>
          </w:tcPr>
          <w:p w14:paraId="5F305FA8" w14:textId="4D141660" w:rsidR="00473C31" w:rsidRPr="00E75306" w:rsidRDefault="00635081" w:rsidP="0026508E">
            <w:pPr>
              <w:pBdr>
                <w:top w:val="nil"/>
                <w:left w:val="nil"/>
                <w:bottom w:val="nil"/>
                <w:right w:val="nil"/>
                <w:between w:val="nil"/>
              </w:pBdr>
              <w:tabs>
                <w:tab w:val="left" w:pos="709"/>
              </w:tabs>
              <w:spacing w:after="0" w:line="240" w:lineRule="auto"/>
              <w:ind w:hanging="2"/>
              <w:jc w:val="both"/>
              <w:rPr>
                <w:rFonts w:ascii="Times New Roman" w:eastAsia="Times New Roman" w:hAnsi="Times New Roman" w:cs="Times New Roman"/>
                <w:b/>
                <w:bCs/>
                <w:i/>
                <w:iCs/>
                <w:color w:val="000000"/>
                <w:sz w:val="24"/>
                <w:szCs w:val="24"/>
                <w:lang w:val="lt-LT" w:eastAsia="en-GB"/>
              </w:rPr>
            </w:pPr>
            <w:r>
              <w:rPr>
                <w:rFonts w:ascii="Times New Roman" w:eastAsia="Times New Roman" w:hAnsi="Times New Roman" w:cs="Times New Roman"/>
                <w:b/>
                <w:bCs/>
                <w:i/>
                <w:iCs/>
                <w:color w:val="000000"/>
                <w:sz w:val="24"/>
                <w:szCs w:val="24"/>
                <w:lang w:val="lt-LT" w:eastAsia="en-GB"/>
              </w:rPr>
              <w:t>Programos įgyvendinimo p</w:t>
            </w:r>
            <w:r w:rsidR="00E75306" w:rsidRPr="00E75306">
              <w:rPr>
                <w:rFonts w:ascii="Times New Roman" w:eastAsia="Times New Roman" w:hAnsi="Times New Roman" w:cs="Times New Roman"/>
                <w:b/>
                <w:bCs/>
                <w:i/>
                <w:iCs/>
                <w:color w:val="000000"/>
                <w:sz w:val="24"/>
                <w:szCs w:val="24"/>
                <w:lang w:val="lt-LT" w:eastAsia="en-GB"/>
              </w:rPr>
              <w:t>lanavimas</w:t>
            </w:r>
          </w:p>
        </w:tc>
        <w:tc>
          <w:tcPr>
            <w:tcW w:w="1036" w:type="dxa"/>
          </w:tcPr>
          <w:p w14:paraId="5DD2A6DE" w14:textId="77777777" w:rsidR="00473C31" w:rsidRPr="00262C2C" w:rsidRDefault="00473C31" w:rsidP="00262C2C">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p>
        </w:tc>
        <w:tc>
          <w:tcPr>
            <w:tcW w:w="992" w:type="dxa"/>
          </w:tcPr>
          <w:p w14:paraId="75586FA2" w14:textId="77777777" w:rsidR="00473C31" w:rsidRPr="00262C2C" w:rsidRDefault="00473C31" w:rsidP="00262C2C">
            <w:pPr>
              <w:spacing w:after="0"/>
              <w:jc w:val="center"/>
              <w:rPr>
                <w:rFonts w:ascii="Times New Roman" w:eastAsia="Calibri" w:hAnsi="Times New Roman" w:cs="Times New Roman"/>
                <w:sz w:val="24"/>
                <w:szCs w:val="24"/>
                <w:lang w:val="lt-LT" w:eastAsia="en-GB"/>
              </w:rPr>
            </w:pPr>
          </w:p>
        </w:tc>
        <w:tc>
          <w:tcPr>
            <w:tcW w:w="1276" w:type="dxa"/>
          </w:tcPr>
          <w:p w14:paraId="5CBF83A6" w14:textId="77777777" w:rsidR="00473C31" w:rsidRPr="00262C2C" w:rsidRDefault="00473C31" w:rsidP="00262C2C">
            <w:pPr>
              <w:spacing w:after="0"/>
              <w:jc w:val="center"/>
              <w:rPr>
                <w:rFonts w:ascii="Times New Roman" w:eastAsia="Calibri" w:hAnsi="Times New Roman" w:cs="Times New Roman"/>
                <w:sz w:val="24"/>
                <w:szCs w:val="24"/>
                <w:lang w:val="lt-LT" w:eastAsia="en-GB"/>
              </w:rPr>
            </w:pPr>
          </w:p>
        </w:tc>
        <w:tc>
          <w:tcPr>
            <w:tcW w:w="1466" w:type="dxa"/>
          </w:tcPr>
          <w:p w14:paraId="3A2A636D" w14:textId="77777777" w:rsidR="00473C31" w:rsidRPr="00262C2C" w:rsidRDefault="00473C31" w:rsidP="00262C2C">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p>
        </w:tc>
      </w:tr>
      <w:tr w:rsidR="000F4F16" w:rsidRPr="00AB64F0" w14:paraId="043B153B" w14:textId="77777777" w:rsidTr="0005302A">
        <w:trPr>
          <w:trHeight w:val="277"/>
        </w:trPr>
        <w:tc>
          <w:tcPr>
            <w:tcW w:w="851" w:type="dxa"/>
          </w:tcPr>
          <w:p w14:paraId="52105289" w14:textId="398D6CC0" w:rsidR="000F4F16" w:rsidRPr="0026508E"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3.1.</w:t>
            </w:r>
          </w:p>
        </w:tc>
        <w:tc>
          <w:tcPr>
            <w:tcW w:w="4493" w:type="dxa"/>
          </w:tcPr>
          <w:p w14:paraId="573B4250" w14:textId="3C4A171C" w:rsidR="000F4F16" w:rsidRPr="0026508E" w:rsidRDefault="000F4F16" w:rsidP="000F4F16">
            <w:pPr>
              <w:pBdr>
                <w:top w:val="nil"/>
                <w:left w:val="nil"/>
                <w:bottom w:val="nil"/>
                <w:right w:val="nil"/>
                <w:between w:val="nil"/>
              </w:pBdr>
              <w:tabs>
                <w:tab w:val="left" w:pos="709"/>
              </w:tabs>
              <w:spacing w:after="0" w:line="240" w:lineRule="auto"/>
              <w:ind w:hanging="2"/>
              <w:jc w:val="both"/>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Teikėjas yra sudaręs Mokymo planą Mokymo programai įgyvendinti (4</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 xml:space="preserve"> </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9.1 p.</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w:t>
            </w:r>
          </w:p>
        </w:tc>
        <w:tc>
          <w:tcPr>
            <w:tcW w:w="1036" w:type="dxa"/>
          </w:tcPr>
          <w:p w14:paraId="176BCA29" w14:textId="0A68481A" w:rsidR="000F4F16" w:rsidRPr="00262C2C"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992" w:type="dxa"/>
          </w:tcPr>
          <w:p w14:paraId="1D374B3B" w14:textId="5DA2C291"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276" w:type="dxa"/>
          </w:tcPr>
          <w:p w14:paraId="6D4DE315" w14:textId="480F2C90"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466" w:type="dxa"/>
          </w:tcPr>
          <w:p w14:paraId="600D95DC" w14:textId="77777777" w:rsidR="000F4F16" w:rsidRPr="00262C2C"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p>
        </w:tc>
      </w:tr>
      <w:tr w:rsidR="000F4F16" w:rsidRPr="00AB64F0" w14:paraId="605AFD07" w14:textId="77777777" w:rsidTr="0005302A">
        <w:tc>
          <w:tcPr>
            <w:tcW w:w="851" w:type="dxa"/>
          </w:tcPr>
          <w:p w14:paraId="69AA3905" w14:textId="6DFB2895" w:rsidR="000F4F16" w:rsidRPr="0026508E"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3.2.</w:t>
            </w:r>
          </w:p>
        </w:tc>
        <w:tc>
          <w:tcPr>
            <w:tcW w:w="4493" w:type="dxa"/>
          </w:tcPr>
          <w:p w14:paraId="425A64AF" w14:textId="65275D95" w:rsidR="000F4F16" w:rsidRPr="0026508E" w:rsidRDefault="000F4F16" w:rsidP="000F4F1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val="lt-LT" w:eastAsia="en-GB"/>
              </w:rPr>
            </w:pPr>
            <w:r w:rsidRPr="00A27860">
              <w:rPr>
                <w:rFonts w:ascii="Times New Roman" w:eastAsia="Times New Roman" w:hAnsi="Times New Roman" w:cs="Times New Roman"/>
                <w:color w:val="000000"/>
                <w:sz w:val="24"/>
                <w:szCs w:val="24"/>
                <w:lang w:val="lt-LT" w:eastAsia="en-GB"/>
              </w:rPr>
              <w:t>Mokymo plane nurod</w:t>
            </w:r>
            <w:r>
              <w:rPr>
                <w:rFonts w:ascii="Times New Roman" w:eastAsia="Times New Roman" w:hAnsi="Times New Roman" w:cs="Times New Roman"/>
                <w:color w:val="000000"/>
                <w:sz w:val="24"/>
                <w:szCs w:val="24"/>
                <w:lang w:val="lt-LT" w:eastAsia="en-GB"/>
              </w:rPr>
              <w:t>ytas</w:t>
            </w:r>
            <w:r w:rsidRPr="00A27860">
              <w:rPr>
                <w:rFonts w:ascii="Times New Roman" w:eastAsia="Times New Roman" w:hAnsi="Times New Roman" w:cs="Times New Roman"/>
                <w:color w:val="000000"/>
                <w:sz w:val="24"/>
                <w:szCs w:val="24"/>
                <w:lang w:val="lt-LT" w:eastAsia="en-GB"/>
              </w:rPr>
              <w:t xml:space="preserve"> </w:t>
            </w:r>
            <w:r>
              <w:rPr>
                <w:rFonts w:ascii="Times New Roman" w:eastAsia="Times New Roman" w:hAnsi="Times New Roman" w:cs="Times New Roman"/>
                <w:color w:val="000000"/>
                <w:sz w:val="24"/>
                <w:szCs w:val="24"/>
                <w:lang w:val="lt-LT" w:eastAsia="en-GB"/>
              </w:rPr>
              <w:t>M</w:t>
            </w:r>
            <w:r w:rsidRPr="00A27860">
              <w:rPr>
                <w:rFonts w:ascii="Times New Roman" w:eastAsia="Times New Roman" w:hAnsi="Times New Roman" w:cs="Times New Roman"/>
                <w:color w:val="000000"/>
                <w:sz w:val="24"/>
                <w:szCs w:val="24"/>
                <w:lang w:val="lt-LT" w:eastAsia="en-GB"/>
              </w:rPr>
              <w:t xml:space="preserve">okymo programos pavadinimas, kodas, mokymo trukmė, </w:t>
            </w:r>
            <w:r>
              <w:rPr>
                <w:rFonts w:ascii="Times New Roman" w:eastAsia="Times New Roman" w:hAnsi="Times New Roman" w:cs="Times New Roman"/>
                <w:color w:val="000000"/>
                <w:sz w:val="24"/>
                <w:szCs w:val="24"/>
                <w:lang w:val="lt-LT" w:eastAsia="en-GB"/>
              </w:rPr>
              <w:t>M</w:t>
            </w:r>
            <w:r w:rsidRPr="00A27860">
              <w:rPr>
                <w:rFonts w:ascii="Times New Roman" w:eastAsia="Times New Roman" w:hAnsi="Times New Roman" w:cs="Times New Roman"/>
                <w:color w:val="000000"/>
                <w:sz w:val="24"/>
                <w:szCs w:val="24"/>
                <w:lang w:val="lt-LT" w:eastAsia="en-GB"/>
              </w:rPr>
              <w:t>okymo programos moduliai ar dalykai ar kitos mokymo turinio sudedamosios dalys, jų mokymosi eilės tvarka, skiriamas valandų skaičius, teorinio ir praktinio mokymo bei praktikos trukmė, kiti mokymo proceso organizavimo nustatymai</w:t>
            </w:r>
            <w:r>
              <w:rPr>
                <w:rFonts w:ascii="Times New Roman" w:eastAsia="Times New Roman" w:hAnsi="Times New Roman" w:cs="Times New Roman"/>
                <w:color w:val="000000"/>
                <w:sz w:val="24"/>
                <w:szCs w:val="24"/>
                <w:lang w:val="lt-LT" w:eastAsia="en-GB"/>
              </w:rPr>
              <w:t xml:space="preserve"> (4</w:t>
            </w:r>
            <w:r w:rsidR="00457922">
              <w:rPr>
                <w:rFonts w:ascii="Times New Roman" w:eastAsia="Times New Roman" w:hAnsi="Times New Roman" w:cs="Times New Roman"/>
                <w:color w:val="000000"/>
                <w:sz w:val="24"/>
                <w:szCs w:val="24"/>
                <w:lang w:val="lt-LT" w:eastAsia="en-GB"/>
              </w:rPr>
              <w:t>* [</w:t>
            </w:r>
            <w:r>
              <w:rPr>
                <w:rFonts w:ascii="Times New Roman" w:eastAsia="Times New Roman" w:hAnsi="Times New Roman" w:cs="Times New Roman"/>
                <w:color w:val="000000"/>
                <w:sz w:val="24"/>
                <w:szCs w:val="24"/>
                <w:lang w:val="lt-LT" w:eastAsia="en-GB"/>
              </w:rPr>
              <w:t>10 p.</w:t>
            </w:r>
            <w:r w:rsidR="00457922">
              <w:rPr>
                <w:rFonts w:ascii="Times New Roman" w:eastAsia="Times New Roman" w:hAnsi="Times New Roman" w:cs="Times New Roman"/>
                <w:color w:val="000000"/>
                <w:sz w:val="24"/>
                <w:szCs w:val="24"/>
                <w:lang w:val="lt-LT" w:eastAsia="en-GB"/>
              </w:rPr>
              <w:t xml:space="preserve">]; </w:t>
            </w:r>
            <w:r>
              <w:rPr>
                <w:rFonts w:ascii="Times New Roman" w:eastAsia="Times New Roman" w:hAnsi="Times New Roman" w:cs="Times New Roman"/>
                <w:color w:val="000000"/>
                <w:sz w:val="24"/>
                <w:szCs w:val="24"/>
                <w:lang w:val="lt-LT" w:eastAsia="en-GB"/>
              </w:rPr>
              <w:t>8</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w:t>
            </w:r>
          </w:p>
        </w:tc>
        <w:tc>
          <w:tcPr>
            <w:tcW w:w="1036" w:type="dxa"/>
          </w:tcPr>
          <w:p w14:paraId="20D56EAF" w14:textId="72E258DF"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992" w:type="dxa"/>
          </w:tcPr>
          <w:p w14:paraId="3703F2A3" w14:textId="7078562D"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276" w:type="dxa"/>
          </w:tcPr>
          <w:p w14:paraId="2D80207F" w14:textId="538EF428"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466" w:type="dxa"/>
          </w:tcPr>
          <w:p w14:paraId="276B7457" w14:textId="77777777" w:rsidR="000F4F16" w:rsidRPr="00262C2C"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p>
        </w:tc>
      </w:tr>
      <w:tr w:rsidR="000F4F16" w:rsidRPr="00AB64F0" w14:paraId="12311373" w14:textId="77777777" w:rsidTr="0005302A">
        <w:tc>
          <w:tcPr>
            <w:tcW w:w="851" w:type="dxa"/>
          </w:tcPr>
          <w:p w14:paraId="1DA9E411" w14:textId="3E7A7494" w:rsidR="000F4F16" w:rsidRPr="0026508E"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3.3.</w:t>
            </w:r>
          </w:p>
        </w:tc>
        <w:tc>
          <w:tcPr>
            <w:tcW w:w="4493" w:type="dxa"/>
          </w:tcPr>
          <w:p w14:paraId="199F1095" w14:textId="630D55E8" w:rsidR="000F4F16" w:rsidRPr="0026508E" w:rsidRDefault="000F4F16" w:rsidP="000F4F1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T</w:t>
            </w:r>
            <w:r w:rsidRPr="00473C31">
              <w:rPr>
                <w:rFonts w:ascii="Times New Roman" w:eastAsia="Times New Roman" w:hAnsi="Times New Roman" w:cs="Times New Roman"/>
                <w:color w:val="000000"/>
                <w:sz w:val="24"/>
                <w:szCs w:val="24"/>
                <w:lang w:val="lt-LT" w:eastAsia="en-GB"/>
              </w:rPr>
              <w:t xml:space="preserve">eikėjas detalizuoja ar pritaiko darbo rinkos ir mokinių poreikiams planuojamose įgyvendinti profesinio mokymo programose </w:t>
            </w:r>
            <w:r w:rsidRPr="00473C31">
              <w:rPr>
                <w:rFonts w:ascii="Times New Roman" w:eastAsia="Times New Roman" w:hAnsi="Times New Roman" w:cs="Times New Roman"/>
                <w:color w:val="000000"/>
                <w:sz w:val="24"/>
                <w:szCs w:val="24"/>
                <w:lang w:val="lt-LT" w:eastAsia="en-GB"/>
              </w:rPr>
              <w:lastRenderedPageBreak/>
              <w:t>numatytas rekomenduojamas temas ir potemes</w:t>
            </w:r>
            <w:r>
              <w:rPr>
                <w:rFonts w:ascii="Times New Roman" w:eastAsia="Times New Roman" w:hAnsi="Times New Roman" w:cs="Times New Roman"/>
                <w:color w:val="000000"/>
                <w:sz w:val="24"/>
                <w:szCs w:val="24"/>
                <w:lang w:val="lt-LT" w:eastAsia="en-GB"/>
              </w:rPr>
              <w:t xml:space="preserve"> (5</w:t>
            </w:r>
            <w:r w:rsidR="00457922">
              <w:rPr>
                <w:rFonts w:ascii="Times New Roman" w:eastAsia="Times New Roman" w:hAnsi="Times New Roman" w:cs="Times New Roman"/>
                <w:color w:val="000000"/>
                <w:sz w:val="24"/>
                <w:szCs w:val="24"/>
                <w:lang w:val="lt-LT" w:eastAsia="en-GB"/>
              </w:rPr>
              <w:t>* [</w:t>
            </w:r>
            <w:r>
              <w:rPr>
                <w:rFonts w:ascii="Times New Roman" w:eastAsia="Times New Roman" w:hAnsi="Times New Roman" w:cs="Times New Roman"/>
                <w:color w:val="000000"/>
                <w:sz w:val="24"/>
                <w:szCs w:val="24"/>
                <w:lang w:val="lt-LT" w:eastAsia="en-GB"/>
              </w:rPr>
              <w:t>13 p.</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w:t>
            </w:r>
          </w:p>
        </w:tc>
        <w:tc>
          <w:tcPr>
            <w:tcW w:w="1036" w:type="dxa"/>
          </w:tcPr>
          <w:p w14:paraId="064BE4A5" w14:textId="51A8309B"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lastRenderedPageBreak/>
              <w:t>□</w:t>
            </w:r>
            <w:r>
              <w:rPr>
                <w:rStyle w:val="eop"/>
                <w:rFonts w:ascii="Arial" w:hAnsi="Arial" w:cs="Arial"/>
                <w:sz w:val="28"/>
                <w:szCs w:val="28"/>
              </w:rPr>
              <w:t> </w:t>
            </w:r>
          </w:p>
        </w:tc>
        <w:tc>
          <w:tcPr>
            <w:tcW w:w="992" w:type="dxa"/>
          </w:tcPr>
          <w:p w14:paraId="288F507B" w14:textId="3C5D8772"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276" w:type="dxa"/>
          </w:tcPr>
          <w:p w14:paraId="1D0F3D8D" w14:textId="6B21F1C9"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466" w:type="dxa"/>
          </w:tcPr>
          <w:p w14:paraId="6CB90CE8" w14:textId="77777777" w:rsidR="000F4F16" w:rsidRPr="00262C2C"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p>
        </w:tc>
      </w:tr>
      <w:tr w:rsidR="000F4F16" w:rsidRPr="00AB64F0" w14:paraId="077FA236" w14:textId="77777777" w:rsidTr="0005302A">
        <w:tc>
          <w:tcPr>
            <w:tcW w:w="851" w:type="dxa"/>
          </w:tcPr>
          <w:p w14:paraId="661982DA" w14:textId="5673EA20" w:rsidR="000F4F16" w:rsidRPr="0026508E"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3.4.</w:t>
            </w:r>
          </w:p>
        </w:tc>
        <w:tc>
          <w:tcPr>
            <w:tcW w:w="4493" w:type="dxa"/>
          </w:tcPr>
          <w:p w14:paraId="7BBDC34D" w14:textId="5D77584F" w:rsidR="000F4F16" w:rsidRDefault="000F4F16" w:rsidP="000F4F1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sz w:val="24"/>
                <w:szCs w:val="24"/>
                <w:lang w:val="lt-LT"/>
              </w:rPr>
              <w:t>P</w:t>
            </w:r>
            <w:r w:rsidRPr="00A27860">
              <w:rPr>
                <w:rFonts w:ascii="Times New Roman" w:eastAsia="Times New Roman" w:hAnsi="Times New Roman" w:cs="Times New Roman"/>
                <w:sz w:val="24"/>
                <w:szCs w:val="24"/>
                <w:lang w:val="lt-LT"/>
              </w:rPr>
              <w:t>raktiniam mokymui įgyvendinti skir</w:t>
            </w:r>
            <w:r>
              <w:rPr>
                <w:rFonts w:ascii="Times New Roman" w:eastAsia="Times New Roman" w:hAnsi="Times New Roman" w:cs="Times New Roman"/>
                <w:sz w:val="24"/>
                <w:szCs w:val="24"/>
                <w:lang w:val="lt-LT"/>
              </w:rPr>
              <w:t>ta</w:t>
            </w:r>
            <w:r w:rsidRPr="00A27860">
              <w:rPr>
                <w:rFonts w:ascii="Times New Roman" w:eastAsia="Times New Roman" w:hAnsi="Times New Roman" w:cs="Times New Roman"/>
                <w:sz w:val="24"/>
                <w:szCs w:val="24"/>
                <w:lang w:val="lt-LT"/>
              </w:rPr>
              <w:t xml:space="preserve"> ne mažiau kaip 70 procentų, o likęs laikas, bet ne mažiau kaip 20 procentų nuo bendro programai įgyvendinti skirto valandų skaičiaus, skir</w:t>
            </w:r>
            <w:r>
              <w:rPr>
                <w:rFonts w:ascii="Times New Roman" w:eastAsia="Times New Roman" w:hAnsi="Times New Roman" w:cs="Times New Roman"/>
                <w:sz w:val="24"/>
                <w:szCs w:val="24"/>
                <w:lang w:val="lt-LT"/>
              </w:rPr>
              <w:t>ta</w:t>
            </w:r>
            <w:r w:rsidRPr="00A27860">
              <w:rPr>
                <w:rFonts w:ascii="Times New Roman" w:eastAsia="Times New Roman" w:hAnsi="Times New Roman" w:cs="Times New Roman"/>
                <w:sz w:val="24"/>
                <w:szCs w:val="24"/>
                <w:lang w:val="lt-LT"/>
              </w:rPr>
              <w:t xml:space="preserve"> teoriniam mokymui</w:t>
            </w:r>
            <w:r>
              <w:rPr>
                <w:rFonts w:ascii="Times New Roman" w:eastAsia="Times New Roman" w:hAnsi="Times New Roman" w:cs="Times New Roman"/>
                <w:sz w:val="24"/>
                <w:szCs w:val="24"/>
                <w:lang w:val="lt-LT"/>
              </w:rPr>
              <w:t xml:space="preserve"> (5</w:t>
            </w:r>
            <w:r w:rsidR="00457922">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r w:rsidR="00457922">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16 p.</w:t>
            </w:r>
            <w:r w:rsidR="00457922">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8</w:t>
            </w:r>
            <w:r w:rsidR="00457922">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w:t>
            </w:r>
          </w:p>
        </w:tc>
        <w:tc>
          <w:tcPr>
            <w:tcW w:w="1036" w:type="dxa"/>
          </w:tcPr>
          <w:p w14:paraId="39FA6692" w14:textId="74D246A6"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992" w:type="dxa"/>
          </w:tcPr>
          <w:p w14:paraId="563DC3C8" w14:textId="41ED478A"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276" w:type="dxa"/>
          </w:tcPr>
          <w:p w14:paraId="1A8CBA35" w14:textId="46DE4F13"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466" w:type="dxa"/>
          </w:tcPr>
          <w:p w14:paraId="23D041F9" w14:textId="3A47660F" w:rsidR="000F4F16" w:rsidRPr="00262C2C" w:rsidRDefault="000F4F16" w:rsidP="000F4F1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lt-LT" w:eastAsia="en-GB"/>
              </w:rPr>
            </w:pPr>
          </w:p>
        </w:tc>
      </w:tr>
      <w:tr w:rsidR="000F4F16" w:rsidRPr="00AB64F0" w14:paraId="22E19993" w14:textId="77777777" w:rsidTr="0005302A">
        <w:tc>
          <w:tcPr>
            <w:tcW w:w="851" w:type="dxa"/>
          </w:tcPr>
          <w:p w14:paraId="752A2B44" w14:textId="545D4D2A" w:rsidR="000F4F16" w:rsidRPr="0026508E"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3.5.</w:t>
            </w:r>
          </w:p>
        </w:tc>
        <w:tc>
          <w:tcPr>
            <w:tcW w:w="4493" w:type="dxa"/>
          </w:tcPr>
          <w:p w14:paraId="6DCAC69D" w14:textId="08303706" w:rsidR="000F4F16" w:rsidRDefault="000F4F16" w:rsidP="000F4F1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val="lt-LT" w:eastAsia="en-GB"/>
              </w:rPr>
            </w:pPr>
            <w:r w:rsidRPr="00985CB1">
              <w:rPr>
                <w:rFonts w:ascii="Times New Roman" w:eastAsia="Times New Roman" w:hAnsi="Times New Roman" w:cs="Times New Roman"/>
                <w:color w:val="000000"/>
                <w:sz w:val="24"/>
                <w:szCs w:val="24"/>
                <w:lang w:val="lt-LT" w:eastAsia="en-GB"/>
              </w:rPr>
              <w:t>Nuotoliniam mokymui skir</w:t>
            </w:r>
            <w:r>
              <w:rPr>
                <w:rFonts w:ascii="Times New Roman" w:eastAsia="Times New Roman" w:hAnsi="Times New Roman" w:cs="Times New Roman"/>
                <w:color w:val="000000"/>
                <w:sz w:val="24"/>
                <w:szCs w:val="24"/>
                <w:lang w:val="lt-LT" w:eastAsia="en-GB"/>
              </w:rPr>
              <w:t>ta</w:t>
            </w:r>
            <w:r w:rsidRPr="00985CB1">
              <w:rPr>
                <w:rFonts w:ascii="Times New Roman" w:eastAsia="Times New Roman" w:hAnsi="Times New Roman" w:cs="Times New Roman"/>
                <w:color w:val="000000"/>
                <w:sz w:val="24"/>
                <w:szCs w:val="24"/>
                <w:lang w:val="lt-LT" w:eastAsia="en-GB"/>
              </w:rPr>
              <w:t xml:space="preserve"> ne daugiau 30 proc. programos apimties</w:t>
            </w:r>
            <w:r>
              <w:rPr>
                <w:rFonts w:ascii="Times New Roman" w:eastAsia="Times New Roman" w:hAnsi="Times New Roman" w:cs="Times New Roman"/>
                <w:color w:val="000000"/>
                <w:sz w:val="24"/>
                <w:szCs w:val="24"/>
                <w:lang w:val="lt-LT" w:eastAsia="en-GB"/>
              </w:rPr>
              <w:t xml:space="preserve"> (5</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 xml:space="preserve"> </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37 p.</w:t>
            </w:r>
            <w:r w:rsidR="00457922">
              <w:rPr>
                <w:rFonts w:ascii="Times New Roman" w:eastAsia="Times New Roman" w:hAnsi="Times New Roman" w:cs="Times New Roman"/>
                <w:color w:val="000000"/>
                <w:sz w:val="24"/>
                <w:szCs w:val="24"/>
                <w:lang w:val="lt-LT" w:eastAsia="en-GB"/>
              </w:rPr>
              <w:t xml:space="preserve">]; </w:t>
            </w:r>
            <w:r>
              <w:rPr>
                <w:rFonts w:ascii="Times New Roman" w:eastAsia="Times New Roman" w:hAnsi="Times New Roman" w:cs="Times New Roman"/>
                <w:color w:val="000000"/>
                <w:sz w:val="24"/>
                <w:szCs w:val="24"/>
                <w:lang w:val="lt-LT" w:eastAsia="en-GB"/>
              </w:rPr>
              <w:t>8</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w:t>
            </w:r>
          </w:p>
        </w:tc>
        <w:tc>
          <w:tcPr>
            <w:tcW w:w="1036" w:type="dxa"/>
          </w:tcPr>
          <w:p w14:paraId="17325911" w14:textId="4B87AF09"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992" w:type="dxa"/>
          </w:tcPr>
          <w:p w14:paraId="018FA78A" w14:textId="2F52C7D5"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276" w:type="dxa"/>
          </w:tcPr>
          <w:p w14:paraId="7F1AFBBF" w14:textId="15C90EDF"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466" w:type="dxa"/>
          </w:tcPr>
          <w:p w14:paraId="4938CB71" w14:textId="3C14B5A9" w:rsidR="000F4F16" w:rsidRPr="00262C2C"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p>
        </w:tc>
      </w:tr>
      <w:tr w:rsidR="000F4F16" w:rsidRPr="00AB64F0" w14:paraId="1C229F55" w14:textId="77777777" w:rsidTr="0005302A">
        <w:tc>
          <w:tcPr>
            <w:tcW w:w="851" w:type="dxa"/>
          </w:tcPr>
          <w:p w14:paraId="2CC417C9" w14:textId="69C1D3E5" w:rsidR="000F4F16"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3.6.</w:t>
            </w:r>
          </w:p>
        </w:tc>
        <w:tc>
          <w:tcPr>
            <w:tcW w:w="4493" w:type="dxa"/>
          </w:tcPr>
          <w:p w14:paraId="79D14698" w14:textId="571AD525" w:rsidR="000F4F16" w:rsidRDefault="000F4F16" w:rsidP="000F4F1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val="lt-LT" w:eastAsia="en-GB"/>
              </w:rPr>
            </w:pPr>
            <w:r w:rsidRPr="005771F2">
              <w:rPr>
                <w:rFonts w:ascii="Times New Roman" w:eastAsia="Times New Roman" w:hAnsi="Times New Roman" w:cs="Times New Roman"/>
                <w:color w:val="000000"/>
                <w:sz w:val="24"/>
                <w:szCs w:val="24"/>
                <w:lang w:val="lt-LT" w:eastAsia="en-GB"/>
              </w:rPr>
              <w:t xml:space="preserve">Jei vykdomas nuotolinis mokymas, ne mažiau kaip 60 procentų </w:t>
            </w:r>
            <w:r>
              <w:rPr>
                <w:rFonts w:ascii="Times New Roman" w:eastAsia="Times New Roman" w:hAnsi="Times New Roman" w:cs="Times New Roman"/>
                <w:color w:val="000000"/>
                <w:sz w:val="24"/>
                <w:szCs w:val="24"/>
                <w:lang w:val="lt-LT" w:eastAsia="en-GB"/>
              </w:rPr>
              <w:t xml:space="preserve">valandų skirta </w:t>
            </w:r>
            <w:r w:rsidRPr="005771F2">
              <w:rPr>
                <w:rFonts w:ascii="Times New Roman" w:eastAsia="Times New Roman" w:hAnsi="Times New Roman" w:cs="Times New Roman"/>
                <w:color w:val="000000"/>
                <w:sz w:val="24"/>
                <w:szCs w:val="24"/>
                <w:lang w:val="lt-LT" w:eastAsia="en-GB"/>
              </w:rPr>
              <w:t>sinchroniniam ir ne daugiau kaip 40 procentų</w:t>
            </w:r>
            <w:r>
              <w:rPr>
                <w:rFonts w:ascii="Times New Roman" w:eastAsia="Times New Roman" w:hAnsi="Times New Roman" w:cs="Times New Roman"/>
                <w:color w:val="000000"/>
                <w:sz w:val="24"/>
                <w:szCs w:val="24"/>
                <w:lang w:val="lt-LT" w:eastAsia="en-GB"/>
              </w:rPr>
              <w:t xml:space="preserve"> –</w:t>
            </w:r>
            <w:r w:rsidRPr="005771F2">
              <w:rPr>
                <w:rFonts w:ascii="Times New Roman" w:eastAsia="Times New Roman" w:hAnsi="Times New Roman" w:cs="Times New Roman"/>
                <w:color w:val="000000"/>
                <w:sz w:val="24"/>
                <w:szCs w:val="24"/>
                <w:lang w:val="lt-LT" w:eastAsia="en-GB"/>
              </w:rPr>
              <w:t xml:space="preserve"> asinchroniniam nuotoliniam mokymui nuo viso nuotoliniam mokymui skirto laiko</w:t>
            </w:r>
            <w:r>
              <w:rPr>
                <w:rFonts w:ascii="Times New Roman" w:eastAsia="Times New Roman" w:hAnsi="Times New Roman" w:cs="Times New Roman"/>
                <w:color w:val="000000"/>
                <w:sz w:val="24"/>
                <w:szCs w:val="24"/>
                <w:lang w:val="lt-LT" w:eastAsia="en-GB"/>
              </w:rPr>
              <w:t xml:space="preserve"> (5</w:t>
            </w:r>
            <w:r w:rsidR="00457922">
              <w:rPr>
                <w:rFonts w:ascii="Times New Roman" w:eastAsia="Times New Roman" w:hAnsi="Times New Roman" w:cs="Times New Roman"/>
                <w:color w:val="000000"/>
                <w:sz w:val="24"/>
                <w:szCs w:val="24"/>
                <w:lang w:val="lt-LT" w:eastAsia="en-GB"/>
              </w:rPr>
              <w:t>* [</w:t>
            </w:r>
            <w:r>
              <w:rPr>
                <w:rFonts w:ascii="Times New Roman" w:eastAsia="Times New Roman" w:hAnsi="Times New Roman" w:cs="Times New Roman"/>
                <w:color w:val="000000"/>
                <w:sz w:val="24"/>
                <w:szCs w:val="24"/>
                <w:lang w:val="lt-LT" w:eastAsia="en-GB"/>
              </w:rPr>
              <w:t>37.4 p.</w:t>
            </w:r>
            <w:r w:rsidR="00457922">
              <w:rPr>
                <w:rFonts w:ascii="Times New Roman" w:eastAsia="Times New Roman" w:hAnsi="Times New Roman" w:cs="Times New Roman"/>
                <w:color w:val="000000"/>
                <w:sz w:val="24"/>
                <w:szCs w:val="24"/>
                <w:lang w:val="lt-LT" w:eastAsia="en-GB"/>
              </w:rPr>
              <w:t xml:space="preserve">]; </w:t>
            </w:r>
            <w:r>
              <w:rPr>
                <w:rFonts w:ascii="Times New Roman" w:eastAsia="Times New Roman" w:hAnsi="Times New Roman" w:cs="Times New Roman"/>
                <w:color w:val="000000"/>
                <w:sz w:val="24"/>
                <w:szCs w:val="24"/>
                <w:lang w:val="lt-LT" w:eastAsia="en-GB"/>
              </w:rPr>
              <w:t>8</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w:t>
            </w:r>
          </w:p>
        </w:tc>
        <w:tc>
          <w:tcPr>
            <w:tcW w:w="1036" w:type="dxa"/>
          </w:tcPr>
          <w:p w14:paraId="6C8E277B" w14:textId="59909D17"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992" w:type="dxa"/>
          </w:tcPr>
          <w:p w14:paraId="248D9A0A" w14:textId="1BE7526D"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276" w:type="dxa"/>
          </w:tcPr>
          <w:p w14:paraId="675B2AF3" w14:textId="1451D5A0"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466" w:type="dxa"/>
          </w:tcPr>
          <w:p w14:paraId="2F8BAAC2" w14:textId="3EE1192D" w:rsidR="000F4F16" w:rsidRPr="00262C2C"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p>
        </w:tc>
      </w:tr>
      <w:tr w:rsidR="000F4F16" w:rsidRPr="00C07025" w14:paraId="021FAC32" w14:textId="77777777" w:rsidTr="0005302A">
        <w:tc>
          <w:tcPr>
            <w:tcW w:w="851" w:type="dxa"/>
          </w:tcPr>
          <w:p w14:paraId="6119F7FF" w14:textId="670465BE" w:rsidR="000F4F16" w:rsidRPr="0026508E"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3.7.</w:t>
            </w:r>
          </w:p>
        </w:tc>
        <w:tc>
          <w:tcPr>
            <w:tcW w:w="4493" w:type="dxa"/>
          </w:tcPr>
          <w:p w14:paraId="3C4BE0E8" w14:textId="2E819F99" w:rsidR="000F4F16" w:rsidRPr="00985CB1" w:rsidRDefault="000F4F16" w:rsidP="000F4F1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 xml:space="preserve">Mokymo planas patvirtintas </w:t>
            </w:r>
            <w:r w:rsidRPr="00A27860">
              <w:rPr>
                <w:rFonts w:ascii="Times New Roman" w:eastAsia="Times New Roman" w:hAnsi="Times New Roman" w:cs="Times New Roman"/>
                <w:color w:val="000000"/>
                <w:sz w:val="24"/>
                <w:szCs w:val="24"/>
                <w:lang w:val="lt-LT" w:eastAsia="en-GB"/>
              </w:rPr>
              <w:t>Teikėjo vadov</w:t>
            </w:r>
            <w:r>
              <w:rPr>
                <w:rFonts w:ascii="Times New Roman" w:eastAsia="Times New Roman" w:hAnsi="Times New Roman" w:cs="Times New Roman"/>
                <w:color w:val="000000"/>
                <w:sz w:val="24"/>
                <w:szCs w:val="24"/>
                <w:lang w:val="lt-LT" w:eastAsia="en-GB"/>
              </w:rPr>
              <w:t xml:space="preserve">o </w:t>
            </w:r>
            <w:r w:rsidRPr="00A27860">
              <w:rPr>
                <w:rFonts w:ascii="Times New Roman" w:eastAsia="Times New Roman" w:hAnsi="Times New Roman" w:cs="Times New Roman"/>
                <w:color w:val="000000"/>
                <w:sz w:val="24"/>
                <w:szCs w:val="24"/>
                <w:lang w:val="lt-LT" w:eastAsia="en-GB"/>
              </w:rPr>
              <w:t>ar jo įgaliot</w:t>
            </w:r>
            <w:r>
              <w:rPr>
                <w:rFonts w:ascii="Times New Roman" w:eastAsia="Times New Roman" w:hAnsi="Times New Roman" w:cs="Times New Roman"/>
                <w:color w:val="000000"/>
                <w:sz w:val="24"/>
                <w:szCs w:val="24"/>
                <w:lang w:val="lt-LT" w:eastAsia="en-GB"/>
              </w:rPr>
              <w:t>o</w:t>
            </w:r>
            <w:r w:rsidRPr="00A27860">
              <w:rPr>
                <w:rFonts w:ascii="Times New Roman" w:eastAsia="Times New Roman" w:hAnsi="Times New Roman" w:cs="Times New Roman"/>
                <w:color w:val="000000"/>
                <w:sz w:val="24"/>
                <w:szCs w:val="24"/>
                <w:lang w:val="lt-LT" w:eastAsia="en-GB"/>
              </w:rPr>
              <w:t xml:space="preserve"> as</w:t>
            </w:r>
            <w:r>
              <w:rPr>
                <w:rFonts w:ascii="Times New Roman" w:eastAsia="Times New Roman" w:hAnsi="Times New Roman" w:cs="Times New Roman"/>
                <w:color w:val="000000"/>
                <w:sz w:val="24"/>
                <w:szCs w:val="24"/>
                <w:lang w:val="lt-LT" w:eastAsia="en-GB"/>
              </w:rPr>
              <w:t>mens (4</w:t>
            </w:r>
            <w:r w:rsidR="00457922">
              <w:rPr>
                <w:rFonts w:ascii="Times New Roman" w:eastAsia="Times New Roman" w:hAnsi="Times New Roman" w:cs="Times New Roman"/>
                <w:color w:val="000000"/>
                <w:sz w:val="24"/>
                <w:szCs w:val="24"/>
                <w:lang w:val="lt-LT" w:eastAsia="en-GB"/>
              </w:rPr>
              <w:t>* [</w:t>
            </w:r>
            <w:r>
              <w:rPr>
                <w:rFonts w:ascii="Times New Roman" w:eastAsia="Times New Roman" w:hAnsi="Times New Roman" w:cs="Times New Roman"/>
                <w:color w:val="000000"/>
                <w:sz w:val="24"/>
                <w:szCs w:val="24"/>
                <w:lang w:val="lt-LT" w:eastAsia="en-GB"/>
              </w:rPr>
              <w:t>7 p.</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w:t>
            </w:r>
          </w:p>
        </w:tc>
        <w:tc>
          <w:tcPr>
            <w:tcW w:w="1036" w:type="dxa"/>
          </w:tcPr>
          <w:p w14:paraId="45FFF401" w14:textId="5D6228C4"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992" w:type="dxa"/>
          </w:tcPr>
          <w:p w14:paraId="0740AE65" w14:textId="19C2DCEB"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276" w:type="dxa"/>
          </w:tcPr>
          <w:p w14:paraId="576F1EF9" w14:textId="63A1E48F"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466" w:type="dxa"/>
          </w:tcPr>
          <w:p w14:paraId="5D041ED5" w14:textId="77777777" w:rsidR="000F4F16" w:rsidRPr="00262C2C"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p>
        </w:tc>
      </w:tr>
      <w:tr w:rsidR="000F4F16" w:rsidRPr="00C07025" w14:paraId="5CD5D8FD" w14:textId="77777777" w:rsidTr="0005302A">
        <w:tc>
          <w:tcPr>
            <w:tcW w:w="851" w:type="dxa"/>
          </w:tcPr>
          <w:p w14:paraId="0064C7D0" w14:textId="41E84F09" w:rsidR="000F4F16"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3.8.</w:t>
            </w:r>
          </w:p>
        </w:tc>
        <w:tc>
          <w:tcPr>
            <w:tcW w:w="4493" w:type="dxa"/>
          </w:tcPr>
          <w:p w14:paraId="35523714" w14:textId="04505C94" w:rsidR="000F4F16" w:rsidRDefault="000F4F16" w:rsidP="000F4F1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val="lt-LT" w:eastAsia="en-GB"/>
              </w:rPr>
            </w:pPr>
            <w:r w:rsidRPr="00AB64F0">
              <w:rPr>
                <w:rFonts w:ascii="Times New Roman" w:eastAsia="Times New Roman" w:hAnsi="Times New Roman" w:cs="Times New Roman"/>
                <w:color w:val="000000"/>
                <w:sz w:val="24"/>
                <w:szCs w:val="24"/>
                <w:lang w:val="lt-LT" w:eastAsia="en-GB"/>
              </w:rPr>
              <w:t>Kiekvienas mokinys, pradėdamas</w:t>
            </w:r>
            <w:r>
              <w:rPr>
                <w:rFonts w:ascii="Times New Roman" w:eastAsia="Times New Roman" w:hAnsi="Times New Roman" w:cs="Times New Roman"/>
                <w:color w:val="000000"/>
                <w:sz w:val="24"/>
                <w:szCs w:val="24"/>
                <w:lang w:val="lt-LT" w:eastAsia="en-GB"/>
              </w:rPr>
              <w:t xml:space="preserve"> </w:t>
            </w:r>
            <w:r w:rsidRPr="00AB64F0">
              <w:rPr>
                <w:rFonts w:ascii="Times New Roman" w:eastAsia="Times New Roman" w:hAnsi="Times New Roman" w:cs="Times New Roman"/>
                <w:color w:val="000000"/>
                <w:sz w:val="24"/>
                <w:szCs w:val="24"/>
                <w:lang w:val="lt-LT" w:eastAsia="en-GB"/>
              </w:rPr>
              <w:t>mokytis pagal mokymo programą,</w:t>
            </w:r>
            <w:r>
              <w:rPr>
                <w:rFonts w:ascii="Times New Roman" w:eastAsia="Times New Roman" w:hAnsi="Times New Roman" w:cs="Times New Roman"/>
                <w:color w:val="000000"/>
                <w:sz w:val="24"/>
                <w:szCs w:val="24"/>
                <w:lang w:val="lt-LT" w:eastAsia="en-GB"/>
              </w:rPr>
              <w:t xml:space="preserve"> </w:t>
            </w:r>
            <w:r w:rsidRPr="00AB64F0">
              <w:rPr>
                <w:rFonts w:ascii="Times New Roman" w:eastAsia="Times New Roman" w:hAnsi="Times New Roman" w:cs="Times New Roman"/>
                <w:color w:val="000000"/>
                <w:sz w:val="24"/>
                <w:szCs w:val="24"/>
                <w:lang w:val="lt-LT" w:eastAsia="en-GB"/>
              </w:rPr>
              <w:t>supažindinamas su Mokymo planu (5</w:t>
            </w:r>
            <w:r w:rsidR="00457922">
              <w:rPr>
                <w:rFonts w:ascii="Times New Roman" w:eastAsia="Times New Roman" w:hAnsi="Times New Roman" w:cs="Times New Roman"/>
                <w:color w:val="000000"/>
                <w:sz w:val="24"/>
                <w:szCs w:val="24"/>
                <w:lang w:val="lt-LT" w:eastAsia="en-GB"/>
              </w:rPr>
              <w:t>* [</w:t>
            </w:r>
            <w:r w:rsidRPr="00AB64F0">
              <w:rPr>
                <w:rFonts w:ascii="Times New Roman" w:eastAsia="Times New Roman" w:hAnsi="Times New Roman" w:cs="Times New Roman"/>
                <w:color w:val="000000"/>
                <w:sz w:val="24"/>
                <w:szCs w:val="24"/>
                <w:lang w:val="lt-LT" w:eastAsia="en-GB"/>
              </w:rPr>
              <w:t>25 p.</w:t>
            </w:r>
            <w:r w:rsidR="00457922">
              <w:rPr>
                <w:rFonts w:ascii="Times New Roman" w:eastAsia="Times New Roman" w:hAnsi="Times New Roman" w:cs="Times New Roman"/>
                <w:color w:val="000000"/>
                <w:sz w:val="24"/>
                <w:szCs w:val="24"/>
                <w:lang w:val="lt-LT" w:eastAsia="en-GB"/>
              </w:rPr>
              <w:t>]</w:t>
            </w:r>
            <w:r w:rsidRPr="00AB64F0">
              <w:rPr>
                <w:rFonts w:ascii="Times New Roman" w:eastAsia="Times New Roman" w:hAnsi="Times New Roman" w:cs="Times New Roman"/>
                <w:color w:val="000000"/>
                <w:sz w:val="24"/>
                <w:szCs w:val="24"/>
                <w:lang w:val="lt-LT" w:eastAsia="en-GB"/>
              </w:rPr>
              <w:t>)</w:t>
            </w:r>
          </w:p>
        </w:tc>
        <w:tc>
          <w:tcPr>
            <w:tcW w:w="1036" w:type="dxa"/>
          </w:tcPr>
          <w:p w14:paraId="2E17BCCE" w14:textId="2BA64206"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992" w:type="dxa"/>
          </w:tcPr>
          <w:p w14:paraId="5FB2F816" w14:textId="243FBD8B"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276" w:type="dxa"/>
          </w:tcPr>
          <w:p w14:paraId="6FE4483E" w14:textId="3C573D69"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466" w:type="dxa"/>
          </w:tcPr>
          <w:p w14:paraId="23B47414" w14:textId="5C42C0C9" w:rsidR="000F4F16" w:rsidRPr="00262C2C"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p>
        </w:tc>
      </w:tr>
      <w:tr w:rsidR="00E75306" w:rsidRPr="00E75306" w14:paraId="4DBABD86" w14:textId="77777777" w:rsidTr="0005302A">
        <w:tc>
          <w:tcPr>
            <w:tcW w:w="851" w:type="dxa"/>
          </w:tcPr>
          <w:p w14:paraId="097F050D" w14:textId="613A2DF2" w:rsidR="00E75306" w:rsidRPr="0026508E" w:rsidRDefault="008D2A91" w:rsidP="004B792B">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4.</w:t>
            </w:r>
          </w:p>
        </w:tc>
        <w:tc>
          <w:tcPr>
            <w:tcW w:w="4493" w:type="dxa"/>
          </w:tcPr>
          <w:p w14:paraId="68F173C0" w14:textId="0D98A2EE" w:rsidR="00E75306" w:rsidRPr="00E75306" w:rsidRDefault="00E75306" w:rsidP="0026508E">
            <w:pPr>
              <w:pBdr>
                <w:top w:val="nil"/>
                <w:left w:val="nil"/>
                <w:bottom w:val="nil"/>
                <w:right w:val="nil"/>
                <w:between w:val="nil"/>
              </w:pBdr>
              <w:spacing w:after="0" w:line="240" w:lineRule="auto"/>
              <w:ind w:hanging="2"/>
              <w:jc w:val="both"/>
              <w:rPr>
                <w:rFonts w:ascii="Times New Roman" w:eastAsia="Times New Roman" w:hAnsi="Times New Roman" w:cs="Times New Roman"/>
                <w:b/>
                <w:bCs/>
                <w:i/>
                <w:iCs/>
                <w:color w:val="000000"/>
                <w:sz w:val="24"/>
                <w:szCs w:val="24"/>
                <w:lang w:val="lt-LT" w:eastAsia="en-GB"/>
              </w:rPr>
            </w:pPr>
            <w:r w:rsidRPr="00E75306">
              <w:rPr>
                <w:rFonts w:ascii="Times New Roman" w:eastAsia="Times New Roman" w:hAnsi="Times New Roman" w:cs="Times New Roman"/>
                <w:b/>
                <w:bCs/>
                <w:i/>
                <w:iCs/>
                <w:color w:val="000000"/>
                <w:sz w:val="24"/>
                <w:szCs w:val="24"/>
                <w:lang w:val="lt-LT" w:eastAsia="en-GB"/>
              </w:rPr>
              <w:t>Tvarkaraštis</w:t>
            </w:r>
          </w:p>
        </w:tc>
        <w:tc>
          <w:tcPr>
            <w:tcW w:w="1036" w:type="dxa"/>
          </w:tcPr>
          <w:p w14:paraId="11F27727" w14:textId="77777777" w:rsidR="00E75306" w:rsidRPr="00262C2C" w:rsidRDefault="00E75306" w:rsidP="00262C2C">
            <w:pPr>
              <w:spacing w:after="0"/>
              <w:jc w:val="center"/>
              <w:rPr>
                <w:rFonts w:ascii="Times New Roman" w:eastAsia="Calibri" w:hAnsi="Times New Roman" w:cs="Times New Roman"/>
                <w:sz w:val="24"/>
                <w:szCs w:val="24"/>
                <w:lang w:val="lt-LT" w:eastAsia="en-GB"/>
              </w:rPr>
            </w:pPr>
          </w:p>
        </w:tc>
        <w:tc>
          <w:tcPr>
            <w:tcW w:w="992" w:type="dxa"/>
          </w:tcPr>
          <w:p w14:paraId="1DD1C3F3" w14:textId="77777777" w:rsidR="00E75306" w:rsidRPr="00262C2C" w:rsidRDefault="00E75306" w:rsidP="00262C2C">
            <w:pPr>
              <w:spacing w:after="0"/>
              <w:jc w:val="center"/>
              <w:rPr>
                <w:rFonts w:ascii="Times New Roman" w:eastAsia="Calibri" w:hAnsi="Times New Roman" w:cs="Times New Roman"/>
                <w:sz w:val="24"/>
                <w:szCs w:val="24"/>
                <w:lang w:val="lt-LT" w:eastAsia="en-GB"/>
              </w:rPr>
            </w:pPr>
          </w:p>
        </w:tc>
        <w:tc>
          <w:tcPr>
            <w:tcW w:w="1276" w:type="dxa"/>
          </w:tcPr>
          <w:p w14:paraId="1356FE46" w14:textId="77777777" w:rsidR="00E75306" w:rsidRPr="00262C2C" w:rsidRDefault="00E75306" w:rsidP="00262C2C">
            <w:pPr>
              <w:spacing w:after="0"/>
              <w:jc w:val="center"/>
              <w:rPr>
                <w:rFonts w:ascii="Times New Roman" w:eastAsia="Calibri" w:hAnsi="Times New Roman" w:cs="Times New Roman"/>
                <w:sz w:val="24"/>
                <w:szCs w:val="24"/>
                <w:lang w:val="lt-LT" w:eastAsia="en-GB"/>
              </w:rPr>
            </w:pPr>
          </w:p>
        </w:tc>
        <w:tc>
          <w:tcPr>
            <w:tcW w:w="1466" w:type="dxa"/>
          </w:tcPr>
          <w:p w14:paraId="0B65715D" w14:textId="77777777" w:rsidR="00E75306" w:rsidRPr="00262C2C" w:rsidRDefault="00E75306" w:rsidP="00262C2C">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p>
        </w:tc>
      </w:tr>
      <w:tr w:rsidR="000F4F16" w:rsidRPr="00AB64F0" w14:paraId="31E11C7A" w14:textId="77777777" w:rsidTr="0005302A">
        <w:tc>
          <w:tcPr>
            <w:tcW w:w="851" w:type="dxa"/>
          </w:tcPr>
          <w:p w14:paraId="25056655" w14:textId="1E95D23D" w:rsidR="000F4F16" w:rsidRPr="0026508E"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4.1.</w:t>
            </w:r>
          </w:p>
        </w:tc>
        <w:tc>
          <w:tcPr>
            <w:tcW w:w="4493" w:type="dxa"/>
          </w:tcPr>
          <w:p w14:paraId="5B339967" w14:textId="324837EF" w:rsidR="000F4F16" w:rsidRDefault="000F4F16" w:rsidP="000F4F1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Mokymo planui įgyvendinti Teikėjas yra sudaręs tvarkaraštį (4</w:t>
            </w:r>
            <w:r w:rsidR="00457922">
              <w:rPr>
                <w:rFonts w:ascii="Times New Roman" w:eastAsia="Times New Roman" w:hAnsi="Times New Roman" w:cs="Times New Roman"/>
                <w:color w:val="000000"/>
                <w:sz w:val="24"/>
                <w:szCs w:val="24"/>
                <w:lang w:val="lt-LT" w:eastAsia="en-GB"/>
              </w:rPr>
              <w:t>* [</w:t>
            </w:r>
            <w:r>
              <w:rPr>
                <w:rFonts w:ascii="Times New Roman" w:eastAsia="Times New Roman" w:hAnsi="Times New Roman" w:cs="Times New Roman"/>
                <w:color w:val="000000"/>
                <w:sz w:val="24"/>
                <w:szCs w:val="24"/>
                <w:lang w:val="lt-LT" w:eastAsia="en-GB"/>
              </w:rPr>
              <w:t>14 p.</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w:t>
            </w:r>
          </w:p>
        </w:tc>
        <w:tc>
          <w:tcPr>
            <w:tcW w:w="1036" w:type="dxa"/>
          </w:tcPr>
          <w:p w14:paraId="6590EC0B" w14:textId="3E505E5A"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992" w:type="dxa"/>
          </w:tcPr>
          <w:p w14:paraId="03BC43DB" w14:textId="2C40677B"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276" w:type="dxa"/>
          </w:tcPr>
          <w:p w14:paraId="6883E493" w14:textId="3DCEA9C8"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466" w:type="dxa"/>
          </w:tcPr>
          <w:p w14:paraId="26E4C833" w14:textId="77777777" w:rsidR="000F4F16" w:rsidRPr="00262C2C"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p>
        </w:tc>
      </w:tr>
      <w:tr w:rsidR="000F4F16" w:rsidRPr="00AB64F0" w14:paraId="3C529CE0" w14:textId="77777777" w:rsidTr="0005302A">
        <w:tc>
          <w:tcPr>
            <w:tcW w:w="851" w:type="dxa"/>
          </w:tcPr>
          <w:p w14:paraId="3789AC6F" w14:textId="313FD906" w:rsidR="000F4F16" w:rsidRPr="0026508E"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4.2.</w:t>
            </w:r>
          </w:p>
        </w:tc>
        <w:tc>
          <w:tcPr>
            <w:tcW w:w="4493" w:type="dxa"/>
          </w:tcPr>
          <w:p w14:paraId="37A901AE" w14:textId="2044D279" w:rsidR="000F4F16" w:rsidRDefault="000F4F16" w:rsidP="000F4F1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T</w:t>
            </w:r>
            <w:r w:rsidRPr="00985CB1">
              <w:rPr>
                <w:rFonts w:ascii="Times New Roman" w:eastAsia="Times New Roman" w:hAnsi="Times New Roman" w:cs="Times New Roman"/>
                <w:color w:val="000000"/>
                <w:sz w:val="24"/>
                <w:szCs w:val="24"/>
                <w:lang w:val="lt-LT" w:eastAsia="en-GB"/>
              </w:rPr>
              <w:t>eorinio ir praktinio mokymo veiklos vieneto trukmė yra 45 minutės (viena akademinė valanda)</w:t>
            </w:r>
            <w:r>
              <w:rPr>
                <w:rFonts w:ascii="Times New Roman" w:eastAsia="Times New Roman" w:hAnsi="Times New Roman" w:cs="Times New Roman"/>
                <w:color w:val="000000"/>
                <w:sz w:val="24"/>
                <w:szCs w:val="24"/>
                <w:lang w:val="lt-LT" w:eastAsia="en-GB"/>
              </w:rPr>
              <w:t xml:space="preserve"> (4</w:t>
            </w:r>
            <w:r w:rsidR="00457922">
              <w:rPr>
                <w:rFonts w:ascii="Times New Roman" w:eastAsia="Times New Roman" w:hAnsi="Times New Roman" w:cs="Times New Roman"/>
                <w:color w:val="000000"/>
                <w:sz w:val="24"/>
                <w:szCs w:val="24"/>
                <w:lang w:val="lt-LT" w:eastAsia="en-GB"/>
              </w:rPr>
              <w:t>* [</w:t>
            </w:r>
            <w:r>
              <w:rPr>
                <w:rFonts w:ascii="Times New Roman" w:eastAsia="Times New Roman" w:hAnsi="Times New Roman" w:cs="Times New Roman"/>
                <w:color w:val="000000"/>
                <w:sz w:val="24"/>
                <w:szCs w:val="24"/>
                <w:lang w:val="lt-LT" w:eastAsia="en-GB"/>
              </w:rPr>
              <w:t>20.1 p.</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w:t>
            </w:r>
          </w:p>
        </w:tc>
        <w:tc>
          <w:tcPr>
            <w:tcW w:w="1036" w:type="dxa"/>
          </w:tcPr>
          <w:p w14:paraId="69B24481" w14:textId="1F1D21D1"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992" w:type="dxa"/>
          </w:tcPr>
          <w:p w14:paraId="76FAEFF6" w14:textId="3BA70CE4"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276" w:type="dxa"/>
          </w:tcPr>
          <w:p w14:paraId="13D4AE2D" w14:textId="12A668FD"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466" w:type="dxa"/>
          </w:tcPr>
          <w:p w14:paraId="612AA6EC" w14:textId="73A069B7" w:rsidR="000F4F16" w:rsidRPr="00262C2C"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p>
        </w:tc>
      </w:tr>
      <w:tr w:rsidR="000F4F16" w:rsidRPr="00AB64F0" w14:paraId="163F445D" w14:textId="77777777" w:rsidTr="0005302A">
        <w:tc>
          <w:tcPr>
            <w:tcW w:w="851" w:type="dxa"/>
          </w:tcPr>
          <w:p w14:paraId="346B7954" w14:textId="184E07B0" w:rsidR="000F4F16" w:rsidRPr="0026508E"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4.3.</w:t>
            </w:r>
          </w:p>
        </w:tc>
        <w:tc>
          <w:tcPr>
            <w:tcW w:w="4493" w:type="dxa"/>
          </w:tcPr>
          <w:p w14:paraId="1A1A48F6" w14:textId="2E2486AD" w:rsidR="000F4F16" w:rsidRDefault="000F4F16" w:rsidP="000F4F1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val="lt-LT" w:eastAsia="en-GB"/>
              </w:rPr>
            </w:pPr>
            <w:r w:rsidRPr="00985CB1">
              <w:rPr>
                <w:rFonts w:ascii="Times New Roman" w:eastAsia="Times New Roman" w:hAnsi="Times New Roman" w:cs="Times New Roman"/>
                <w:color w:val="000000"/>
                <w:sz w:val="24"/>
                <w:szCs w:val="24"/>
                <w:lang w:val="lt-LT" w:eastAsia="en-GB"/>
              </w:rPr>
              <w:t>Praktinio mokymo veiklos, vykdomos darbo vietoje, vieneto trukmė gali būti  60 min., jei taip nustatoma profesinio mokymo sutartyje</w:t>
            </w:r>
            <w:r>
              <w:rPr>
                <w:rFonts w:ascii="Times New Roman" w:eastAsia="Times New Roman" w:hAnsi="Times New Roman" w:cs="Times New Roman"/>
                <w:color w:val="000000"/>
                <w:sz w:val="24"/>
                <w:szCs w:val="24"/>
                <w:lang w:val="lt-LT" w:eastAsia="en-GB"/>
              </w:rPr>
              <w:t xml:space="preserve"> (4</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 xml:space="preserve"> </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21.1 p.</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w:t>
            </w:r>
            <w:r w:rsidRPr="00985CB1">
              <w:rPr>
                <w:rFonts w:ascii="Times New Roman" w:eastAsia="Times New Roman" w:hAnsi="Times New Roman" w:cs="Times New Roman"/>
                <w:color w:val="000000"/>
                <w:sz w:val="24"/>
                <w:szCs w:val="24"/>
                <w:lang w:val="lt-LT" w:eastAsia="en-GB"/>
              </w:rPr>
              <w:t xml:space="preserve">  </w:t>
            </w:r>
          </w:p>
        </w:tc>
        <w:tc>
          <w:tcPr>
            <w:tcW w:w="1036" w:type="dxa"/>
          </w:tcPr>
          <w:p w14:paraId="7D6DB6BE" w14:textId="0F0E30F5"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992" w:type="dxa"/>
          </w:tcPr>
          <w:p w14:paraId="75088BC2" w14:textId="2E78E186"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276" w:type="dxa"/>
          </w:tcPr>
          <w:p w14:paraId="63E691AD" w14:textId="6E70A632"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466" w:type="dxa"/>
          </w:tcPr>
          <w:p w14:paraId="1F6F91F6" w14:textId="39C64E72" w:rsidR="000F4F16" w:rsidRPr="00262C2C"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p>
        </w:tc>
      </w:tr>
      <w:tr w:rsidR="000F4F16" w:rsidRPr="00AB64F0" w14:paraId="3E677CA1" w14:textId="77777777" w:rsidTr="0005302A">
        <w:tc>
          <w:tcPr>
            <w:tcW w:w="851" w:type="dxa"/>
          </w:tcPr>
          <w:p w14:paraId="06ABEA59" w14:textId="38A81786" w:rsidR="000F4F16" w:rsidRPr="0026508E"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4.4.</w:t>
            </w:r>
          </w:p>
        </w:tc>
        <w:tc>
          <w:tcPr>
            <w:tcW w:w="4493" w:type="dxa"/>
          </w:tcPr>
          <w:p w14:paraId="0C49FA34" w14:textId="405C8260" w:rsidR="000F4F16" w:rsidRDefault="000F4F16" w:rsidP="000F4F1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D</w:t>
            </w:r>
            <w:r w:rsidRPr="005771F2">
              <w:rPr>
                <w:rFonts w:ascii="Times New Roman" w:eastAsia="Times New Roman" w:hAnsi="Times New Roman" w:cs="Times New Roman"/>
                <w:color w:val="000000"/>
                <w:sz w:val="24"/>
                <w:szCs w:val="24"/>
                <w:lang w:val="lt-LT" w:eastAsia="en-GB"/>
              </w:rPr>
              <w:t>arbo vietoje vykdomos praktikos veiklos vieneto trukmė – 60 minučių</w:t>
            </w:r>
            <w:r>
              <w:rPr>
                <w:rFonts w:ascii="Times New Roman" w:eastAsia="Times New Roman" w:hAnsi="Times New Roman" w:cs="Times New Roman"/>
                <w:color w:val="000000"/>
                <w:sz w:val="24"/>
                <w:szCs w:val="24"/>
                <w:lang w:val="lt-LT" w:eastAsia="en-GB"/>
              </w:rPr>
              <w:t xml:space="preserve"> (4</w:t>
            </w:r>
            <w:r w:rsidR="00457922">
              <w:rPr>
                <w:rFonts w:ascii="Times New Roman" w:eastAsia="Times New Roman" w:hAnsi="Times New Roman" w:cs="Times New Roman"/>
                <w:color w:val="000000"/>
                <w:sz w:val="24"/>
                <w:szCs w:val="24"/>
                <w:lang w:val="lt-LT" w:eastAsia="en-GB"/>
              </w:rPr>
              <w:t>* [</w:t>
            </w:r>
            <w:r>
              <w:rPr>
                <w:rFonts w:ascii="Times New Roman" w:eastAsia="Times New Roman" w:hAnsi="Times New Roman" w:cs="Times New Roman"/>
                <w:color w:val="000000"/>
                <w:sz w:val="24"/>
                <w:szCs w:val="24"/>
                <w:lang w:val="lt-LT" w:eastAsia="en-GB"/>
              </w:rPr>
              <w:t>21.2 p.</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w:t>
            </w:r>
          </w:p>
        </w:tc>
        <w:tc>
          <w:tcPr>
            <w:tcW w:w="1036" w:type="dxa"/>
          </w:tcPr>
          <w:p w14:paraId="0D105444" w14:textId="1A715B50"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992" w:type="dxa"/>
          </w:tcPr>
          <w:p w14:paraId="467D7118" w14:textId="09C8C0AA"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276" w:type="dxa"/>
          </w:tcPr>
          <w:p w14:paraId="55688EFE" w14:textId="759400DD"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466" w:type="dxa"/>
          </w:tcPr>
          <w:p w14:paraId="274287FB" w14:textId="1BDBEEA6" w:rsidR="000F4F16" w:rsidRPr="00262C2C"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p>
        </w:tc>
      </w:tr>
      <w:tr w:rsidR="00C12285" w:rsidRPr="00E75306" w14:paraId="4DE16C85" w14:textId="77777777" w:rsidTr="0005302A">
        <w:tc>
          <w:tcPr>
            <w:tcW w:w="851" w:type="dxa"/>
          </w:tcPr>
          <w:p w14:paraId="2956868B" w14:textId="707C7BD2" w:rsidR="00C12285" w:rsidRPr="0026508E" w:rsidRDefault="008D2A91" w:rsidP="004B792B">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5.</w:t>
            </w:r>
          </w:p>
        </w:tc>
        <w:tc>
          <w:tcPr>
            <w:tcW w:w="4493" w:type="dxa"/>
          </w:tcPr>
          <w:p w14:paraId="77743EBC" w14:textId="4430090A" w:rsidR="00C12285" w:rsidRPr="00525188" w:rsidRDefault="00525188" w:rsidP="0026508E">
            <w:pPr>
              <w:pBdr>
                <w:top w:val="nil"/>
                <w:left w:val="nil"/>
                <w:bottom w:val="nil"/>
                <w:right w:val="nil"/>
                <w:between w:val="nil"/>
              </w:pBdr>
              <w:spacing w:after="0" w:line="240" w:lineRule="auto"/>
              <w:ind w:hanging="2"/>
              <w:jc w:val="both"/>
              <w:rPr>
                <w:rFonts w:ascii="Times New Roman" w:eastAsia="Times New Roman" w:hAnsi="Times New Roman" w:cs="Times New Roman"/>
                <w:b/>
                <w:bCs/>
                <w:i/>
                <w:iCs/>
                <w:color w:val="000000"/>
                <w:sz w:val="24"/>
                <w:szCs w:val="24"/>
                <w:lang w:val="lt-LT" w:eastAsia="en-GB"/>
              </w:rPr>
            </w:pPr>
            <w:r w:rsidRPr="00525188">
              <w:rPr>
                <w:rFonts w:ascii="Times New Roman" w:eastAsia="Times New Roman" w:hAnsi="Times New Roman" w:cs="Times New Roman"/>
                <w:b/>
                <w:bCs/>
                <w:i/>
                <w:iCs/>
                <w:color w:val="000000"/>
                <w:sz w:val="24"/>
                <w:szCs w:val="24"/>
                <w:lang w:val="lt-LT" w:eastAsia="en-GB"/>
              </w:rPr>
              <w:t>Programos įgyvendinimas</w:t>
            </w:r>
          </w:p>
        </w:tc>
        <w:tc>
          <w:tcPr>
            <w:tcW w:w="1036" w:type="dxa"/>
          </w:tcPr>
          <w:p w14:paraId="4197B3FF" w14:textId="77777777" w:rsidR="00C12285" w:rsidRPr="00262C2C" w:rsidRDefault="00C12285" w:rsidP="00262C2C">
            <w:pPr>
              <w:spacing w:after="0"/>
              <w:jc w:val="center"/>
              <w:rPr>
                <w:rFonts w:ascii="Times New Roman" w:eastAsia="Calibri" w:hAnsi="Times New Roman" w:cs="Times New Roman"/>
                <w:sz w:val="24"/>
                <w:szCs w:val="24"/>
                <w:lang w:val="lt-LT" w:eastAsia="en-GB"/>
              </w:rPr>
            </w:pPr>
          </w:p>
        </w:tc>
        <w:tc>
          <w:tcPr>
            <w:tcW w:w="992" w:type="dxa"/>
          </w:tcPr>
          <w:p w14:paraId="73E127A8" w14:textId="77777777" w:rsidR="00C12285" w:rsidRPr="00262C2C" w:rsidRDefault="00C12285" w:rsidP="00262C2C">
            <w:pPr>
              <w:spacing w:after="0"/>
              <w:jc w:val="center"/>
              <w:rPr>
                <w:rFonts w:ascii="Times New Roman" w:eastAsia="Calibri" w:hAnsi="Times New Roman" w:cs="Times New Roman"/>
                <w:sz w:val="24"/>
                <w:szCs w:val="24"/>
                <w:lang w:val="lt-LT" w:eastAsia="en-GB"/>
              </w:rPr>
            </w:pPr>
          </w:p>
        </w:tc>
        <w:tc>
          <w:tcPr>
            <w:tcW w:w="1276" w:type="dxa"/>
          </w:tcPr>
          <w:p w14:paraId="1FBB590F" w14:textId="77777777" w:rsidR="00C12285" w:rsidRPr="00262C2C" w:rsidRDefault="00C12285" w:rsidP="00262C2C">
            <w:pPr>
              <w:spacing w:after="0"/>
              <w:jc w:val="center"/>
              <w:rPr>
                <w:rFonts w:ascii="Times New Roman" w:eastAsia="Calibri" w:hAnsi="Times New Roman" w:cs="Times New Roman"/>
                <w:sz w:val="24"/>
                <w:szCs w:val="24"/>
                <w:lang w:val="lt-LT" w:eastAsia="en-GB"/>
              </w:rPr>
            </w:pPr>
          </w:p>
        </w:tc>
        <w:tc>
          <w:tcPr>
            <w:tcW w:w="1466" w:type="dxa"/>
          </w:tcPr>
          <w:p w14:paraId="71546631" w14:textId="77777777" w:rsidR="00C12285" w:rsidRPr="00262C2C" w:rsidRDefault="00C12285" w:rsidP="00262C2C">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p>
        </w:tc>
      </w:tr>
      <w:tr w:rsidR="000F4F16" w:rsidRPr="0005302A" w14:paraId="3A834823" w14:textId="77777777" w:rsidTr="0005302A">
        <w:tc>
          <w:tcPr>
            <w:tcW w:w="851" w:type="dxa"/>
          </w:tcPr>
          <w:p w14:paraId="3352E0A3" w14:textId="0CE5D519" w:rsidR="000F4F16" w:rsidRPr="0026508E"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5.1.</w:t>
            </w:r>
          </w:p>
        </w:tc>
        <w:tc>
          <w:tcPr>
            <w:tcW w:w="4493" w:type="dxa"/>
          </w:tcPr>
          <w:p w14:paraId="0D809FB7" w14:textId="086ABC09" w:rsidR="000F4F16" w:rsidRDefault="000F4F16" w:rsidP="000F4F1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val="lt-LT" w:eastAsia="en-GB"/>
              </w:rPr>
            </w:pPr>
            <w:r w:rsidRPr="001049E0">
              <w:rPr>
                <w:rFonts w:ascii="Times New Roman" w:eastAsia="Times New Roman" w:hAnsi="Times New Roman" w:cs="Times New Roman"/>
                <w:color w:val="000000"/>
                <w:sz w:val="24"/>
                <w:szCs w:val="24"/>
                <w:lang w:val="lt-LT" w:eastAsia="en-GB"/>
              </w:rPr>
              <w:t>Profesinio mokymo teikėjas, įgyvendindamas mokymo procesą, vadovaujasi profesinio mokymo programa (5</w:t>
            </w:r>
            <w:r w:rsidR="00457922">
              <w:rPr>
                <w:rFonts w:ascii="Times New Roman" w:eastAsia="Times New Roman" w:hAnsi="Times New Roman" w:cs="Times New Roman"/>
                <w:color w:val="000000"/>
                <w:sz w:val="24"/>
                <w:szCs w:val="24"/>
                <w:lang w:val="lt-LT" w:eastAsia="en-GB"/>
              </w:rPr>
              <w:t>* [</w:t>
            </w:r>
            <w:r w:rsidRPr="001049E0">
              <w:rPr>
                <w:rFonts w:ascii="Times New Roman" w:eastAsia="Times New Roman" w:hAnsi="Times New Roman" w:cs="Times New Roman"/>
                <w:color w:val="000000"/>
                <w:sz w:val="24"/>
                <w:szCs w:val="24"/>
                <w:lang w:val="lt-LT" w:eastAsia="en-GB"/>
              </w:rPr>
              <w:t>30 p.</w:t>
            </w:r>
            <w:r w:rsidR="00457922">
              <w:rPr>
                <w:rFonts w:ascii="Times New Roman" w:eastAsia="Times New Roman" w:hAnsi="Times New Roman" w:cs="Times New Roman"/>
                <w:color w:val="000000"/>
                <w:sz w:val="24"/>
                <w:szCs w:val="24"/>
                <w:lang w:val="lt-LT" w:eastAsia="en-GB"/>
              </w:rPr>
              <w:t>]</w:t>
            </w:r>
            <w:r w:rsidRPr="001049E0">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w:t>
            </w:r>
          </w:p>
        </w:tc>
        <w:tc>
          <w:tcPr>
            <w:tcW w:w="1036" w:type="dxa"/>
          </w:tcPr>
          <w:p w14:paraId="1A7BE26F" w14:textId="26A0497D"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992" w:type="dxa"/>
          </w:tcPr>
          <w:p w14:paraId="1DAA8395" w14:textId="6E2FF84E"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276" w:type="dxa"/>
          </w:tcPr>
          <w:p w14:paraId="3186BB01" w14:textId="4155B582"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466" w:type="dxa"/>
          </w:tcPr>
          <w:p w14:paraId="18C0E0F8" w14:textId="210367B3" w:rsidR="000F4F16" w:rsidRPr="00262C2C"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p>
        </w:tc>
      </w:tr>
      <w:tr w:rsidR="000F4F16" w:rsidRPr="00525188" w14:paraId="1585D9DC" w14:textId="77777777" w:rsidTr="0005302A">
        <w:tc>
          <w:tcPr>
            <w:tcW w:w="851" w:type="dxa"/>
          </w:tcPr>
          <w:p w14:paraId="72912B98" w14:textId="1DA28542" w:rsidR="000F4F16" w:rsidRPr="0026508E"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5.1.1.</w:t>
            </w:r>
          </w:p>
        </w:tc>
        <w:tc>
          <w:tcPr>
            <w:tcW w:w="4493" w:type="dxa"/>
          </w:tcPr>
          <w:p w14:paraId="464259D5" w14:textId="0F83F467" w:rsidR="000F4F16" w:rsidRPr="001049E0" w:rsidRDefault="000F4F16" w:rsidP="000F4F1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highlight w:val="yellow"/>
                <w:lang w:val="lt-LT" w:eastAsia="en-GB"/>
              </w:rPr>
            </w:pPr>
            <w:r w:rsidRPr="00C07025">
              <w:rPr>
                <w:rFonts w:ascii="Times New Roman" w:eastAsia="Times New Roman" w:hAnsi="Times New Roman" w:cs="Times New Roman"/>
                <w:color w:val="000000"/>
                <w:sz w:val="24"/>
                <w:szCs w:val="24"/>
                <w:lang w:val="lt-LT" w:eastAsia="en-GB"/>
              </w:rPr>
              <w:t>Moduliai vykdomi rekomenduojama seka (8</w:t>
            </w:r>
            <w:r w:rsidR="00457922">
              <w:rPr>
                <w:rFonts w:ascii="Times New Roman" w:eastAsia="Times New Roman" w:hAnsi="Times New Roman" w:cs="Times New Roman"/>
                <w:color w:val="000000"/>
                <w:sz w:val="24"/>
                <w:szCs w:val="24"/>
                <w:lang w:val="lt-LT" w:eastAsia="en-GB"/>
              </w:rPr>
              <w:t>* [</w:t>
            </w:r>
            <w:r w:rsidRPr="00C07025">
              <w:rPr>
                <w:rFonts w:ascii="Times New Roman" w:eastAsia="Times New Roman" w:hAnsi="Times New Roman" w:cs="Times New Roman"/>
                <w:color w:val="000000"/>
                <w:sz w:val="24"/>
                <w:szCs w:val="24"/>
                <w:lang w:val="lt-LT" w:eastAsia="en-GB"/>
              </w:rPr>
              <w:t>3</w:t>
            </w:r>
            <w:r w:rsidR="00627436">
              <w:rPr>
                <w:rFonts w:ascii="Times New Roman" w:eastAsia="Times New Roman" w:hAnsi="Times New Roman" w:cs="Times New Roman"/>
                <w:color w:val="000000"/>
                <w:sz w:val="24"/>
                <w:szCs w:val="24"/>
                <w:lang w:val="lt-LT" w:eastAsia="en-GB"/>
              </w:rPr>
              <w:t xml:space="preserve"> p.</w:t>
            </w:r>
            <w:r w:rsidR="00457922">
              <w:rPr>
                <w:rFonts w:ascii="Times New Roman" w:eastAsia="Times New Roman" w:hAnsi="Times New Roman" w:cs="Times New Roman"/>
                <w:color w:val="000000"/>
                <w:sz w:val="24"/>
                <w:szCs w:val="24"/>
                <w:lang w:val="lt-LT" w:eastAsia="en-GB"/>
              </w:rPr>
              <w:t>]</w:t>
            </w:r>
            <w:r w:rsidRPr="00C07025">
              <w:rPr>
                <w:rFonts w:ascii="Times New Roman" w:eastAsia="Times New Roman" w:hAnsi="Times New Roman" w:cs="Times New Roman"/>
                <w:color w:val="000000"/>
                <w:sz w:val="24"/>
                <w:szCs w:val="24"/>
                <w:lang w:val="lt-LT" w:eastAsia="en-GB"/>
              </w:rPr>
              <w:t>)</w:t>
            </w:r>
          </w:p>
        </w:tc>
        <w:tc>
          <w:tcPr>
            <w:tcW w:w="1036" w:type="dxa"/>
          </w:tcPr>
          <w:p w14:paraId="7A7D24B4" w14:textId="08E3009F"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992" w:type="dxa"/>
          </w:tcPr>
          <w:p w14:paraId="2DF615E9" w14:textId="079B9A6C"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276" w:type="dxa"/>
          </w:tcPr>
          <w:p w14:paraId="54B363AF" w14:textId="777FDFB9"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466" w:type="dxa"/>
          </w:tcPr>
          <w:p w14:paraId="01041AD4" w14:textId="60CB936E" w:rsidR="000F4F16" w:rsidRPr="00262C2C"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p>
        </w:tc>
      </w:tr>
      <w:tr w:rsidR="000F4F16" w:rsidRPr="00525188" w14:paraId="44856418" w14:textId="77777777" w:rsidTr="0005302A">
        <w:tc>
          <w:tcPr>
            <w:tcW w:w="851" w:type="dxa"/>
          </w:tcPr>
          <w:p w14:paraId="535E0BC0" w14:textId="4A1AE9B5" w:rsidR="000F4F16" w:rsidRPr="0026508E"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5.1.2.</w:t>
            </w:r>
          </w:p>
        </w:tc>
        <w:tc>
          <w:tcPr>
            <w:tcW w:w="4493" w:type="dxa"/>
          </w:tcPr>
          <w:p w14:paraId="59F5AFF9" w14:textId="54965831" w:rsidR="000F4F16" w:rsidRDefault="000F4F16" w:rsidP="000F4F1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Mokymo turinys ir apimtis atitinka nustatytus Mokymo programoje (8</w:t>
            </w:r>
            <w:r w:rsidR="00457922">
              <w:rPr>
                <w:rFonts w:ascii="Times New Roman" w:eastAsia="Times New Roman" w:hAnsi="Times New Roman" w:cs="Times New Roman"/>
                <w:color w:val="000000"/>
                <w:sz w:val="24"/>
                <w:szCs w:val="24"/>
                <w:lang w:val="lt-LT" w:eastAsia="en-GB"/>
              </w:rPr>
              <w:t>* [</w:t>
            </w:r>
            <w:r>
              <w:rPr>
                <w:rFonts w:ascii="Times New Roman" w:eastAsia="Times New Roman" w:hAnsi="Times New Roman" w:cs="Times New Roman"/>
                <w:color w:val="000000"/>
                <w:sz w:val="24"/>
                <w:szCs w:val="24"/>
                <w:lang w:val="lt-LT" w:eastAsia="en-GB"/>
              </w:rPr>
              <w:t>6.1</w:t>
            </w:r>
            <w:r w:rsidR="00627436">
              <w:rPr>
                <w:rFonts w:ascii="Times New Roman" w:eastAsia="Times New Roman" w:hAnsi="Times New Roman" w:cs="Times New Roman"/>
                <w:color w:val="000000"/>
                <w:sz w:val="24"/>
                <w:szCs w:val="24"/>
                <w:lang w:val="lt-LT" w:eastAsia="en-GB"/>
              </w:rPr>
              <w:t xml:space="preserve"> p.</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 xml:space="preserve"> 6.2.1</w:t>
            </w:r>
            <w:r w:rsidR="00627436">
              <w:rPr>
                <w:rFonts w:ascii="Times New Roman" w:eastAsia="Times New Roman" w:hAnsi="Times New Roman" w:cs="Times New Roman"/>
                <w:color w:val="000000"/>
                <w:sz w:val="24"/>
                <w:szCs w:val="24"/>
                <w:lang w:val="lt-LT" w:eastAsia="en-GB"/>
              </w:rPr>
              <w:t xml:space="preserve"> p.</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w:t>
            </w:r>
          </w:p>
        </w:tc>
        <w:tc>
          <w:tcPr>
            <w:tcW w:w="1036" w:type="dxa"/>
          </w:tcPr>
          <w:p w14:paraId="416CBA86" w14:textId="454ABD95"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992" w:type="dxa"/>
          </w:tcPr>
          <w:p w14:paraId="033C8312" w14:textId="5F57E581"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276" w:type="dxa"/>
          </w:tcPr>
          <w:p w14:paraId="437CFB97" w14:textId="4A0C60AD"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466" w:type="dxa"/>
          </w:tcPr>
          <w:p w14:paraId="2CCCB696" w14:textId="259D868F" w:rsidR="000F4F16" w:rsidRPr="00262C2C"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p>
        </w:tc>
      </w:tr>
      <w:tr w:rsidR="008D2A91" w:rsidRPr="00525188" w14:paraId="2C8891FF" w14:textId="77777777" w:rsidTr="0005302A">
        <w:tc>
          <w:tcPr>
            <w:tcW w:w="851" w:type="dxa"/>
          </w:tcPr>
          <w:p w14:paraId="32EE55A0" w14:textId="4B8001FE" w:rsidR="008D2A91" w:rsidRPr="0026508E" w:rsidRDefault="008D2A91" w:rsidP="008D2A91">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6.</w:t>
            </w:r>
          </w:p>
        </w:tc>
        <w:tc>
          <w:tcPr>
            <w:tcW w:w="4493" w:type="dxa"/>
          </w:tcPr>
          <w:p w14:paraId="7C57AA3F" w14:textId="0D908454" w:rsidR="008D2A91" w:rsidRDefault="008D2A91" w:rsidP="008D2A91">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val="lt-LT" w:eastAsia="en-GB"/>
              </w:rPr>
            </w:pPr>
            <w:r w:rsidRPr="00E75306">
              <w:rPr>
                <w:rFonts w:ascii="Times New Roman" w:eastAsia="Times New Roman" w:hAnsi="Times New Roman" w:cs="Times New Roman"/>
                <w:b/>
                <w:bCs/>
                <w:i/>
                <w:iCs/>
                <w:color w:val="000000"/>
                <w:sz w:val="24"/>
                <w:szCs w:val="24"/>
                <w:lang w:val="lt-LT" w:eastAsia="en-GB"/>
              </w:rPr>
              <w:t>Mokymo apskaita</w:t>
            </w:r>
          </w:p>
        </w:tc>
        <w:tc>
          <w:tcPr>
            <w:tcW w:w="1036" w:type="dxa"/>
          </w:tcPr>
          <w:p w14:paraId="4A2B2BE5" w14:textId="77777777" w:rsidR="008D2A91" w:rsidRPr="00262C2C" w:rsidRDefault="008D2A91" w:rsidP="00262C2C">
            <w:pPr>
              <w:spacing w:after="0"/>
              <w:jc w:val="center"/>
              <w:rPr>
                <w:rFonts w:ascii="Times New Roman" w:eastAsia="Calibri" w:hAnsi="Times New Roman" w:cs="Times New Roman"/>
                <w:sz w:val="24"/>
                <w:szCs w:val="24"/>
                <w:lang w:val="lt-LT" w:eastAsia="en-GB"/>
              </w:rPr>
            </w:pPr>
          </w:p>
        </w:tc>
        <w:tc>
          <w:tcPr>
            <w:tcW w:w="992" w:type="dxa"/>
          </w:tcPr>
          <w:p w14:paraId="753FD784" w14:textId="77777777" w:rsidR="008D2A91" w:rsidRPr="00262C2C" w:rsidRDefault="008D2A91" w:rsidP="00262C2C">
            <w:pPr>
              <w:spacing w:after="0"/>
              <w:jc w:val="center"/>
              <w:rPr>
                <w:rFonts w:ascii="Times New Roman" w:eastAsia="Calibri" w:hAnsi="Times New Roman" w:cs="Times New Roman"/>
                <w:sz w:val="24"/>
                <w:szCs w:val="24"/>
                <w:lang w:val="lt-LT" w:eastAsia="en-GB"/>
              </w:rPr>
            </w:pPr>
          </w:p>
        </w:tc>
        <w:tc>
          <w:tcPr>
            <w:tcW w:w="1276" w:type="dxa"/>
          </w:tcPr>
          <w:p w14:paraId="2D3BCF4D" w14:textId="77777777" w:rsidR="008D2A91" w:rsidRPr="00262C2C" w:rsidRDefault="008D2A91" w:rsidP="00262C2C">
            <w:pPr>
              <w:spacing w:after="0"/>
              <w:jc w:val="center"/>
              <w:rPr>
                <w:rFonts w:ascii="Times New Roman" w:eastAsia="Calibri" w:hAnsi="Times New Roman" w:cs="Times New Roman"/>
                <w:sz w:val="24"/>
                <w:szCs w:val="24"/>
                <w:lang w:val="lt-LT" w:eastAsia="en-GB"/>
              </w:rPr>
            </w:pPr>
          </w:p>
        </w:tc>
        <w:tc>
          <w:tcPr>
            <w:tcW w:w="1466" w:type="dxa"/>
          </w:tcPr>
          <w:p w14:paraId="6A8C899F" w14:textId="77777777" w:rsidR="008D2A91" w:rsidRPr="00262C2C" w:rsidRDefault="008D2A91" w:rsidP="00262C2C">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p>
        </w:tc>
      </w:tr>
      <w:tr w:rsidR="000F4F16" w:rsidRPr="00805E7E" w14:paraId="533AC3C4" w14:textId="77777777" w:rsidTr="0005302A">
        <w:tc>
          <w:tcPr>
            <w:tcW w:w="851" w:type="dxa"/>
          </w:tcPr>
          <w:p w14:paraId="07C4434C" w14:textId="15CB8FB5" w:rsidR="000F4F16" w:rsidRPr="0026508E"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6.1.</w:t>
            </w:r>
          </w:p>
        </w:tc>
        <w:tc>
          <w:tcPr>
            <w:tcW w:w="4493" w:type="dxa"/>
          </w:tcPr>
          <w:p w14:paraId="0F5681CB" w14:textId="11258C44" w:rsidR="000F4F16" w:rsidRDefault="000F4F16" w:rsidP="000F4F1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M</w:t>
            </w:r>
            <w:r w:rsidRPr="005771F2">
              <w:rPr>
                <w:rFonts w:ascii="Times New Roman" w:eastAsia="Times New Roman" w:hAnsi="Times New Roman" w:cs="Times New Roman"/>
                <w:color w:val="000000"/>
                <w:sz w:val="24"/>
                <w:szCs w:val="24"/>
                <w:lang w:val="lt-LT" w:eastAsia="en-GB"/>
              </w:rPr>
              <w:t xml:space="preserve">okymo apskaita (mokymo turinio, mokinių lankomumo, mokymosi pasiekimų vertinimo ir kita informacija) tvarkoma profesinio mokymo ir praktikos dienynuose </w:t>
            </w:r>
            <w:r>
              <w:rPr>
                <w:rFonts w:ascii="Times New Roman" w:eastAsia="Times New Roman" w:hAnsi="Times New Roman" w:cs="Times New Roman"/>
                <w:color w:val="000000"/>
                <w:sz w:val="24"/>
                <w:szCs w:val="24"/>
                <w:lang w:val="lt-LT" w:eastAsia="en-GB"/>
              </w:rPr>
              <w:t>(4</w:t>
            </w:r>
            <w:r w:rsidR="00457922">
              <w:rPr>
                <w:rFonts w:ascii="Times New Roman" w:eastAsia="Times New Roman" w:hAnsi="Times New Roman" w:cs="Times New Roman"/>
                <w:color w:val="000000"/>
                <w:sz w:val="24"/>
                <w:szCs w:val="24"/>
                <w:lang w:val="lt-LT" w:eastAsia="en-GB"/>
              </w:rPr>
              <w:t>* [</w:t>
            </w:r>
            <w:r>
              <w:rPr>
                <w:rFonts w:ascii="Times New Roman" w:eastAsia="Times New Roman" w:hAnsi="Times New Roman" w:cs="Times New Roman"/>
                <w:color w:val="000000"/>
                <w:sz w:val="24"/>
                <w:szCs w:val="24"/>
                <w:lang w:val="lt-LT" w:eastAsia="en-GB"/>
              </w:rPr>
              <w:t>21 p.</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w:t>
            </w:r>
          </w:p>
        </w:tc>
        <w:tc>
          <w:tcPr>
            <w:tcW w:w="1036" w:type="dxa"/>
          </w:tcPr>
          <w:p w14:paraId="04BE11A8" w14:textId="208A2E51"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992" w:type="dxa"/>
          </w:tcPr>
          <w:p w14:paraId="0AB80365" w14:textId="701FA2A1"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276" w:type="dxa"/>
          </w:tcPr>
          <w:p w14:paraId="5066F75B" w14:textId="08AEE617"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466" w:type="dxa"/>
          </w:tcPr>
          <w:p w14:paraId="192C4AB5" w14:textId="77777777" w:rsidR="000F4F16" w:rsidRPr="00262C2C"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p>
        </w:tc>
      </w:tr>
      <w:tr w:rsidR="000F4F16" w:rsidRPr="00525188" w14:paraId="0DCC3583" w14:textId="77777777" w:rsidTr="0005302A">
        <w:tc>
          <w:tcPr>
            <w:tcW w:w="851" w:type="dxa"/>
          </w:tcPr>
          <w:p w14:paraId="0477D527" w14:textId="775421F7" w:rsidR="000F4F16" w:rsidRPr="0026508E"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6.2.</w:t>
            </w:r>
          </w:p>
        </w:tc>
        <w:tc>
          <w:tcPr>
            <w:tcW w:w="4493" w:type="dxa"/>
          </w:tcPr>
          <w:p w14:paraId="0438EC0C" w14:textId="4241D871" w:rsidR="000F4F16" w:rsidRDefault="000F4F16" w:rsidP="000F4F1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 xml:space="preserve">Naudojama švietimo, mokslo ir sporto ministro patvirtinta Profesinio mokymo ir </w:t>
            </w:r>
            <w:r>
              <w:rPr>
                <w:rFonts w:ascii="Times New Roman" w:eastAsia="Times New Roman" w:hAnsi="Times New Roman" w:cs="Times New Roman"/>
                <w:color w:val="000000"/>
                <w:sz w:val="24"/>
                <w:szCs w:val="24"/>
                <w:lang w:val="lt-LT" w:eastAsia="en-GB"/>
              </w:rPr>
              <w:lastRenderedPageBreak/>
              <w:t>praktikos dienyn</w:t>
            </w:r>
            <w:r w:rsidRPr="005771F2">
              <w:rPr>
                <w:rFonts w:ascii="Times New Roman" w:eastAsia="Times New Roman" w:hAnsi="Times New Roman" w:cs="Times New Roman"/>
                <w:color w:val="000000"/>
                <w:sz w:val="24"/>
                <w:szCs w:val="24"/>
                <w:lang w:val="lt-LT" w:eastAsia="en-GB"/>
              </w:rPr>
              <w:t>ų form</w:t>
            </w:r>
            <w:r>
              <w:rPr>
                <w:rFonts w:ascii="Times New Roman" w:eastAsia="Times New Roman" w:hAnsi="Times New Roman" w:cs="Times New Roman"/>
                <w:color w:val="000000"/>
                <w:sz w:val="24"/>
                <w:szCs w:val="24"/>
                <w:lang w:val="lt-LT" w:eastAsia="en-GB"/>
              </w:rPr>
              <w:t>a (4</w:t>
            </w:r>
            <w:r w:rsidR="00457922">
              <w:rPr>
                <w:rFonts w:ascii="Times New Roman" w:eastAsia="Times New Roman" w:hAnsi="Times New Roman" w:cs="Times New Roman"/>
                <w:color w:val="000000"/>
                <w:sz w:val="24"/>
                <w:szCs w:val="24"/>
                <w:lang w:val="lt-LT" w:eastAsia="en-GB"/>
              </w:rPr>
              <w:t>* [</w:t>
            </w:r>
            <w:r>
              <w:rPr>
                <w:rFonts w:ascii="Times New Roman" w:eastAsia="Times New Roman" w:hAnsi="Times New Roman" w:cs="Times New Roman"/>
                <w:color w:val="000000"/>
                <w:sz w:val="24"/>
                <w:szCs w:val="24"/>
                <w:lang w:val="lt-LT" w:eastAsia="en-GB"/>
              </w:rPr>
              <w:t>21 p.</w:t>
            </w:r>
            <w:r w:rsidR="00457922">
              <w:rPr>
                <w:rFonts w:ascii="Times New Roman" w:eastAsia="Times New Roman" w:hAnsi="Times New Roman" w:cs="Times New Roman"/>
                <w:color w:val="000000"/>
                <w:sz w:val="24"/>
                <w:szCs w:val="24"/>
                <w:lang w:val="lt-LT" w:eastAsia="en-GB"/>
              </w:rPr>
              <w:t xml:space="preserve">]; </w:t>
            </w:r>
            <w:r>
              <w:rPr>
                <w:rFonts w:ascii="Times New Roman" w:eastAsia="Times New Roman" w:hAnsi="Times New Roman" w:cs="Times New Roman"/>
                <w:color w:val="000000"/>
                <w:sz w:val="24"/>
                <w:szCs w:val="24"/>
                <w:lang w:val="lt-LT" w:eastAsia="en-GB"/>
              </w:rPr>
              <w:t>7</w:t>
            </w:r>
            <w:r w:rsidR="00457922">
              <w:rPr>
                <w:rFonts w:ascii="Times New Roman" w:eastAsia="Times New Roman" w:hAnsi="Times New Roman" w:cs="Times New Roman"/>
                <w:color w:val="000000"/>
                <w:sz w:val="24"/>
                <w:szCs w:val="24"/>
                <w:lang w:val="lt-LT" w:eastAsia="en-GB"/>
              </w:rPr>
              <w:t>* [</w:t>
            </w:r>
            <w:r>
              <w:rPr>
                <w:rFonts w:ascii="Times New Roman" w:eastAsia="Times New Roman" w:hAnsi="Times New Roman" w:cs="Times New Roman"/>
                <w:color w:val="000000"/>
                <w:sz w:val="24"/>
                <w:szCs w:val="24"/>
                <w:lang w:val="lt-LT" w:eastAsia="en-GB"/>
              </w:rPr>
              <w:t>2 p.</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w:t>
            </w:r>
          </w:p>
        </w:tc>
        <w:tc>
          <w:tcPr>
            <w:tcW w:w="1036" w:type="dxa"/>
          </w:tcPr>
          <w:p w14:paraId="16C448A7" w14:textId="4A396C95"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lastRenderedPageBreak/>
              <w:t>□</w:t>
            </w:r>
            <w:r>
              <w:rPr>
                <w:rStyle w:val="eop"/>
                <w:rFonts w:ascii="Arial" w:hAnsi="Arial" w:cs="Arial"/>
                <w:sz w:val="28"/>
                <w:szCs w:val="28"/>
              </w:rPr>
              <w:t> </w:t>
            </w:r>
          </w:p>
        </w:tc>
        <w:tc>
          <w:tcPr>
            <w:tcW w:w="992" w:type="dxa"/>
          </w:tcPr>
          <w:p w14:paraId="0323DC4E" w14:textId="18077942"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276" w:type="dxa"/>
          </w:tcPr>
          <w:p w14:paraId="11C74134" w14:textId="71C38661"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466" w:type="dxa"/>
          </w:tcPr>
          <w:p w14:paraId="241D2975" w14:textId="77777777" w:rsidR="000F4F16" w:rsidRPr="00262C2C"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p>
        </w:tc>
      </w:tr>
      <w:tr w:rsidR="000F4F16" w:rsidRPr="00525188" w14:paraId="47D11F3B" w14:textId="77777777" w:rsidTr="0005302A">
        <w:tc>
          <w:tcPr>
            <w:tcW w:w="851" w:type="dxa"/>
          </w:tcPr>
          <w:p w14:paraId="76DB0546" w14:textId="5549E1CB" w:rsidR="000F4F16" w:rsidRPr="0026508E"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6.3.</w:t>
            </w:r>
          </w:p>
        </w:tc>
        <w:tc>
          <w:tcPr>
            <w:tcW w:w="4493" w:type="dxa"/>
          </w:tcPr>
          <w:p w14:paraId="4B66426B" w14:textId="2C6298B1" w:rsidR="000F4F16" w:rsidRDefault="000F4F16" w:rsidP="000F4F1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Dienynai pildomi pagal ministro patvirtintose formose pateiktus paaiškinimus (6</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w:t>
            </w:r>
          </w:p>
        </w:tc>
        <w:tc>
          <w:tcPr>
            <w:tcW w:w="1036" w:type="dxa"/>
          </w:tcPr>
          <w:p w14:paraId="2D0EE39B" w14:textId="487E7ADD"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992" w:type="dxa"/>
          </w:tcPr>
          <w:p w14:paraId="2F3E77E4" w14:textId="373C4EEC"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276" w:type="dxa"/>
          </w:tcPr>
          <w:p w14:paraId="0A8A43B8" w14:textId="1FAC7706"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466" w:type="dxa"/>
          </w:tcPr>
          <w:p w14:paraId="75548DCE" w14:textId="77777777" w:rsidR="000F4F16" w:rsidRPr="00262C2C"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p>
        </w:tc>
      </w:tr>
      <w:tr w:rsidR="000F4F16" w:rsidRPr="00805E7E" w14:paraId="78302F1C" w14:textId="77777777" w:rsidTr="0005302A">
        <w:tc>
          <w:tcPr>
            <w:tcW w:w="851" w:type="dxa"/>
          </w:tcPr>
          <w:p w14:paraId="68C10FBB" w14:textId="4A40233F" w:rsidR="000F4F16" w:rsidRPr="0026508E"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6.4.</w:t>
            </w:r>
          </w:p>
        </w:tc>
        <w:tc>
          <w:tcPr>
            <w:tcW w:w="4493" w:type="dxa"/>
          </w:tcPr>
          <w:p w14:paraId="5185697A" w14:textId="0577DF1B" w:rsidR="000F4F16" w:rsidRDefault="000F4F16" w:rsidP="000F4F1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E</w:t>
            </w:r>
            <w:r w:rsidRPr="00E142A4">
              <w:rPr>
                <w:rFonts w:ascii="Times New Roman" w:eastAsia="Times New Roman" w:hAnsi="Times New Roman" w:cs="Times New Roman"/>
                <w:color w:val="000000"/>
                <w:sz w:val="24"/>
                <w:szCs w:val="24"/>
                <w:lang w:val="lt-LT" w:eastAsia="en-GB"/>
              </w:rPr>
              <w:t>l. dienyne yra identiški skyriai,  įvedami tie patys duomenys, kaip ir spausdintame dienyne, kurio formą tvirtina  ministras</w:t>
            </w:r>
            <w:r>
              <w:rPr>
                <w:rFonts w:ascii="Times New Roman" w:eastAsia="Times New Roman" w:hAnsi="Times New Roman" w:cs="Times New Roman"/>
                <w:color w:val="000000"/>
                <w:sz w:val="24"/>
                <w:szCs w:val="24"/>
                <w:lang w:val="lt-LT" w:eastAsia="en-GB"/>
              </w:rPr>
              <w:t xml:space="preserve"> (7</w:t>
            </w:r>
            <w:r w:rsidR="00457922">
              <w:rPr>
                <w:rFonts w:ascii="Times New Roman" w:eastAsia="Times New Roman" w:hAnsi="Times New Roman" w:cs="Times New Roman"/>
                <w:color w:val="000000"/>
                <w:sz w:val="24"/>
                <w:szCs w:val="24"/>
                <w:lang w:val="lt-LT" w:eastAsia="en-GB"/>
              </w:rPr>
              <w:t>* [</w:t>
            </w:r>
            <w:r>
              <w:rPr>
                <w:rFonts w:ascii="Times New Roman" w:eastAsia="Times New Roman" w:hAnsi="Times New Roman" w:cs="Times New Roman"/>
                <w:color w:val="000000"/>
                <w:sz w:val="24"/>
                <w:szCs w:val="24"/>
                <w:lang w:val="lt-LT" w:eastAsia="en-GB"/>
              </w:rPr>
              <w:t>6 p.</w:t>
            </w:r>
            <w:r w:rsidR="00457922">
              <w:rPr>
                <w:rFonts w:ascii="Times New Roman" w:eastAsia="Times New Roman" w:hAnsi="Times New Roman" w:cs="Times New Roman"/>
                <w:color w:val="000000"/>
                <w:sz w:val="24"/>
                <w:szCs w:val="24"/>
                <w:lang w:val="lt-LT" w:eastAsia="en-GB"/>
              </w:rPr>
              <w:t>]</w:t>
            </w:r>
            <w:r>
              <w:rPr>
                <w:rFonts w:ascii="Times New Roman" w:eastAsia="Times New Roman" w:hAnsi="Times New Roman" w:cs="Times New Roman"/>
                <w:color w:val="000000"/>
                <w:sz w:val="24"/>
                <w:szCs w:val="24"/>
                <w:lang w:val="lt-LT" w:eastAsia="en-GB"/>
              </w:rPr>
              <w:t>)</w:t>
            </w:r>
          </w:p>
        </w:tc>
        <w:tc>
          <w:tcPr>
            <w:tcW w:w="1036" w:type="dxa"/>
          </w:tcPr>
          <w:p w14:paraId="062C406B" w14:textId="7F7F4286"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992" w:type="dxa"/>
          </w:tcPr>
          <w:p w14:paraId="6AB00D34" w14:textId="50280A9C"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276" w:type="dxa"/>
          </w:tcPr>
          <w:p w14:paraId="7EF776E7" w14:textId="2B2BED4C" w:rsidR="000F4F16" w:rsidRPr="00262C2C" w:rsidRDefault="000F4F16" w:rsidP="000F4F16">
            <w:pPr>
              <w:spacing w:after="0"/>
              <w:jc w:val="center"/>
              <w:rPr>
                <w:rFonts w:ascii="Times New Roman" w:eastAsia="Calibri" w:hAnsi="Times New Roman" w:cs="Times New Roman"/>
                <w:sz w:val="24"/>
                <w:szCs w:val="24"/>
                <w:lang w:val="lt-LT" w:eastAsia="en-GB"/>
              </w:rPr>
            </w:pPr>
            <w:r>
              <w:rPr>
                <w:rStyle w:val="normaltextrun"/>
                <w:rFonts w:ascii="Arial" w:hAnsi="Arial" w:cs="Arial"/>
                <w:sz w:val="28"/>
                <w:szCs w:val="28"/>
                <w:lang w:val="lt-LT"/>
              </w:rPr>
              <w:t>□</w:t>
            </w:r>
            <w:r>
              <w:rPr>
                <w:rStyle w:val="eop"/>
                <w:rFonts w:ascii="Arial" w:hAnsi="Arial" w:cs="Arial"/>
                <w:sz w:val="28"/>
                <w:szCs w:val="28"/>
              </w:rPr>
              <w:t> </w:t>
            </w:r>
          </w:p>
        </w:tc>
        <w:tc>
          <w:tcPr>
            <w:tcW w:w="1466" w:type="dxa"/>
          </w:tcPr>
          <w:p w14:paraId="76997526" w14:textId="77777777" w:rsidR="000F4F16" w:rsidRPr="00262C2C" w:rsidRDefault="000F4F16" w:rsidP="000F4F16">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p>
        </w:tc>
      </w:tr>
    </w:tbl>
    <w:p w14:paraId="7FC3DD4B" w14:textId="77777777" w:rsidR="0026508E" w:rsidRPr="0026508E" w:rsidRDefault="0026508E" w:rsidP="0026508E">
      <w:pPr>
        <w:pBdr>
          <w:top w:val="nil"/>
          <w:left w:val="nil"/>
          <w:bottom w:val="nil"/>
          <w:right w:val="nil"/>
          <w:between w:val="nil"/>
        </w:pBdr>
        <w:spacing w:after="0" w:line="240" w:lineRule="auto"/>
        <w:ind w:hanging="2"/>
        <w:jc w:val="both"/>
        <w:rPr>
          <w:rFonts w:ascii="Times New Roman" w:eastAsia="Times New Roman" w:hAnsi="Times New Roman" w:cs="Times New Roman"/>
          <w:b/>
          <w:sz w:val="20"/>
          <w:szCs w:val="20"/>
          <w:lang w:val="lt-LT" w:eastAsia="en-GB"/>
        </w:rPr>
      </w:pPr>
      <w:r w:rsidRPr="0026508E">
        <w:rPr>
          <w:rFonts w:ascii="Times New Roman" w:eastAsia="Times New Roman" w:hAnsi="Times New Roman" w:cs="Times New Roman"/>
          <w:sz w:val="20"/>
          <w:szCs w:val="20"/>
          <w:lang w:val="lt-LT" w:eastAsia="en-GB"/>
        </w:rPr>
        <w:t>(*) nurodomas teisės akto numeris, punktas iš teisės aktų sąrašo, pateikto</w:t>
      </w:r>
      <w:r w:rsidRPr="0026508E">
        <w:rPr>
          <w:rFonts w:ascii="Times New Roman" w:eastAsia="Times New Roman" w:hAnsi="Times New Roman" w:cs="Times New Roman"/>
          <w:b/>
          <w:sz w:val="20"/>
          <w:szCs w:val="20"/>
          <w:lang w:val="lt-LT" w:eastAsia="en-GB"/>
        </w:rPr>
        <w:t xml:space="preserve"> </w:t>
      </w:r>
      <w:r w:rsidRPr="0026508E">
        <w:rPr>
          <w:rFonts w:ascii="Times New Roman" w:eastAsia="Times New Roman" w:hAnsi="Times New Roman" w:cs="Times New Roman"/>
          <w:sz w:val="20"/>
          <w:szCs w:val="20"/>
          <w:lang w:val="lt-LT" w:eastAsia="en-GB"/>
        </w:rPr>
        <w:t xml:space="preserve">skyrelyje </w:t>
      </w:r>
      <w:r w:rsidRPr="0026508E">
        <w:rPr>
          <w:rFonts w:ascii="Times New Roman" w:eastAsia="Times New Roman" w:hAnsi="Times New Roman" w:cs="Times New Roman"/>
          <w:b/>
          <w:sz w:val="20"/>
          <w:szCs w:val="20"/>
          <w:lang w:val="lt-LT" w:eastAsia="en-GB"/>
        </w:rPr>
        <w:t>TEISĖS AKTAI, REGLAMENTUOJANTYS PATIKRINIMO SRITĮ</w:t>
      </w:r>
    </w:p>
    <w:p w14:paraId="180D8122" w14:textId="77777777" w:rsidR="0026508E" w:rsidRPr="0026508E" w:rsidRDefault="0026508E" w:rsidP="0026508E">
      <w:pPr>
        <w:pBdr>
          <w:top w:val="nil"/>
          <w:left w:val="nil"/>
          <w:bottom w:val="nil"/>
          <w:right w:val="nil"/>
          <w:between w:val="nil"/>
        </w:pBdr>
        <w:spacing w:after="0" w:line="240" w:lineRule="auto"/>
        <w:ind w:hanging="2"/>
        <w:jc w:val="both"/>
        <w:rPr>
          <w:rFonts w:ascii="Times New Roman" w:eastAsia="Times New Roman" w:hAnsi="Times New Roman" w:cs="Times New Roman"/>
          <w:sz w:val="20"/>
          <w:szCs w:val="20"/>
          <w:lang w:val="lt-LT" w:eastAsia="en-GB"/>
        </w:rPr>
      </w:pPr>
      <w:r w:rsidRPr="0026508E">
        <w:rPr>
          <w:rFonts w:ascii="Times New Roman" w:eastAsia="Times New Roman" w:hAnsi="Times New Roman" w:cs="Times New Roman"/>
          <w:sz w:val="20"/>
          <w:szCs w:val="20"/>
          <w:lang w:val="lt-LT" w:eastAsia="en-GB"/>
        </w:rPr>
        <w:t xml:space="preserve">**Lentelėje pastabų skiltyje rašomas pastabos eil. Nr., o skyrelyje </w:t>
      </w:r>
      <w:r w:rsidRPr="0026508E">
        <w:rPr>
          <w:rFonts w:ascii="Times New Roman" w:eastAsia="Times New Roman" w:hAnsi="Times New Roman" w:cs="Times New Roman"/>
          <w:b/>
          <w:sz w:val="20"/>
          <w:szCs w:val="20"/>
          <w:lang w:val="lt-LT" w:eastAsia="en-GB"/>
        </w:rPr>
        <w:t>PASTABOS</w:t>
      </w:r>
      <w:r w:rsidRPr="0026508E">
        <w:rPr>
          <w:rFonts w:ascii="Times New Roman" w:eastAsia="Times New Roman" w:hAnsi="Times New Roman" w:cs="Times New Roman"/>
          <w:sz w:val="20"/>
          <w:szCs w:val="20"/>
          <w:lang w:val="lt-LT" w:eastAsia="en-GB"/>
        </w:rPr>
        <w:t xml:space="preserve"> rašomas pastabos Nr. ir visas pastabos tekstas.</w:t>
      </w:r>
    </w:p>
    <w:p w14:paraId="591FA4A1" w14:textId="77777777" w:rsidR="0026508E" w:rsidRPr="0026508E" w:rsidRDefault="0026508E" w:rsidP="0026508E">
      <w:pPr>
        <w:pBdr>
          <w:top w:val="nil"/>
          <w:left w:val="nil"/>
          <w:bottom w:val="nil"/>
          <w:right w:val="nil"/>
          <w:between w:val="nil"/>
        </w:pBdr>
        <w:spacing w:after="0" w:line="240" w:lineRule="auto"/>
        <w:ind w:hanging="2"/>
        <w:jc w:val="both"/>
        <w:rPr>
          <w:rFonts w:ascii="Times New Roman" w:eastAsia="Times New Roman" w:hAnsi="Times New Roman" w:cs="Times New Roman"/>
          <w:sz w:val="20"/>
          <w:szCs w:val="20"/>
          <w:lang w:val="lt-LT" w:eastAsia="en-GB"/>
        </w:rPr>
      </w:pPr>
    </w:p>
    <w:p w14:paraId="6AFAEC8A" w14:textId="77777777" w:rsidR="000F4F16" w:rsidRPr="000F4F16" w:rsidRDefault="000F4F16" w:rsidP="000F4F16">
      <w:pPr>
        <w:pBdr>
          <w:top w:val="nil"/>
          <w:left w:val="nil"/>
          <w:bottom w:val="nil"/>
          <w:right w:val="nil"/>
          <w:between w:val="nil"/>
        </w:pBdr>
        <w:spacing w:after="0" w:line="240" w:lineRule="auto"/>
        <w:ind w:hanging="2"/>
        <w:jc w:val="both"/>
        <w:rPr>
          <w:rFonts w:ascii="Times New Roman" w:eastAsia="Times New Roman" w:hAnsi="Times New Roman" w:cs="Times New Roman"/>
          <w:sz w:val="20"/>
          <w:szCs w:val="20"/>
          <w:lang w:val="lt-LT" w:eastAsia="en-GB"/>
        </w:rPr>
      </w:pPr>
    </w:p>
    <w:p w14:paraId="37514EC3" w14:textId="77777777" w:rsidR="000F4F16" w:rsidRPr="000F4F16" w:rsidRDefault="000F4F16" w:rsidP="000F4F16">
      <w:pPr>
        <w:pBdr>
          <w:top w:val="nil"/>
          <w:left w:val="nil"/>
          <w:bottom w:val="nil"/>
          <w:right w:val="nil"/>
          <w:between w:val="nil"/>
        </w:pBdr>
        <w:spacing w:after="0" w:line="240" w:lineRule="auto"/>
        <w:ind w:hanging="2"/>
        <w:jc w:val="both"/>
        <w:rPr>
          <w:rFonts w:ascii="Times New Roman" w:eastAsia="Times New Roman" w:hAnsi="Times New Roman" w:cs="Times New Roman"/>
          <w:b/>
          <w:sz w:val="24"/>
          <w:szCs w:val="24"/>
          <w:lang w:val="lt-LT" w:eastAsia="en-GB"/>
        </w:rPr>
      </w:pPr>
      <w:r w:rsidRPr="000F4F16">
        <w:rPr>
          <w:rFonts w:ascii="Times New Roman" w:eastAsia="Times New Roman" w:hAnsi="Times New Roman" w:cs="Times New Roman"/>
          <w:b/>
          <w:sz w:val="24"/>
          <w:szCs w:val="24"/>
          <w:lang w:val="lt-LT" w:eastAsia="en-GB"/>
        </w:rPr>
        <w:t>PASTABOS</w:t>
      </w:r>
    </w:p>
    <w:p w14:paraId="45476695" w14:textId="77777777" w:rsidR="000F4F16" w:rsidRPr="000F4F16" w:rsidRDefault="000F4F16" w:rsidP="000F4F16">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lang w:val="lt-LT" w:eastAsia="en-GB"/>
        </w:rPr>
      </w:pPr>
      <w:r w:rsidRPr="000F4F16">
        <w:rPr>
          <w:rFonts w:ascii="Times New Roman" w:eastAsia="Times New Roman" w:hAnsi="Times New Roman" w:cs="Times New Roman"/>
          <w:sz w:val="24"/>
          <w:szCs w:val="24"/>
          <w:lang w:val="lt-LT" w:eastAsia="en-GB"/>
        </w:rPr>
        <w:t>1.</w:t>
      </w:r>
    </w:p>
    <w:p w14:paraId="5F373081" w14:textId="77777777" w:rsidR="000F4F16" w:rsidRPr="000F4F16" w:rsidRDefault="000F4F16" w:rsidP="000F4F16">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lang w:val="lt-LT" w:eastAsia="en-GB"/>
        </w:rPr>
      </w:pPr>
      <w:r w:rsidRPr="000F4F16">
        <w:rPr>
          <w:rFonts w:ascii="Times New Roman" w:eastAsia="Times New Roman" w:hAnsi="Times New Roman" w:cs="Times New Roman"/>
          <w:sz w:val="24"/>
          <w:szCs w:val="24"/>
          <w:lang w:val="lt-LT" w:eastAsia="en-GB"/>
        </w:rPr>
        <w:t>2.</w:t>
      </w:r>
    </w:p>
    <w:p w14:paraId="634C9E8D" w14:textId="77777777" w:rsidR="000F4F16" w:rsidRPr="000F4F16" w:rsidRDefault="000F4F16" w:rsidP="000F4F16">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lang w:val="lt-LT" w:eastAsia="en-GB"/>
        </w:rPr>
      </w:pPr>
      <w:r w:rsidRPr="000F4F16">
        <w:rPr>
          <w:rFonts w:ascii="Times New Roman" w:eastAsia="Times New Roman" w:hAnsi="Times New Roman" w:cs="Times New Roman"/>
          <w:sz w:val="24"/>
          <w:szCs w:val="24"/>
          <w:lang w:val="lt-LT" w:eastAsia="en-GB"/>
        </w:rPr>
        <w:t>3.</w:t>
      </w:r>
    </w:p>
    <w:p w14:paraId="10C87176" w14:textId="77777777" w:rsidR="000F4F16" w:rsidRDefault="000F4F16" w:rsidP="000F4F16">
      <w:pPr>
        <w:keepNext/>
        <w:spacing w:after="0" w:line="240" w:lineRule="auto"/>
        <w:rPr>
          <w:rFonts w:ascii="Times New Roman" w:eastAsia="Times New Roman" w:hAnsi="Times New Roman" w:cs="Times New Roman"/>
          <w:sz w:val="24"/>
          <w:szCs w:val="24"/>
          <w:lang w:val="lt-LT" w:eastAsia="en-GB"/>
        </w:rPr>
      </w:pPr>
    </w:p>
    <w:p w14:paraId="0D6B7153" w14:textId="4B8D8F8A" w:rsidR="000F4F16" w:rsidRPr="000F4F16" w:rsidRDefault="000F4F16" w:rsidP="000F4F16">
      <w:pPr>
        <w:keepNext/>
        <w:spacing w:after="0" w:line="240" w:lineRule="auto"/>
        <w:rPr>
          <w:rFonts w:ascii="Times New Roman" w:eastAsia="Times New Roman" w:hAnsi="Times New Roman" w:cs="Times New Roman"/>
          <w:sz w:val="24"/>
          <w:szCs w:val="24"/>
          <w:lang w:val="lt-LT" w:eastAsia="en-GB"/>
        </w:rPr>
      </w:pPr>
      <w:r w:rsidRPr="000F4F16">
        <w:rPr>
          <w:rFonts w:ascii="Times New Roman" w:eastAsia="Times New Roman" w:hAnsi="Times New Roman" w:cs="Times New Roman"/>
          <w:sz w:val="24"/>
          <w:szCs w:val="24"/>
          <w:lang w:val="lt-LT" w:eastAsia="en-GB"/>
        </w:rPr>
        <w:t>Klausimyną užpildė:</w:t>
      </w:r>
    </w:p>
    <w:tbl>
      <w:tblPr>
        <w:tblW w:w="9630" w:type="dxa"/>
        <w:tblLayout w:type="fixed"/>
        <w:tblLook w:val="0600" w:firstRow="0" w:lastRow="0" w:firstColumn="0" w:lastColumn="0" w:noHBand="1" w:noVBand="1"/>
      </w:tblPr>
      <w:tblGrid>
        <w:gridCol w:w="3630"/>
        <w:gridCol w:w="2175"/>
        <w:gridCol w:w="3825"/>
      </w:tblGrid>
      <w:tr w:rsidR="000F4F16" w:rsidRPr="000F4F16" w14:paraId="5C3E56C5" w14:textId="77777777" w:rsidTr="00174EB0">
        <w:trPr>
          <w:trHeight w:val="904"/>
        </w:trPr>
        <w:tc>
          <w:tcPr>
            <w:tcW w:w="3630" w:type="dxa"/>
            <w:tcMar>
              <w:top w:w="100" w:type="dxa"/>
              <w:left w:w="100" w:type="dxa"/>
              <w:bottom w:w="100" w:type="dxa"/>
              <w:right w:w="100" w:type="dxa"/>
            </w:tcMar>
          </w:tcPr>
          <w:p w14:paraId="6DE7386B" w14:textId="77777777" w:rsidR="000F4F16" w:rsidRPr="000F4F16" w:rsidRDefault="000F4F16" w:rsidP="000F4F16">
            <w:pPr>
              <w:spacing w:after="0" w:line="276" w:lineRule="auto"/>
              <w:rPr>
                <w:rFonts w:ascii="Times New Roman" w:eastAsia="Times New Roman" w:hAnsi="Times New Roman" w:cs="Times New Roman"/>
                <w:sz w:val="24"/>
                <w:szCs w:val="24"/>
                <w:lang w:val="lt-LT" w:eastAsia="en-GB"/>
              </w:rPr>
            </w:pPr>
            <w:r w:rsidRPr="000F4F16">
              <w:rPr>
                <w:rFonts w:ascii="Times New Roman" w:eastAsia="Times New Roman" w:hAnsi="Times New Roman" w:cs="Times New Roman"/>
                <w:sz w:val="24"/>
                <w:szCs w:val="24"/>
                <w:lang w:val="lt-LT" w:eastAsia="en-GB"/>
              </w:rPr>
              <w:t>___________________________</w:t>
            </w:r>
          </w:p>
          <w:p w14:paraId="5A6C54B5" w14:textId="77777777" w:rsidR="000F4F16" w:rsidRPr="000F4F16" w:rsidRDefault="000F4F16" w:rsidP="000F4F16">
            <w:pPr>
              <w:spacing w:after="0"/>
              <w:jc w:val="center"/>
              <w:rPr>
                <w:rFonts w:ascii="Times New Roman" w:eastAsia="Times New Roman" w:hAnsi="Times New Roman" w:cs="Times New Roman"/>
                <w:sz w:val="24"/>
                <w:szCs w:val="24"/>
                <w:lang w:val="lt-LT" w:eastAsia="en-GB"/>
              </w:rPr>
            </w:pPr>
            <w:r w:rsidRPr="000F4F16">
              <w:rPr>
                <w:rFonts w:ascii="Times New Roman" w:eastAsia="Times New Roman" w:hAnsi="Times New Roman" w:cs="Times New Roman"/>
                <w:sz w:val="20"/>
                <w:szCs w:val="20"/>
                <w:lang w:val="lt-LT" w:eastAsia="en-GB"/>
              </w:rPr>
              <w:t xml:space="preserve">(Patikrinimą atlikusio valstybės tarnautojo pareigos) </w:t>
            </w:r>
            <w:r w:rsidRPr="000F4F16">
              <w:rPr>
                <w:rFonts w:ascii="Times New Roman" w:eastAsia="Times New Roman" w:hAnsi="Times New Roman" w:cs="Times New Roman"/>
                <w:sz w:val="24"/>
                <w:szCs w:val="24"/>
                <w:lang w:val="lt-LT" w:eastAsia="en-GB"/>
              </w:rPr>
              <w:t xml:space="preserve">  </w:t>
            </w:r>
            <w:r w:rsidRPr="000F4F16">
              <w:rPr>
                <w:rFonts w:ascii="Times New Roman" w:eastAsia="Times New Roman" w:hAnsi="Times New Roman" w:cs="Times New Roman"/>
                <w:sz w:val="24"/>
                <w:szCs w:val="24"/>
                <w:lang w:val="lt-LT" w:eastAsia="en-GB"/>
              </w:rPr>
              <w:tab/>
            </w:r>
          </w:p>
        </w:tc>
        <w:tc>
          <w:tcPr>
            <w:tcW w:w="2175" w:type="dxa"/>
            <w:tcMar>
              <w:top w:w="100" w:type="dxa"/>
              <w:left w:w="100" w:type="dxa"/>
              <w:bottom w:w="100" w:type="dxa"/>
              <w:right w:w="100" w:type="dxa"/>
            </w:tcMar>
          </w:tcPr>
          <w:p w14:paraId="08FA9D11" w14:textId="77777777" w:rsidR="000F4F16" w:rsidRPr="000F4F16" w:rsidRDefault="000F4F16" w:rsidP="000F4F16">
            <w:pPr>
              <w:spacing w:after="0"/>
              <w:rPr>
                <w:rFonts w:ascii="Times New Roman" w:eastAsia="Times New Roman" w:hAnsi="Times New Roman" w:cs="Times New Roman"/>
                <w:sz w:val="24"/>
                <w:szCs w:val="24"/>
                <w:lang w:val="lt-LT" w:eastAsia="en-GB"/>
              </w:rPr>
            </w:pPr>
            <w:r w:rsidRPr="000F4F16">
              <w:rPr>
                <w:rFonts w:ascii="Times New Roman" w:eastAsia="Times New Roman" w:hAnsi="Times New Roman" w:cs="Times New Roman"/>
                <w:sz w:val="24"/>
                <w:szCs w:val="24"/>
                <w:lang w:val="lt-LT" w:eastAsia="en-GB"/>
              </w:rPr>
              <w:t>_______________</w:t>
            </w:r>
          </w:p>
          <w:p w14:paraId="11684B94" w14:textId="77777777" w:rsidR="000F4F16" w:rsidRPr="000F4F16" w:rsidRDefault="000F4F16" w:rsidP="000F4F16">
            <w:pPr>
              <w:spacing w:after="0"/>
              <w:jc w:val="center"/>
              <w:rPr>
                <w:rFonts w:ascii="Times New Roman" w:eastAsia="Times New Roman" w:hAnsi="Times New Roman" w:cs="Times New Roman"/>
                <w:sz w:val="24"/>
                <w:szCs w:val="24"/>
                <w:lang w:val="lt-LT" w:eastAsia="en-GB"/>
              </w:rPr>
            </w:pPr>
            <w:r w:rsidRPr="000F4F16">
              <w:rPr>
                <w:rFonts w:ascii="Times New Roman" w:eastAsia="Times New Roman" w:hAnsi="Times New Roman" w:cs="Times New Roman"/>
                <w:sz w:val="20"/>
                <w:szCs w:val="20"/>
                <w:lang w:val="lt-LT" w:eastAsia="en-GB"/>
              </w:rPr>
              <w:t xml:space="preserve">     (parašas)  </w:t>
            </w:r>
            <w:r w:rsidRPr="000F4F16">
              <w:rPr>
                <w:rFonts w:ascii="Times New Roman" w:eastAsia="Times New Roman" w:hAnsi="Times New Roman" w:cs="Times New Roman"/>
                <w:sz w:val="24"/>
                <w:szCs w:val="24"/>
                <w:lang w:val="lt-LT" w:eastAsia="en-GB"/>
              </w:rPr>
              <w:t xml:space="preserve">      </w:t>
            </w:r>
            <w:r w:rsidRPr="000F4F16">
              <w:rPr>
                <w:rFonts w:ascii="Times New Roman" w:eastAsia="Times New Roman" w:hAnsi="Times New Roman" w:cs="Times New Roman"/>
                <w:sz w:val="24"/>
                <w:szCs w:val="24"/>
                <w:lang w:val="lt-LT" w:eastAsia="en-GB"/>
              </w:rPr>
              <w:tab/>
            </w:r>
          </w:p>
        </w:tc>
        <w:tc>
          <w:tcPr>
            <w:tcW w:w="3825" w:type="dxa"/>
            <w:tcMar>
              <w:top w:w="100" w:type="dxa"/>
              <w:left w:w="100" w:type="dxa"/>
              <w:bottom w:w="100" w:type="dxa"/>
              <w:right w:w="100" w:type="dxa"/>
            </w:tcMar>
          </w:tcPr>
          <w:p w14:paraId="69281B4B" w14:textId="77777777" w:rsidR="000F4F16" w:rsidRPr="000F4F16" w:rsidRDefault="000F4F16" w:rsidP="000F4F16">
            <w:pPr>
              <w:spacing w:after="0"/>
              <w:rPr>
                <w:rFonts w:ascii="Times New Roman" w:eastAsia="Times New Roman" w:hAnsi="Times New Roman" w:cs="Times New Roman"/>
                <w:sz w:val="24"/>
                <w:szCs w:val="24"/>
                <w:lang w:val="lt-LT" w:eastAsia="en-GB"/>
              </w:rPr>
            </w:pPr>
            <w:r w:rsidRPr="000F4F16">
              <w:rPr>
                <w:rFonts w:ascii="Times New Roman" w:eastAsia="Times New Roman" w:hAnsi="Times New Roman" w:cs="Times New Roman"/>
                <w:sz w:val="24"/>
                <w:szCs w:val="24"/>
                <w:lang w:val="lt-LT" w:eastAsia="en-GB"/>
              </w:rPr>
              <w:t>______________________________</w:t>
            </w:r>
          </w:p>
          <w:p w14:paraId="42AC04BB" w14:textId="77777777" w:rsidR="000F4F16" w:rsidRPr="000F4F16" w:rsidRDefault="000F4F16" w:rsidP="000F4F16">
            <w:pPr>
              <w:spacing w:after="0"/>
              <w:jc w:val="center"/>
              <w:rPr>
                <w:rFonts w:ascii="Times New Roman" w:eastAsia="Times New Roman" w:hAnsi="Times New Roman" w:cs="Times New Roman"/>
                <w:sz w:val="20"/>
                <w:szCs w:val="20"/>
                <w:lang w:val="lt-LT" w:eastAsia="en-GB"/>
              </w:rPr>
            </w:pPr>
            <w:r w:rsidRPr="000F4F16">
              <w:rPr>
                <w:rFonts w:ascii="Times New Roman" w:eastAsia="Times New Roman" w:hAnsi="Times New Roman" w:cs="Times New Roman"/>
                <w:sz w:val="20"/>
                <w:szCs w:val="20"/>
                <w:lang w:val="lt-LT" w:eastAsia="en-GB"/>
              </w:rPr>
              <w:t>(vardas, pavardė)</w:t>
            </w:r>
          </w:p>
        </w:tc>
      </w:tr>
      <w:tr w:rsidR="000F4F16" w:rsidRPr="000F4F16" w14:paraId="4CD33FA4" w14:textId="77777777" w:rsidTr="00174EB0">
        <w:trPr>
          <w:trHeight w:val="778"/>
        </w:trPr>
        <w:tc>
          <w:tcPr>
            <w:tcW w:w="3630" w:type="dxa"/>
            <w:tcMar>
              <w:top w:w="100" w:type="dxa"/>
              <w:left w:w="100" w:type="dxa"/>
              <w:bottom w:w="100" w:type="dxa"/>
              <w:right w:w="100" w:type="dxa"/>
            </w:tcMar>
          </w:tcPr>
          <w:p w14:paraId="5E939F6D" w14:textId="77777777" w:rsidR="000F4F16" w:rsidRPr="000F4F16" w:rsidRDefault="000F4F16" w:rsidP="000F4F16">
            <w:pPr>
              <w:spacing w:after="0" w:line="240" w:lineRule="auto"/>
              <w:rPr>
                <w:rFonts w:ascii="Times New Roman" w:eastAsia="Times New Roman" w:hAnsi="Times New Roman" w:cs="Times New Roman"/>
                <w:sz w:val="24"/>
                <w:szCs w:val="24"/>
                <w:lang w:val="lt-LT" w:eastAsia="en-GB"/>
              </w:rPr>
            </w:pPr>
            <w:r w:rsidRPr="000F4F16">
              <w:rPr>
                <w:rFonts w:ascii="Times New Roman" w:eastAsia="Times New Roman" w:hAnsi="Times New Roman" w:cs="Times New Roman"/>
                <w:sz w:val="24"/>
                <w:szCs w:val="24"/>
                <w:lang w:val="lt-LT" w:eastAsia="en-GB"/>
              </w:rPr>
              <w:t>____________________________</w:t>
            </w:r>
          </w:p>
          <w:p w14:paraId="60580CF6" w14:textId="77777777" w:rsidR="000F4F16" w:rsidRPr="000F4F16" w:rsidRDefault="000F4F16" w:rsidP="000F4F16">
            <w:pPr>
              <w:spacing w:after="0"/>
              <w:jc w:val="center"/>
              <w:rPr>
                <w:rFonts w:ascii="Times New Roman" w:eastAsia="Times New Roman" w:hAnsi="Times New Roman" w:cs="Times New Roman"/>
                <w:sz w:val="20"/>
                <w:szCs w:val="20"/>
                <w:lang w:val="lt-LT" w:eastAsia="en-GB"/>
              </w:rPr>
            </w:pPr>
            <w:r w:rsidRPr="000F4F16">
              <w:rPr>
                <w:rFonts w:ascii="Times New Roman" w:eastAsia="Times New Roman" w:hAnsi="Times New Roman" w:cs="Times New Roman"/>
                <w:sz w:val="20"/>
                <w:szCs w:val="20"/>
                <w:lang w:val="lt-LT" w:eastAsia="en-GB"/>
              </w:rPr>
              <w:t xml:space="preserve">(Patikrinimą atlikusio valstybės tarnautojo pareigos)   </w:t>
            </w:r>
            <w:r w:rsidRPr="000F4F16">
              <w:rPr>
                <w:rFonts w:ascii="Times New Roman" w:eastAsia="Times New Roman" w:hAnsi="Times New Roman" w:cs="Times New Roman"/>
                <w:sz w:val="20"/>
                <w:szCs w:val="20"/>
                <w:lang w:val="lt-LT" w:eastAsia="en-GB"/>
              </w:rPr>
              <w:tab/>
            </w:r>
          </w:p>
        </w:tc>
        <w:tc>
          <w:tcPr>
            <w:tcW w:w="2175" w:type="dxa"/>
            <w:tcMar>
              <w:top w:w="100" w:type="dxa"/>
              <w:left w:w="100" w:type="dxa"/>
              <w:bottom w:w="100" w:type="dxa"/>
              <w:right w:w="100" w:type="dxa"/>
            </w:tcMar>
          </w:tcPr>
          <w:p w14:paraId="2CF61694" w14:textId="77777777" w:rsidR="000F4F16" w:rsidRPr="000F4F16" w:rsidRDefault="000F4F16" w:rsidP="000F4F16">
            <w:pPr>
              <w:spacing w:after="0"/>
              <w:rPr>
                <w:rFonts w:ascii="Times New Roman" w:eastAsia="Times New Roman" w:hAnsi="Times New Roman" w:cs="Times New Roman"/>
                <w:sz w:val="24"/>
                <w:szCs w:val="24"/>
                <w:lang w:val="lt-LT" w:eastAsia="en-GB"/>
              </w:rPr>
            </w:pPr>
            <w:r w:rsidRPr="000F4F16">
              <w:rPr>
                <w:rFonts w:ascii="Times New Roman" w:eastAsia="Times New Roman" w:hAnsi="Times New Roman" w:cs="Times New Roman"/>
                <w:sz w:val="24"/>
                <w:szCs w:val="24"/>
                <w:lang w:val="lt-LT" w:eastAsia="en-GB"/>
              </w:rPr>
              <w:t>_______________</w:t>
            </w:r>
          </w:p>
          <w:p w14:paraId="77CD041A" w14:textId="77777777" w:rsidR="000F4F16" w:rsidRPr="000F4F16" w:rsidRDefault="000F4F16" w:rsidP="000F4F16">
            <w:pPr>
              <w:spacing w:after="0"/>
              <w:jc w:val="center"/>
              <w:rPr>
                <w:rFonts w:ascii="Times New Roman" w:eastAsia="Times New Roman" w:hAnsi="Times New Roman" w:cs="Times New Roman"/>
                <w:sz w:val="24"/>
                <w:szCs w:val="24"/>
                <w:lang w:val="lt-LT" w:eastAsia="en-GB"/>
              </w:rPr>
            </w:pPr>
            <w:r w:rsidRPr="000F4F16">
              <w:rPr>
                <w:rFonts w:ascii="Times New Roman" w:eastAsia="Times New Roman" w:hAnsi="Times New Roman" w:cs="Times New Roman"/>
                <w:sz w:val="20"/>
                <w:szCs w:val="20"/>
                <w:lang w:val="lt-LT" w:eastAsia="en-GB"/>
              </w:rPr>
              <w:t xml:space="preserve">(parašas)  </w:t>
            </w:r>
            <w:r w:rsidRPr="000F4F16">
              <w:rPr>
                <w:rFonts w:ascii="Times New Roman" w:eastAsia="Times New Roman" w:hAnsi="Times New Roman" w:cs="Times New Roman"/>
                <w:sz w:val="24"/>
                <w:szCs w:val="24"/>
                <w:lang w:val="lt-LT" w:eastAsia="en-GB"/>
              </w:rPr>
              <w:t xml:space="preserve">      </w:t>
            </w:r>
            <w:r w:rsidRPr="000F4F16">
              <w:rPr>
                <w:rFonts w:ascii="Times New Roman" w:eastAsia="Times New Roman" w:hAnsi="Times New Roman" w:cs="Times New Roman"/>
                <w:sz w:val="24"/>
                <w:szCs w:val="24"/>
                <w:lang w:val="lt-LT" w:eastAsia="en-GB"/>
              </w:rPr>
              <w:tab/>
            </w:r>
          </w:p>
        </w:tc>
        <w:tc>
          <w:tcPr>
            <w:tcW w:w="3825" w:type="dxa"/>
            <w:tcMar>
              <w:top w:w="100" w:type="dxa"/>
              <w:left w:w="100" w:type="dxa"/>
              <w:bottom w:w="100" w:type="dxa"/>
              <w:right w:w="100" w:type="dxa"/>
            </w:tcMar>
          </w:tcPr>
          <w:p w14:paraId="0F235F92" w14:textId="77777777" w:rsidR="000F4F16" w:rsidRPr="000F4F16" w:rsidRDefault="000F4F16" w:rsidP="000F4F16">
            <w:pPr>
              <w:spacing w:after="0"/>
              <w:rPr>
                <w:rFonts w:ascii="Times New Roman" w:eastAsia="Times New Roman" w:hAnsi="Times New Roman" w:cs="Times New Roman"/>
                <w:sz w:val="24"/>
                <w:szCs w:val="24"/>
                <w:lang w:val="lt-LT" w:eastAsia="en-GB"/>
              </w:rPr>
            </w:pPr>
            <w:r w:rsidRPr="000F4F16">
              <w:rPr>
                <w:rFonts w:ascii="Times New Roman" w:eastAsia="Times New Roman" w:hAnsi="Times New Roman" w:cs="Times New Roman"/>
                <w:sz w:val="24"/>
                <w:szCs w:val="24"/>
                <w:lang w:val="lt-LT" w:eastAsia="en-GB"/>
              </w:rPr>
              <w:t>______________________________</w:t>
            </w:r>
          </w:p>
          <w:p w14:paraId="5B161CE9" w14:textId="77777777" w:rsidR="000F4F16" w:rsidRPr="000F4F16" w:rsidRDefault="000F4F16" w:rsidP="000F4F16">
            <w:pPr>
              <w:spacing w:after="0"/>
              <w:rPr>
                <w:rFonts w:ascii="Times New Roman" w:eastAsia="Times New Roman" w:hAnsi="Times New Roman" w:cs="Times New Roman"/>
                <w:sz w:val="20"/>
                <w:szCs w:val="20"/>
                <w:lang w:val="lt-LT" w:eastAsia="en-GB"/>
              </w:rPr>
            </w:pPr>
            <w:r w:rsidRPr="000F4F16">
              <w:rPr>
                <w:rFonts w:ascii="Times New Roman" w:eastAsia="Times New Roman" w:hAnsi="Times New Roman" w:cs="Times New Roman"/>
                <w:sz w:val="24"/>
                <w:szCs w:val="24"/>
                <w:lang w:val="lt-LT" w:eastAsia="en-GB"/>
              </w:rPr>
              <w:t xml:space="preserve">                   (</w:t>
            </w:r>
            <w:r w:rsidRPr="000F4F16">
              <w:rPr>
                <w:rFonts w:ascii="Times New Roman" w:eastAsia="Times New Roman" w:hAnsi="Times New Roman" w:cs="Times New Roman"/>
                <w:sz w:val="20"/>
                <w:szCs w:val="20"/>
                <w:lang w:val="lt-LT" w:eastAsia="en-GB"/>
              </w:rPr>
              <w:t>vardas, pavardė)</w:t>
            </w:r>
          </w:p>
          <w:p w14:paraId="7A5FEB4F" w14:textId="77777777" w:rsidR="000F4F16" w:rsidRPr="000F4F16" w:rsidRDefault="000F4F16" w:rsidP="000F4F16">
            <w:pPr>
              <w:spacing w:after="0" w:line="276" w:lineRule="auto"/>
              <w:rPr>
                <w:rFonts w:ascii="Times New Roman" w:eastAsia="Times New Roman" w:hAnsi="Times New Roman" w:cs="Times New Roman"/>
                <w:sz w:val="24"/>
                <w:szCs w:val="24"/>
                <w:lang w:val="lt-LT" w:eastAsia="en-GB"/>
              </w:rPr>
            </w:pPr>
            <w:r w:rsidRPr="000F4F16">
              <w:rPr>
                <w:rFonts w:ascii="Times New Roman" w:eastAsia="Times New Roman" w:hAnsi="Times New Roman" w:cs="Times New Roman"/>
                <w:sz w:val="24"/>
                <w:szCs w:val="24"/>
                <w:lang w:val="lt-LT" w:eastAsia="en-GB"/>
              </w:rPr>
              <w:t xml:space="preserve"> </w:t>
            </w:r>
          </w:p>
        </w:tc>
      </w:tr>
      <w:tr w:rsidR="000F4F16" w:rsidRPr="000F4F16" w14:paraId="54E5F157" w14:textId="77777777" w:rsidTr="00174EB0">
        <w:trPr>
          <w:trHeight w:val="1219"/>
        </w:trPr>
        <w:tc>
          <w:tcPr>
            <w:tcW w:w="3630" w:type="dxa"/>
            <w:tcMar>
              <w:top w:w="100" w:type="dxa"/>
              <w:left w:w="100" w:type="dxa"/>
              <w:bottom w:w="100" w:type="dxa"/>
              <w:right w:w="100" w:type="dxa"/>
            </w:tcMar>
          </w:tcPr>
          <w:p w14:paraId="5F3D5FDA" w14:textId="77777777" w:rsidR="000F4F16" w:rsidRPr="000F4F16" w:rsidRDefault="000F4F16" w:rsidP="000F4F16">
            <w:pPr>
              <w:spacing w:after="0"/>
              <w:rPr>
                <w:rFonts w:ascii="Times New Roman" w:eastAsia="Times New Roman" w:hAnsi="Times New Roman" w:cs="Times New Roman"/>
                <w:sz w:val="24"/>
                <w:szCs w:val="24"/>
                <w:lang w:val="lt-LT" w:eastAsia="en-GB"/>
              </w:rPr>
            </w:pPr>
            <w:r w:rsidRPr="000F4F16">
              <w:rPr>
                <w:rFonts w:ascii="Times New Roman" w:eastAsia="Times New Roman" w:hAnsi="Times New Roman" w:cs="Times New Roman"/>
                <w:sz w:val="24"/>
                <w:szCs w:val="24"/>
                <w:lang w:val="lt-LT" w:eastAsia="en-GB"/>
              </w:rPr>
              <w:t>___________________________</w:t>
            </w:r>
          </w:p>
          <w:p w14:paraId="50930FE7" w14:textId="77777777" w:rsidR="000F4F16" w:rsidRPr="000F4F16" w:rsidRDefault="000F4F16" w:rsidP="000F4F16">
            <w:pPr>
              <w:spacing w:after="0"/>
              <w:jc w:val="center"/>
              <w:rPr>
                <w:rFonts w:ascii="Times New Roman" w:eastAsia="Times New Roman" w:hAnsi="Times New Roman" w:cs="Times New Roman"/>
                <w:sz w:val="20"/>
                <w:szCs w:val="20"/>
                <w:lang w:val="lt-LT" w:eastAsia="en-GB"/>
              </w:rPr>
            </w:pPr>
            <w:r w:rsidRPr="000F4F16">
              <w:rPr>
                <w:rFonts w:ascii="Times New Roman" w:eastAsia="Times New Roman" w:hAnsi="Times New Roman" w:cs="Times New Roman"/>
                <w:sz w:val="20"/>
                <w:szCs w:val="20"/>
                <w:lang w:val="lt-LT" w:eastAsia="en-GB"/>
              </w:rPr>
              <w:t>(Patikrinimą atlikusio valstybės tarnautojo pareigos)</w:t>
            </w:r>
          </w:p>
        </w:tc>
        <w:tc>
          <w:tcPr>
            <w:tcW w:w="2175" w:type="dxa"/>
            <w:tcMar>
              <w:top w:w="100" w:type="dxa"/>
              <w:left w:w="100" w:type="dxa"/>
              <w:bottom w:w="100" w:type="dxa"/>
              <w:right w:w="100" w:type="dxa"/>
            </w:tcMar>
          </w:tcPr>
          <w:p w14:paraId="34D5E55D" w14:textId="77777777" w:rsidR="000F4F16" w:rsidRPr="000F4F16" w:rsidRDefault="000F4F16" w:rsidP="000F4F16">
            <w:pPr>
              <w:spacing w:after="0"/>
              <w:rPr>
                <w:rFonts w:ascii="Times New Roman" w:eastAsia="Times New Roman" w:hAnsi="Times New Roman" w:cs="Times New Roman"/>
                <w:sz w:val="24"/>
                <w:szCs w:val="24"/>
                <w:lang w:val="lt-LT" w:eastAsia="en-GB"/>
              </w:rPr>
            </w:pPr>
            <w:r w:rsidRPr="000F4F16">
              <w:rPr>
                <w:rFonts w:ascii="Times New Roman" w:eastAsia="Times New Roman" w:hAnsi="Times New Roman" w:cs="Times New Roman"/>
                <w:sz w:val="24"/>
                <w:szCs w:val="24"/>
                <w:lang w:val="lt-LT" w:eastAsia="en-GB"/>
              </w:rPr>
              <w:t>________________</w:t>
            </w:r>
          </w:p>
          <w:p w14:paraId="0CCCEF77" w14:textId="77777777" w:rsidR="000F4F16" w:rsidRPr="000F4F16" w:rsidRDefault="000F4F16" w:rsidP="000F4F16">
            <w:pPr>
              <w:spacing w:after="0"/>
              <w:jc w:val="center"/>
              <w:rPr>
                <w:rFonts w:ascii="Times New Roman" w:eastAsia="Times New Roman" w:hAnsi="Times New Roman" w:cs="Times New Roman"/>
                <w:sz w:val="20"/>
                <w:szCs w:val="20"/>
                <w:lang w:val="lt-LT" w:eastAsia="en-GB"/>
              </w:rPr>
            </w:pPr>
            <w:r w:rsidRPr="000F4F16">
              <w:rPr>
                <w:rFonts w:ascii="Times New Roman" w:eastAsia="Times New Roman" w:hAnsi="Times New Roman" w:cs="Times New Roman"/>
                <w:sz w:val="20"/>
                <w:szCs w:val="20"/>
                <w:lang w:val="lt-LT" w:eastAsia="en-GB"/>
              </w:rPr>
              <w:t>(parašas)</w:t>
            </w:r>
          </w:p>
        </w:tc>
        <w:tc>
          <w:tcPr>
            <w:tcW w:w="3825" w:type="dxa"/>
            <w:tcMar>
              <w:top w:w="100" w:type="dxa"/>
              <w:left w:w="100" w:type="dxa"/>
              <w:bottom w:w="100" w:type="dxa"/>
              <w:right w:w="100" w:type="dxa"/>
            </w:tcMar>
          </w:tcPr>
          <w:p w14:paraId="2D0B5111" w14:textId="77777777" w:rsidR="000F4F16" w:rsidRPr="000F4F16" w:rsidRDefault="000F4F16" w:rsidP="000F4F16">
            <w:pPr>
              <w:spacing w:after="0"/>
              <w:rPr>
                <w:rFonts w:ascii="Times New Roman" w:eastAsia="Times New Roman" w:hAnsi="Times New Roman" w:cs="Times New Roman"/>
                <w:sz w:val="24"/>
                <w:szCs w:val="24"/>
                <w:lang w:val="lt-LT" w:eastAsia="en-GB"/>
              </w:rPr>
            </w:pPr>
            <w:r w:rsidRPr="000F4F16">
              <w:rPr>
                <w:rFonts w:ascii="Times New Roman" w:eastAsia="Times New Roman" w:hAnsi="Times New Roman" w:cs="Times New Roman"/>
                <w:sz w:val="24"/>
                <w:szCs w:val="24"/>
                <w:lang w:val="lt-LT" w:eastAsia="en-GB"/>
              </w:rPr>
              <w:t>______________________________</w:t>
            </w:r>
          </w:p>
          <w:p w14:paraId="2631D2CB" w14:textId="77777777" w:rsidR="000F4F16" w:rsidRPr="000F4F16" w:rsidRDefault="000F4F16" w:rsidP="000F4F16">
            <w:pPr>
              <w:spacing w:after="0"/>
              <w:jc w:val="center"/>
              <w:rPr>
                <w:rFonts w:ascii="Times New Roman" w:eastAsia="Times New Roman" w:hAnsi="Times New Roman" w:cs="Times New Roman"/>
                <w:sz w:val="20"/>
                <w:szCs w:val="20"/>
                <w:lang w:val="lt-LT" w:eastAsia="en-GB"/>
              </w:rPr>
            </w:pPr>
            <w:r w:rsidRPr="000F4F16">
              <w:rPr>
                <w:rFonts w:ascii="Times New Roman" w:eastAsia="Times New Roman" w:hAnsi="Times New Roman" w:cs="Times New Roman"/>
                <w:sz w:val="20"/>
                <w:szCs w:val="20"/>
                <w:lang w:val="lt-LT" w:eastAsia="en-GB"/>
              </w:rPr>
              <w:t>(vardas, pavardė)</w:t>
            </w:r>
          </w:p>
          <w:p w14:paraId="60707283" w14:textId="77777777" w:rsidR="000F4F16" w:rsidRPr="000F4F16" w:rsidRDefault="000F4F16" w:rsidP="000F4F16">
            <w:pPr>
              <w:spacing w:after="0"/>
              <w:rPr>
                <w:rFonts w:ascii="Times New Roman" w:eastAsia="Times New Roman" w:hAnsi="Times New Roman" w:cs="Times New Roman"/>
                <w:sz w:val="24"/>
                <w:szCs w:val="24"/>
                <w:lang w:val="lt-LT" w:eastAsia="en-GB"/>
              </w:rPr>
            </w:pPr>
            <w:r w:rsidRPr="000F4F16">
              <w:rPr>
                <w:rFonts w:ascii="Times New Roman" w:eastAsia="Times New Roman" w:hAnsi="Times New Roman" w:cs="Times New Roman"/>
                <w:sz w:val="24"/>
                <w:szCs w:val="24"/>
                <w:lang w:val="lt-LT" w:eastAsia="en-GB"/>
              </w:rPr>
              <w:t xml:space="preserve"> </w:t>
            </w:r>
          </w:p>
        </w:tc>
      </w:tr>
      <w:tr w:rsidR="000F4F16" w:rsidRPr="000F4F16" w14:paraId="0CB9288D" w14:textId="77777777" w:rsidTr="00174EB0">
        <w:trPr>
          <w:trHeight w:val="786"/>
        </w:trPr>
        <w:tc>
          <w:tcPr>
            <w:tcW w:w="3630" w:type="dxa"/>
            <w:tcMar>
              <w:top w:w="100" w:type="dxa"/>
              <w:left w:w="100" w:type="dxa"/>
              <w:bottom w:w="100" w:type="dxa"/>
              <w:right w:w="100" w:type="dxa"/>
            </w:tcMar>
          </w:tcPr>
          <w:p w14:paraId="14688A13" w14:textId="77777777" w:rsidR="000F4F16" w:rsidRPr="000F4F16" w:rsidRDefault="000F4F16" w:rsidP="000F4F16">
            <w:pPr>
              <w:spacing w:after="0"/>
              <w:rPr>
                <w:rFonts w:ascii="Times New Roman" w:eastAsia="Times New Roman" w:hAnsi="Times New Roman" w:cs="Times New Roman"/>
                <w:sz w:val="24"/>
                <w:szCs w:val="24"/>
                <w:lang w:val="lt-LT" w:eastAsia="en-GB"/>
              </w:rPr>
            </w:pPr>
            <w:r w:rsidRPr="000F4F16">
              <w:rPr>
                <w:rFonts w:ascii="Times New Roman" w:eastAsia="Times New Roman" w:hAnsi="Times New Roman" w:cs="Times New Roman"/>
                <w:sz w:val="24"/>
                <w:szCs w:val="24"/>
                <w:lang w:val="lt-LT" w:eastAsia="en-GB"/>
              </w:rPr>
              <w:t>Patvirtinu, kad duomenys teisingi:</w:t>
            </w:r>
          </w:p>
          <w:p w14:paraId="0985AADC" w14:textId="77777777" w:rsidR="000F4F16" w:rsidRPr="000F4F16" w:rsidRDefault="000F4F16" w:rsidP="000F4F16">
            <w:pPr>
              <w:spacing w:after="0"/>
              <w:rPr>
                <w:rFonts w:ascii="Times New Roman" w:eastAsia="Times New Roman" w:hAnsi="Times New Roman" w:cs="Times New Roman"/>
                <w:sz w:val="24"/>
                <w:szCs w:val="24"/>
                <w:lang w:val="lt-LT" w:eastAsia="en-GB"/>
              </w:rPr>
            </w:pPr>
            <w:r w:rsidRPr="000F4F16">
              <w:rPr>
                <w:rFonts w:ascii="Times New Roman" w:eastAsia="Times New Roman" w:hAnsi="Times New Roman" w:cs="Times New Roman"/>
                <w:sz w:val="24"/>
                <w:szCs w:val="24"/>
                <w:lang w:val="lt-LT" w:eastAsia="en-GB"/>
              </w:rPr>
              <w:t>____________</w:t>
            </w:r>
          </w:p>
          <w:p w14:paraId="67F876FC" w14:textId="77777777" w:rsidR="000F4F16" w:rsidRPr="000F4F16" w:rsidRDefault="000F4F16" w:rsidP="000F4F16">
            <w:pPr>
              <w:spacing w:after="0"/>
              <w:rPr>
                <w:rFonts w:ascii="Times New Roman" w:eastAsia="Times New Roman" w:hAnsi="Times New Roman" w:cs="Times New Roman"/>
                <w:sz w:val="24"/>
                <w:szCs w:val="24"/>
                <w:lang w:val="lt-LT" w:eastAsia="en-GB"/>
              </w:rPr>
            </w:pPr>
            <w:r w:rsidRPr="000F4F16">
              <w:rPr>
                <w:rFonts w:ascii="Times New Roman" w:eastAsia="Times New Roman" w:hAnsi="Times New Roman" w:cs="Times New Roman"/>
                <w:sz w:val="24"/>
                <w:szCs w:val="24"/>
                <w:lang w:val="lt-LT" w:eastAsia="en-GB"/>
              </w:rPr>
              <w:t xml:space="preserve"> </w:t>
            </w:r>
            <w:r w:rsidRPr="000F4F16">
              <w:rPr>
                <w:rFonts w:ascii="Times New Roman" w:eastAsia="Times New Roman" w:hAnsi="Times New Roman" w:cs="Times New Roman"/>
                <w:sz w:val="24"/>
                <w:szCs w:val="24"/>
                <w:lang w:val="lt-LT" w:eastAsia="en-GB"/>
              </w:rPr>
              <w:tab/>
            </w:r>
            <w:r w:rsidRPr="000F4F16">
              <w:rPr>
                <w:rFonts w:ascii="Times New Roman" w:eastAsia="Times New Roman" w:hAnsi="Times New Roman" w:cs="Times New Roman"/>
                <w:sz w:val="20"/>
                <w:szCs w:val="20"/>
                <w:lang w:val="lt-LT" w:eastAsia="en-GB"/>
              </w:rPr>
              <w:t xml:space="preserve">(Data)      </w:t>
            </w:r>
            <w:r w:rsidRPr="000F4F16">
              <w:rPr>
                <w:rFonts w:ascii="Times New Roman" w:eastAsia="Times New Roman" w:hAnsi="Times New Roman" w:cs="Times New Roman"/>
                <w:sz w:val="24"/>
                <w:szCs w:val="24"/>
                <w:lang w:val="lt-LT" w:eastAsia="en-GB"/>
              </w:rPr>
              <w:t xml:space="preserve"> </w:t>
            </w:r>
            <w:r w:rsidRPr="000F4F16">
              <w:rPr>
                <w:rFonts w:ascii="Times New Roman" w:eastAsia="Times New Roman" w:hAnsi="Times New Roman" w:cs="Times New Roman"/>
                <w:sz w:val="24"/>
                <w:szCs w:val="24"/>
                <w:lang w:val="lt-LT" w:eastAsia="en-GB"/>
              </w:rPr>
              <w:tab/>
            </w:r>
          </w:p>
        </w:tc>
        <w:tc>
          <w:tcPr>
            <w:tcW w:w="2175" w:type="dxa"/>
            <w:tcMar>
              <w:top w:w="100" w:type="dxa"/>
              <w:left w:w="100" w:type="dxa"/>
              <w:bottom w:w="100" w:type="dxa"/>
              <w:right w:w="100" w:type="dxa"/>
            </w:tcMar>
          </w:tcPr>
          <w:p w14:paraId="41F9A32C" w14:textId="77777777" w:rsidR="000F4F16" w:rsidRPr="000F4F16" w:rsidRDefault="000F4F16" w:rsidP="000F4F16">
            <w:pPr>
              <w:spacing w:after="0" w:line="276" w:lineRule="auto"/>
              <w:rPr>
                <w:rFonts w:ascii="Times New Roman" w:eastAsia="Times New Roman" w:hAnsi="Times New Roman" w:cs="Times New Roman"/>
                <w:sz w:val="24"/>
                <w:szCs w:val="24"/>
                <w:lang w:val="lt-LT" w:eastAsia="en-GB"/>
              </w:rPr>
            </w:pPr>
            <w:r w:rsidRPr="000F4F16">
              <w:rPr>
                <w:rFonts w:ascii="Times New Roman" w:eastAsia="Times New Roman" w:hAnsi="Times New Roman" w:cs="Times New Roman"/>
                <w:sz w:val="24"/>
                <w:szCs w:val="24"/>
                <w:lang w:val="lt-LT" w:eastAsia="en-GB"/>
              </w:rPr>
              <w:t xml:space="preserve"> </w:t>
            </w:r>
          </w:p>
        </w:tc>
        <w:tc>
          <w:tcPr>
            <w:tcW w:w="3825" w:type="dxa"/>
            <w:tcMar>
              <w:top w:w="100" w:type="dxa"/>
              <w:left w:w="100" w:type="dxa"/>
              <w:bottom w:w="100" w:type="dxa"/>
              <w:right w:w="100" w:type="dxa"/>
            </w:tcMar>
          </w:tcPr>
          <w:p w14:paraId="20F5B1F8" w14:textId="77777777" w:rsidR="000F4F16" w:rsidRPr="000F4F16" w:rsidRDefault="000F4F16" w:rsidP="000F4F16">
            <w:pPr>
              <w:spacing w:after="0" w:line="276" w:lineRule="auto"/>
              <w:rPr>
                <w:rFonts w:ascii="Times New Roman" w:eastAsia="Times New Roman" w:hAnsi="Times New Roman" w:cs="Times New Roman"/>
                <w:sz w:val="24"/>
                <w:szCs w:val="24"/>
                <w:lang w:val="lt-LT" w:eastAsia="en-GB"/>
              </w:rPr>
            </w:pPr>
            <w:r w:rsidRPr="000F4F16">
              <w:rPr>
                <w:rFonts w:ascii="Times New Roman" w:eastAsia="Times New Roman" w:hAnsi="Times New Roman" w:cs="Times New Roman"/>
                <w:sz w:val="24"/>
                <w:szCs w:val="24"/>
                <w:lang w:val="lt-LT" w:eastAsia="en-GB"/>
              </w:rPr>
              <w:t xml:space="preserve"> </w:t>
            </w:r>
          </w:p>
        </w:tc>
      </w:tr>
      <w:tr w:rsidR="000F4F16" w:rsidRPr="000F4F16" w14:paraId="080D78F9" w14:textId="77777777" w:rsidTr="00174EB0">
        <w:trPr>
          <w:trHeight w:val="859"/>
        </w:trPr>
        <w:tc>
          <w:tcPr>
            <w:tcW w:w="3630" w:type="dxa"/>
            <w:tcMar>
              <w:top w:w="100" w:type="dxa"/>
              <w:left w:w="100" w:type="dxa"/>
              <w:bottom w:w="100" w:type="dxa"/>
              <w:right w:w="100" w:type="dxa"/>
            </w:tcMar>
          </w:tcPr>
          <w:p w14:paraId="36555834" w14:textId="77777777" w:rsidR="000F4F16" w:rsidRPr="000F4F16" w:rsidRDefault="000F4F16" w:rsidP="000F4F16">
            <w:pPr>
              <w:spacing w:after="0"/>
              <w:jc w:val="center"/>
              <w:rPr>
                <w:rFonts w:ascii="Times New Roman" w:eastAsia="Times New Roman" w:hAnsi="Times New Roman" w:cs="Times New Roman"/>
                <w:sz w:val="24"/>
                <w:szCs w:val="24"/>
                <w:lang w:val="lt-LT" w:eastAsia="en-GB"/>
              </w:rPr>
            </w:pPr>
            <w:r w:rsidRPr="000F4F16">
              <w:rPr>
                <w:rFonts w:ascii="Times New Roman" w:eastAsia="Times New Roman" w:hAnsi="Times New Roman" w:cs="Times New Roman"/>
                <w:sz w:val="24"/>
                <w:szCs w:val="24"/>
                <w:lang w:val="lt-LT" w:eastAsia="en-GB"/>
              </w:rPr>
              <w:t>___________________________</w:t>
            </w:r>
          </w:p>
          <w:p w14:paraId="03259876" w14:textId="77777777" w:rsidR="000F4F16" w:rsidRPr="000F4F16" w:rsidRDefault="000F4F16" w:rsidP="000F4F16">
            <w:pPr>
              <w:spacing w:after="0"/>
              <w:jc w:val="center"/>
              <w:rPr>
                <w:rFonts w:ascii="Times New Roman" w:eastAsia="Times New Roman" w:hAnsi="Times New Roman" w:cs="Times New Roman"/>
                <w:sz w:val="24"/>
                <w:szCs w:val="24"/>
                <w:lang w:val="lt-LT" w:eastAsia="en-GB"/>
              </w:rPr>
            </w:pPr>
            <w:r w:rsidRPr="000F4F16">
              <w:rPr>
                <w:rFonts w:ascii="Times New Roman" w:eastAsia="Times New Roman" w:hAnsi="Times New Roman" w:cs="Times New Roman"/>
                <w:sz w:val="20"/>
                <w:szCs w:val="20"/>
                <w:lang w:val="lt-LT" w:eastAsia="en-GB"/>
              </w:rPr>
              <w:t>(Tikrinto švietimo teikėjo atstovo pareigos)</w:t>
            </w:r>
            <w:r w:rsidRPr="000F4F16">
              <w:rPr>
                <w:rFonts w:ascii="Times New Roman" w:eastAsia="Times New Roman" w:hAnsi="Times New Roman" w:cs="Times New Roman"/>
                <w:sz w:val="24"/>
                <w:szCs w:val="24"/>
                <w:lang w:val="lt-LT" w:eastAsia="en-GB"/>
              </w:rPr>
              <w:t xml:space="preserve">       </w:t>
            </w:r>
            <w:r w:rsidRPr="000F4F16">
              <w:rPr>
                <w:rFonts w:ascii="Times New Roman" w:eastAsia="Times New Roman" w:hAnsi="Times New Roman" w:cs="Times New Roman"/>
                <w:sz w:val="24"/>
                <w:szCs w:val="24"/>
                <w:lang w:val="lt-LT" w:eastAsia="en-GB"/>
              </w:rPr>
              <w:tab/>
            </w:r>
          </w:p>
        </w:tc>
        <w:tc>
          <w:tcPr>
            <w:tcW w:w="2175" w:type="dxa"/>
            <w:tcMar>
              <w:top w:w="100" w:type="dxa"/>
              <w:left w:w="100" w:type="dxa"/>
              <w:bottom w:w="100" w:type="dxa"/>
              <w:right w:w="100" w:type="dxa"/>
            </w:tcMar>
          </w:tcPr>
          <w:p w14:paraId="5456AAFA" w14:textId="77777777" w:rsidR="000F4F16" w:rsidRPr="000F4F16" w:rsidRDefault="000F4F16" w:rsidP="000F4F16">
            <w:pPr>
              <w:spacing w:after="0"/>
              <w:jc w:val="center"/>
              <w:rPr>
                <w:rFonts w:ascii="Times New Roman" w:eastAsia="Times New Roman" w:hAnsi="Times New Roman" w:cs="Times New Roman"/>
                <w:sz w:val="24"/>
                <w:szCs w:val="24"/>
                <w:lang w:val="lt-LT" w:eastAsia="en-GB"/>
              </w:rPr>
            </w:pPr>
            <w:r w:rsidRPr="000F4F16">
              <w:rPr>
                <w:rFonts w:ascii="Times New Roman" w:eastAsia="Times New Roman" w:hAnsi="Times New Roman" w:cs="Times New Roman"/>
                <w:sz w:val="24"/>
                <w:szCs w:val="24"/>
                <w:lang w:val="lt-LT" w:eastAsia="en-GB"/>
              </w:rPr>
              <w:t>_______________</w:t>
            </w:r>
          </w:p>
          <w:p w14:paraId="1BEA16EF" w14:textId="77777777" w:rsidR="000F4F16" w:rsidRPr="000F4F16" w:rsidRDefault="000F4F16" w:rsidP="000F4F16">
            <w:pPr>
              <w:spacing w:after="0"/>
              <w:jc w:val="center"/>
              <w:rPr>
                <w:rFonts w:ascii="Times New Roman" w:eastAsia="Times New Roman" w:hAnsi="Times New Roman" w:cs="Times New Roman"/>
                <w:sz w:val="24"/>
                <w:szCs w:val="24"/>
                <w:lang w:val="lt-LT" w:eastAsia="en-GB"/>
              </w:rPr>
            </w:pPr>
            <w:r w:rsidRPr="000F4F16">
              <w:rPr>
                <w:rFonts w:ascii="Times New Roman" w:eastAsia="Times New Roman" w:hAnsi="Times New Roman" w:cs="Times New Roman"/>
                <w:sz w:val="20"/>
                <w:szCs w:val="20"/>
                <w:lang w:val="lt-LT" w:eastAsia="en-GB"/>
              </w:rPr>
              <w:t>(parašas)</w:t>
            </w:r>
            <w:r w:rsidRPr="000F4F16">
              <w:rPr>
                <w:rFonts w:ascii="Times New Roman" w:eastAsia="Times New Roman" w:hAnsi="Times New Roman" w:cs="Times New Roman"/>
                <w:sz w:val="24"/>
                <w:szCs w:val="24"/>
                <w:lang w:val="lt-LT" w:eastAsia="en-GB"/>
              </w:rPr>
              <w:t xml:space="preserve">        </w:t>
            </w:r>
            <w:r w:rsidRPr="000F4F16">
              <w:rPr>
                <w:rFonts w:ascii="Times New Roman" w:eastAsia="Times New Roman" w:hAnsi="Times New Roman" w:cs="Times New Roman"/>
                <w:sz w:val="24"/>
                <w:szCs w:val="24"/>
                <w:lang w:val="lt-LT" w:eastAsia="en-GB"/>
              </w:rPr>
              <w:tab/>
            </w:r>
          </w:p>
        </w:tc>
        <w:tc>
          <w:tcPr>
            <w:tcW w:w="3825" w:type="dxa"/>
            <w:tcMar>
              <w:top w:w="100" w:type="dxa"/>
              <w:left w:w="100" w:type="dxa"/>
              <w:bottom w:w="100" w:type="dxa"/>
              <w:right w:w="100" w:type="dxa"/>
            </w:tcMar>
          </w:tcPr>
          <w:p w14:paraId="7E7E9EB2" w14:textId="77777777" w:rsidR="000F4F16" w:rsidRPr="000F4F16" w:rsidRDefault="000F4F16" w:rsidP="000F4F16">
            <w:pPr>
              <w:spacing w:after="0"/>
              <w:jc w:val="center"/>
              <w:rPr>
                <w:rFonts w:ascii="Times New Roman" w:eastAsia="Times New Roman" w:hAnsi="Times New Roman" w:cs="Times New Roman"/>
                <w:sz w:val="24"/>
                <w:szCs w:val="24"/>
                <w:lang w:val="lt-LT" w:eastAsia="en-GB"/>
              </w:rPr>
            </w:pPr>
            <w:r w:rsidRPr="000F4F16">
              <w:rPr>
                <w:rFonts w:ascii="Times New Roman" w:eastAsia="Times New Roman" w:hAnsi="Times New Roman" w:cs="Times New Roman"/>
                <w:sz w:val="24"/>
                <w:szCs w:val="24"/>
                <w:lang w:val="lt-LT" w:eastAsia="en-GB"/>
              </w:rPr>
              <w:t>__________________________</w:t>
            </w:r>
          </w:p>
          <w:p w14:paraId="5A9B04A1" w14:textId="77777777" w:rsidR="000F4F16" w:rsidRPr="000F4F16" w:rsidRDefault="000F4F16" w:rsidP="000F4F16">
            <w:pPr>
              <w:spacing w:after="0"/>
              <w:jc w:val="center"/>
              <w:rPr>
                <w:rFonts w:ascii="Times New Roman" w:eastAsia="Times New Roman" w:hAnsi="Times New Roman" w:cs="Times New Roman"/>
                <w:sz w:val="20"/>
                <w:szCs w:val="20"/>
                <w:lang w:val="lt-LT" w:eastAsia="en-GB"/>
              </w:rPr>
            </w:pPr>
            <w:r w:rsidRPr="000F4F16">
              <w:rPr>
                <w:rFonts w:ascii="Times New Roman" w:eastAsia="Times New Roman" w:hAnsi="Times New Roman" w:cs="Times New Roman"/>
                <w:sz w:val="20"/>
                <w:szCs w:val="20"/>
                <w:lang w:val="lt-LT" w:eastAsia="en-GB"/>
              </w:rPr>
              <w:t>(vardas, pavardė)</w:t>
            </w:r>
          </w:p>
        </w:tc>
      </w:tr>
    </w:tbl>
    <w:p w14:paraId="56CE1255" w14:textId="77777777" w:rsidR="000F4F16" w:rsidRDefault="000F4F16" w:rsidP="0026508E">
      <w:pPr>
        <w:keepNext/>
        <w:spacing w:after="0" w:line="240" w:lineRule="auto"/>
        <w:rPr>
          <w:rFonts w:ascii="Times New Roman" w:eastAsia="Times New Roman" w:hAnsi="Times New Roman" w:cs="Times New Roman"/>
          <w:sz w:val="24"/>
          <w:szCs w:val="24"/>
          <w:lang w:val="lt-LT" w:eastAsia="en-GB"/>
        </w:rPr>
      </w:pPr>
    </w:p>
    <w:p w14:paraId="5A72463B" w14:textId="77777777" w:rsidR="0026508E" w:rsidRPr="0026508E" w:rsidRDefault="0026508E" w:rsidP="0026508E">
      <w:pPr>
        <w:spacing w:after="0" w:line="240" w:lineRule="auto"/>
        <w:ind w:hanging="2"/>
        <w:jc w:val="both"/>
        <w:rPr>
          <w:rFonts w:ascii="Times New Roman" w:eastAsia="Times New Roman" w:hAnsi="Times New Roman" w:cs="Times New Roman"/>
          <w:b/>
          <w:sz w:val="24"/>
          <w:szCs w:val="24"/>
          <w:lang w:val="lt-LT" w:eastAsia="en-GB"/>
        </w:rPr>
      </w:pPr>
    </w:p>
    <w:p w14:paraId="6CFD1A70" w14:textId="77777777" w:rsidR="0026508E" w:rsidRPr="0026508E" w:rsidRDefault="0026508E" w:rsidP="0026508E">
      <w:pPr>
        <w:spacing w:after="0" w:line="240" w:lineRule="auto"/>
        <w:ind w:hanging="2"/>
        <w:jc w:val="both"/>
        <w:rPr>
          <w:rFonts w:ascii="Times New Roman" w:eastAsia="Times New Roman" w:hAnsi="Times New Roman" w:cs="Times New Roman"/>
          <w:b/>
          <w:sz w:val="24"/>
          <w:szCs w:val="24"/>
          <w:lang w:val="lt-LT" w:eastAsia="en-GB"/>
        </w:rPr>
      </w:pPr>
      <w:r w:rsidRPr="0026508E">
        <w:rPr>
          <w:rFonts w:ascii="Times New Roman" w:eastAsia="Times New Roman" w:hAnsi="Times New Roman" w:cs="Times New Roman"/>
          <w:b/>
          <w:sz w:val="24"/>
          <w:szCs w:val="24"/>
          <w:lang w:val="lt-LT" w:eastAsia="en-GB"/>
        </w:rPr>
        <w:t>TEISĖS AKTAI, REGLAMENTUOJANTYS PATIKRINIMO SRITĮ</w:t>
      </w:r>
    </w:p>
    <w:p w14:paraId="1BFB1189" w14:textId="14F7368B" w:rsidR="00627436" w:rsidRDefault="001268A7" w:rsidP="00627436">
      <w:pPr>
        <w:pStyle w:val="Sraopastraipa"/>
        <w:numPr>
          <w:ilvl w:val="0"/>
          <w:numId w:val="1"/>
        </w:numPr>
        <w:jc w:val="both"/>
        <w:rPr>
          <w:rFonts w:ascii="Times New Roman" w:eastAsia="Times New Roman" w:hAnsi="Times New Roman" w:cs="Times New Roman"/>
          <w:sz w:val="24"/>
          <w:szCs w:val="24"/>
          <w:lang w:val="lt-LT" w:eastAsia="en-GB"/>
        </w:rPr>
      </w:pPr>
      <w:r w:rsidRPr="00627436">
        <w:rPr>
          <w:rFonts w:ascii="Times New Roman" w:eastAsia="Times New Roman" w:hAnsi="Times New Roman" w:cs="Times New Roman"/>
          <w:sz w:val="24"/>
          <w:szCs w:val="24"/>
          <w:lang w:val="lt-LT" w:eastAsia="en-GB"/>
        </w:rPr>
        <w:t>Lietuvos Respublikos švietimo įstatymas.</w:t>
      </w:r>
      <w:r w:rsidR="00627436" w:rsidRPr="00627436">
        <w:t xml:space="preserve"> </w:t>
      </w:r>
      <w:r w:rsidR="00627436" w:rsidRPr="00627436">
        <w:rPr>
          <w:rFonts w:ascii="Times New Roman" w:eastAsia="Times New Roman" w:hAnsi="Times New Roman" w:cs="Times New Roman"/>
          <w:sz w:val="24"/>
          <w:szCs w:val="24"/>
          <w:lang w:val="lt-LT" w:eastAsia="en-GB"/>
        </w:rPr>
        <w:t>(</w:t>
      </w:r>
      <w:hyperlink r:id="rId10" w:history="1">
        <w:r w:rsidR="00C17ECB" w:rsidRPr="00DC66EA">
          <w:rPr>
            <w:rStyle w:val="Hipersaitas"/>
            <w:rFonts w:ascii="Times New Roman" w:eastAsia="Times New Roman" w:hAnsi="Times New Roman" w:cs="Times New Roman"/>
            <w:sz w:val="24"/>
            <w:szCs w:val="24"/>
            <w:lang w:val="lt-LT" w:eastAsia="en-GB"/>
          </w:rPr>
          <w:t>https://www.e-tar.lt/portal/lt/legalAct/TAR.9A3AD08EA5D0/asr</w:t>
        </w:r>
      </w:hyperlink>
      <w:r w:rsidR="00627436" w:rsidRPr="00627436">
        <w:rPr>
          <w:rFonts w:ascii="Times New Roman" w:eastAsia="Times New Roman" w:hAnsi="Times New Roman" w:cs="Times New Roman"/>
          <w:sz w:val="24"/>
          <w:szCs w:val="24"/>
          <w:lang w:val="lt-LT" w:eastAsia="en-GB"/>
        </w:rPr>
        <w:t>)</w:t>
      </w:r>
      <w:r w:rsidR="002573F7">
        <w:rPr>
          <w:rFonts w:ascii="Times New Roman" w:eastAsia="Times New Roman" w:hAnsi="Times New Roman" w:cs="Times New Roman"/>
          <w:sz w:val="24"/>
          <w:szCs w:val="24"/>
          <w:lang w:val="lt-LT" w:eastAsia="en-GB"/>
        </w:rPr>
        <w:t>.</w:t>
      </w:r>
    </w:p>
    <w:p w14:paraId="6557262A" w14:textId="4C10DF94" w:rsidR="001268A7" w:rsidRPr="001268A7" w:rsidRDefault="001268A7" w:rsidP="001268A7">
      <w:pPr>
        <w:pStyle w:val="Sraopastraipa"/>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001268A7">
        <w:rPr>
          <w:rFonts w:ascii="Times New Roman" w:eastAsia="Times New Roman" w:hAnsi="Times New Roman" w:cs="Times New Roman"/>
          <w:sz w:val="24"/>
          <w:szCs w:val="24"/>
          <w:lang w:val="lt-LT" w:eastAsia="en-GB"/>
        </w:rPr>
        <w:t>Lietuvos Respublikos profesinio mokymo įstatymas</w:t>
      </w:r>
      <w:r w:rsidR="00627436">
        <w:rPr>
          <w:rFonts w:ascii="Times New Roman" w:eastAsia="Times New Roman" w:hAnsi="Times New Roman" w:cs="Times New Roman"/>
          <w:sz w:val="24"/>
          <w:szCs w:val="24"/>
          <w:lang w:val="lt-LT" w:eastAsia="en-GB"/>
        </w:rPr>
        <w:t xml:space="preserve"> </w:t>
      </w:r>
      <w:r w:rsidR="002573F7">
        <w:rPr>
          <w:rFonts w:ascii="Times New Roman" w:eastAsia="Times New Roman" w:hAnsi="Times New Roman" w:cs="Times New Roman"/>
          <w:sz w:val="24"/>
          <w:szCs w:val="24"/>
          <w:lang w:val="lt-LT" w:eastAsia="en-GB"/>
        </w:rPr>
        <w:t>(</w:t>
      </w:r>
      <w:hyperlink r:id="rId11" w:history="1">
        <w:r w:rsidR="002573F7" w:rsidRPr="00DC66EA">
          <w:rPr>
            <w:rStyle w:val="Hipersaitas"/>
            <w:rFonts w:ascii="Times New Roman" w:eastAsia="Times New Roman" w:hAnsi="Times New Roman" w:cs="Times New Roman"/>
            <w:sz w:val="24"/>
            <w:szCs w:val="24"/>
            <w:lang w:val="lt-LT" w:eastAsia="en-GB"/>
          </w:rPr>
          <w:t>https://e-tar.lt/portal/lt/legalAct/TAR.44FA08A7226F/asr</w:t>
        </w:r>
      </w:hyperlink>
      <w:r w:rsidR="002573F7">
        <w:rPr>
          <w:rFonts w:ascii="Times New Roman" w:eastAsia="Times New Roman" w:hAnsi="Times New Roman" w:cs="Times New Roman"/>
          <w:sz w:val="24"/>
          <w:szCs w:val="24"/>
          <w:lang w:val="lt-LT" w:eastAsia="en-GB"/>
        </w:rPr>
        <w:t>).</w:t>
      </w:r>
      <w:r w:rsidR="00627436">
        <w:rPr>
          <w:rFonts w:ascii="Times New Roman" w:eastAsia="Times New Roman" w:hAnsi="Times New Roman" w:cs="Times New Roman"/>
          <w:sz w:val="24"/>
          <w:szCs w:val="24"/>
          <w:lang w:val="lt-LT" w:eastAsia="en-GB"/>
        </w:rPr>
        <w:t xml:space="preserve"> </w:t>
      </w:r>
    </w:p>
    <w:p w14:paraId="5B600B99" w14:textId="53B6CD54" w:rsidR="001268A7" w:rsidRDefault="001268A7" w:rsidP="005A1CB9">
      <w:pPr>
        <w:pStyle w:val="Sraopastraipa"/>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005A1CB9">
        <w:rPr>
          <w:rFonts w:ascii="Times New Roman" w:eastAsia="Times New Roman" w:hAnsi="Times New Roman" w:cs="Times New Roman"/>
          <w:sz w:val="24"/>
          <w:szCs w:val="24"/>
          <w:lang w:val="lt-LT" w:eastAsia="en-GB"/>
        </w:rPr>
        <w:t>Reikalavimų mokytojų kvalifikacijai aprašas</w:t>
      </w:r>
      <w:r w:rsidR="005A1CB9" w:rsidRPr="005A1CB9">
        <w:rPr>
          <w:rFonts w:ascii="Times New Roman" w:eastAsia="Times New Roman" w:hAnsi="Times New Roman" w:cs="Times New Roman"/>
          <w:sz w:val="24"/>
          <w:szCs w:val="24"/>
          <w:lang w:val="lt-LT" w:eastAsia="en-GB"/>
        </w:rPr>
        <w:t>, patvirtintas Lietuvos Respublikos švietimo mokslo ir sporto ministro 2014 m. rugpjūčio 29 d. įsakymu Nr. V-774</w:t>
      </w:r>
      <w:r w:rsidR="002573F7">
        <w:rPr>
          <w:rFonts w:ascii="Times New Roman" w:eastAsia="Times New Roman" w:hAnsi="Times New Roman" w:cs="Times New Roman"/>
          <w:sz w:val="24"/>
          <w:szCs w:val="24"/>
          <w:lang w:val="lt-LT" w:eastAsia="en-GB"/>
        </w:rPr>
        <w:t xml:space="preserve"> „Dėl Reikalavimų mokytojų kvalifikacijai aprašo patvirtinimo“ (</w:t>
      </w:r>
      <w:hyperlink r:id="rId12" w:history="1">
        <w:r w:rsidR="002573F7" w:rsidRPr="00DC66EA">
          <w:rPr>
            <w:rStyle w:val="Hipersaitas"/>
            <w:rFonts w:ascii="Times New Roman" w:eastAsia="Times New Roman" w:hAnsi="Times New Roman" w:cs="Times New Roman"/>
            <w:sz w:val="24"/>
            <w:szCs w:val="24"/>
            <w:lang w:val="lt-LT" w:eastAsia="en-GB"/>
          </w:rPr>
          <w:t>https://e-tar.lt/portal/lt/legalAct/7f45d9f02f7911e4a83cb4f588d2ac1a/asr</w:t>
        </w:r>
      </w:hyperlink>
      <w:r w:rsidR="002573F7">
        <w:rPr>
          <w:rFonts w:ascii="Times New Roman" w:eastAsia="Times New Roman" w:hAnsi="Times New Roman" w:cs="Times New Roman"/>
          <w:sz w:val="24"/>
          <w:szCs w:val="24"/>
          <w:lang w:val="lt-LT" w:eastAsia="en-GB"/>
        </w:rPr>
        <w:t>).</w:t>
      </w:r>
    </w:p>
    <w:p w14:paraId="02DBFD51" w14:textId="1C089FD0" w:rsidR="002573F7" w:rsidRPr="002573F7" w:rsidRDefault="001268A7" w:rsidP="20FA8210">
      <w:pPr>
        <w:pStyle w:val="Sraopastraipa"/>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20FA8210">
        <w:rPr>
          <w:rFonts w:ascii="Times New Roman" w:eastAsia="Times New Roman" w:hAnsi="Times New Roman" w:cs="Times New Roman"/>
          <w:sz w:val="24"/>
          <w:szCs w:val="24"/>
          <w:lang w:val="lt-LT" w:eastAsia="en-GB"/>
        </w:rPr>
        <w:lastRenderedPageBreak/>
        <w:t>Formaliojo profesinio mokymo tvarkos aprašas</w:t>
      </w:r>
      <w:r w:rsidR="005A1CB9" w:rsidRPr="20FA8210">
        <w:rPr>
          <w:rFonts w:ascii="Times New Roman" w:eastAsia="Times New Roman" w:hAnsi="Times New Roman" w:cs="Times New Roman"/>
          <w:sz w:val="24"/>
          <w:szCs w:val="24"/>
          <w:lang w:val="lt-LT" w:eastAsia="en-GB"/>
        </w:rPr>
        <w:t xml:space="preserve">, patvirtintas Lietuvos Respublikos švietimo ir mokslo ministro 2012 m. kovo 15 d. įsakymu Nr. V-482 </w:t>
      </w:r>
      <w:r w:rsidR="002573F7" w:rsidRPr="20FA8210">
        <w:rPr>
          <w:rFonts w:ascii="Times New Roman" w:eastAsia="Times New Roman" w:hAnsi="Times New Roman" w:cs="Times New Roman"/>
          <w:sz w:val="24"/>
          <w:szCs w:val="24"/>
          <w:lang w:val="lt-LT" w:eastAsia="en-GB"/>
        </w:rPr>
        <w:t>„Dėl Formaliojo profesinio mokymo tvarkos aprašo patvirtinimo“ (</w:t>
      </w:r>
      <w:hyperlink r:id="rId13">
        <w:r w:rsidR="002573F7" w:rsidRPr="20FA8210">
          <w:rPr>
            <w:rStyle w:val="Hipersaitas"/>
            <w:rFonts w:ascii="Times New Roman" w:eastAsia="Times New Roman" w:hAnsi="Times New Roman" w:cs="Times New Roman"/>
            <w:sz w:val="24"/>
            <w:szCs w:val="24"/>
            <w:lang w:val="lt-LT" w:eastAsia="en-GB"/>
          </w:rPr>
          <w:t>https://e-tar.lt/portal/lt/legalAct/TAR.5F67B3357CBE/asr</w:t>
        </w:r>
      </w:hyperlink>
      <w:r w:rsidR="002573F7" w:rsidRPr="20FA8210">
        <w:rPr>
          <w:rFonts w:ascii="Times New Roman" w:eastAsia="Times New Roman" w:hAnsi="Times New Roman" w:cs="Times New Roman"/>
          <w:sz w:val="24"/>
          <w:szCs w:val="24"/>
          <w:lang w:val="lt-LT" w:eastAsia="en-GB"/>
        </w:rPr>
        <w:t>).</w:t>
      </w:r>
    </w:p>
    <w:p w14:paraId="233C22C0" w14:textId="433E6D7F" w:rsidR="001268A7" w:rsidRPr="005A1CB9" w:rsidRDefault="001268A7" w:rsidP="20FA8210">
      <w:pPr>
        <w:pStyle w:val="Sraopastraipa"/>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20FA8210">
        <w:rPr>
          <w:rFonts w:ascii="Times New Roman" w:eastAsia="Times New Roman" w:hAnsi="Times New Roman" w:cs="Times New Roman"/>
          <w:sz w:val="24"/>
          <w:szCs w:val="24"/>
          <w:lang w:val="lt-LT" w:eastAsia="en-GB"/>
        </w:rPr>
        <w:t>2023–2024 ir 2024–2025 mokslo metų bend</w:t>
      </w:r>
      <w:r w:rsidR="00A7324F" w:rsidRPr="20FA8210">
        <w:rPr>
          <w:rFonts w:ascii="Times New Roman" w:eastAsia="Times New Roman" w:hAnsi="Times New Roman" w:cs="Times New Roman"/>
          <w:sz w:val="24"/>
          <w:szCs w:val="24"/>
          <w:lang w:val="lt-LT" w:eastAsia="en-GB"/>
        </w:rPr>
        <w:t>r</w:t>
      </w:r>
      <w:r w:rsidRPr="20FA8210">
        <w:rPr>
          <w:rFonts w:ascii="Times New Roman" w:eastAsia="Times New Roman" w:hAnsi="Times New Roman" w:cs="Times New Roman"/>
          <w:sz w:val="24"/>
          <w:szCs w:val="24"/>
          <w:lang w:val="lt-LT" w:eastAsia="en-GB"/>
        </w:rPr>
        <w:t>ieji profesinio mokymo planai</w:t>
      </w:r>
      <w:r w:rsidR="005A1CB9" w:rsidRPr="20FA8210">
        <w:rPr>
          <w:rFonts w:ascii="Times New Roman" w:eastAsia="Times New Roman" w:hAnsi="Times New Roman" w:cs="Times New Roman"/>
          <w:sz w:val="24"/>
          <w:szCs w:val="24"/>
          <w:lang w:val="lt-LT" w:eastAsia="en-GB"/>
        </w:rPr>
        <w:t>, patvirtinti Lietuvos Respublikos švietimo, mokslo ir sporto ministro 2023 m. b</w:t>
      </w:r>
      <w:r w:rsidR="1DD0BE58" w:rsidRPr="20FA8210">
        <w:rPr>
          <w:rFonts w:ascii="Times New Roman" w:eastAsia="Times New Roman" w:hAnsi="Times New Roman" w:cs="Times New Roman"/>
          <w:sz w:val="24"/>
          <w:szCs w:val="24"/>
          <w:lang w:val="lt-LT" w:eastAsia="en-GB"/>
        </w:rPr>
        <w:t>2023</w:t>
      </w:r>
      <w:r w:rsidR="005A1CB9" w:rsidRPr="20FA8210">
        <w:rPr>
          <w:rFonts w:ascii="Times New Roman" w:eastAsia="Times New Roman" w:hAnsi="Times New Roman" w:cs="Times New Roman"/>
          <w:sz w:val="24"/>
          <w:szCs w:val="24"/>
          <w:lang w:val="lt-LT" w:eastAsia="en-GB"/>
        </w:rPr>
        <w:t>irželio 29 d. įsakymu Nr. V-913</w:t>
      </w:r>
      <w:r w:rsidR="002573F7" w:rsidRPr="20FA8210">
        <w:rPr>
          <w:rFonts w:ascii="Times New Roman" w:eastAsia="Times New Roman" w:hAnsi="Times New Roman" w:cs="Times New Roman"/>
          <w:sz w:val="24"/>
          <w:szCs w:val="24"/>
          <w:lang w:val="lt-LT" w:eastAsia="en-GB"/>
        </w:rPr>
        <w:t xml:space="preserve"> „Dėl 2023–2024 ir 2024–2025 mokslo metų bendrųjų profesinio mokymo planų patvirtinimo“ (</w:t>
      </w:r>
      <w:hyperlink r:id="rId14">
        <w:r w:rsidR="002573F7" w:rsidRPr="20FA8210">
          <w:rPr>
            <w:rStyle w:val="Hipersaitas"/>
            <w:rFonts w:ascii="Times New Roman" w:eastAsia="Times New Roman" w:hAnsi="Times New Roman" w:cs="Times New Roman"/>
            <w:sz w:val="24"/>
            <w:szCs w:val="24"/>
            <w:lang w:val="lt-LT" w:eastAsia="en-GB"/>
          </w:rPr>
          <w:t>https://e-tar.lt/portal/lt/legalAct/d2496bd0170011ee9f7ec2ffce8b47bc</w:t>
        </w:r>
      </w:hyperlink>
      <w:r w:rsidR="002573F7" w:rsidRPr="20FA8210">
        <w:rPr>
          <w:rFonts w:ascii="Times New Roman" w:eastAsia="Times New Roman" w:hAnsi="Times New Roman" w:cs="Times New Roman"/>
          <w:sz w:val="24"/>
          <w:szCs w:val="24"/>
          <w:lang w:val="lt-LT" w:eastAsia="en-GB"/>
        </w:rPr>
        <w:t xml:space="preserve">). </w:t>
      </w:r>
    </w:p>
    <w:p w14:paraId="21B54F58" w14:textId="705B5061" w:rsidR="0057145F" w:rsidRDefault="0057145F" w:rsidP="001268A7">
      <w:pPr>
        <w:pStyle w:val="Sraopastraipa"/>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Švietimo, mokslo ir sporto ministro 2012-11-08 įsakymas Nr. V-1549 „Dėl profesinio mokymo dienyno ir praktikos dienyn</w:t>
      </w:r>
      <w:r w:rsidR="00C12285">
        <w:rPr>
          <w:rFonts w:ascii="Times New Roman" w:eastAsia="Times New Roman" w:hAnsi="Times New Roman" w:cs="Times New Roman"/>
          <w:sz w:val="24"/>
          <w:szCs w:val="24"/>
          <w:lang w:val="lt-LT" w:eastAsia="en-GB"/>
        </w:rPr>
        <w:t>o</w:t>
      </w:r>
      <w:r>
        <w:rPr>
          <w:rFonts w:ascii="Times New Roman" w:eastAsia="Times New Roman" w:hAnsi="Times New Roman" w:cs="Times New Roman"/>
          <w:sz w:val="24"/>
          <w:szCs w:val="24"/>
          <w:lang w:val="lt-LT" w:eastAsia="en-GB"/>
        </w:rPr>
        <w:t xml:space="preserve"> formų patvirtinimo“</w:t>
      </w:r>
      <w:r w:rsidR="002573F7" w:rsidRPr="002573F7">
        <w:rPr>
          <w:lang w:val="lt-LT"/>
        </w:rPr>
        <w:t xml:space="preserve"> </w:t>
      </w:r>
      <w:r w:rsidR="002573F7">
        <w:rPr>
          <w:lang w:val="lt-LT"/>
        </w:rPr>
        <w:t>(</w:t>
      </w:r>
      <w:hyperlink r:id="rId15" w:history="1">
        <w:r w:rsidR="002573F7" w:rsidRPr="00DC66EA">
          <w:rPr>
            <w:rStyle w:val="Hipersaitas"/>
            <w:rFonts w:ascii="Times New Roman" w:eastAsia="Times New Roman" w:hAnsi="Times New Roman" w:cs="Times New Roman"/>
            <w:sz w:val="24"/>
            <w:szCs w:val="24"/>
            <w:lang w:val="lt-LT" w:eastAsia="en-GB"/>
          </w:rPr>
          <w:t>https://e-tar.lt/portal/lt/legalAct/TAR.139207E40166</w:t>
        </w:r>
      </w:hyperlink>
      <w:r w:rsidR="002573F7">
        <w:rPr>
          <w:rFonts w:ascii="Times New Roman" w:eastAsia="Times New Roman" w:hAnsi="Times New Roman" w:cs="Times New Roman"/>
          <w:sz w:val="24"/>
          <w:szCs w:val="24"/>
          <w:lang w:val="lt-LT" w:eastAsia="en-GB"/>
        </w:rPr>
        <w:t>)</w:t>
      </w:r>
      <w:r>
        <w:rPr>
          <w:rFonts w:ascii="Times New Roman" w:eastAsia="Times New Roman" w:hAnsi="Times New Roman" w:cs="Times New Roman"/>
          <w:sz w:val="24"/>
          <w:szCs w:val="24"/>
          <w:lang w:val="lt-LT" w:eastAsia="en-GB"/>
        </w:rPr>
        <w:t>.</w:t>
      </w:r>
    </w:p>
    <w:p w14:paraId="4418E201" w14:textId="2A8EB994" w:rsidR="00E142A4" w:rsidRPr="005A1CB9" w:rsidRDefault="00E142A4" w:rsidP="005A1CB9">
      <w:pPr>
        <w:pStyle w:val="Sraopastraipa"/>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005A1CB9">
        <w:rPr>
          <w:rFonts w:ascii="Times New Roman" w:eastAsia="Times New Roman" w:hAnsi="Times New Roman" w:cs="Times New Roman"/>
          <w:sz w:val="24"/>
          <w:szCs w:val="24"/>
          <w:lang w:val="lt-LT" w:eastAsia="en-GB"/>
        </w:rPr>
        <w:t>Dienynų sudarymo elektroninio dienyno duomenų pagrindu tvarkos aprašas</w:t>
      </w:r>
      <w:r w:rsidR="005A1CB9" w:rsidRPr="005A1CB9">
        <w:rPr>
          <w:rFonts w:ascii="Times New Roman" w:eastAsia="Times New Roman" w:hAnsi="Times New Roman" w:cs="Times New Roman"/>
          <w:sz w:val="24"/>
          <w:szCs w:val="24"/>
          <w:lang w:val="lt-LT" w:eastAsia="en-GB"/>
        </w:rPr>
        <w:t xml:space="preserve">, patvirtintas Lietuvos Respublikos švietimo ir mokslo ministro 2008 m. liepos 4 d. įsakymu Nr. ISAK-2008 </w:t>
      </w:r>
      <w:r w:rsidR="002573F7">
        <w:rPr>
          <w:rFonts w:ascii="Times New Roman" w:eastAsia="Times New Roman" w:hAnsi="Times New Roman" w:cs="Times New Roman"/>
          <w:sz w:val="24"/>
          <w:szCs w:val="24"/>
          <w:lang w:val="lt-LT" w:eastAsia="en-GB"/>
        </w:rPr>
        <w:t>„Dėl</w:t>
      </w:r>
      <w:r w:rsidR="002573F7" w:rsidRPr="002573F7">
        <w:rPr>
          <w:lang w:val="lt-LT"/>
        </w:rPr>
        <w:t xml:space="preserve"> </w:t>
      </w:r>
      <w:r w:rsidR="002573F7" w:rsidRPr="002573F7">
        <w:rPr>
          <w:rFonts w:ascii="Times New Roman" w:eastAsia="Times New Roman" w:hAnsi="Times New Roman" w:cs="Times New Roman"/>
          <w:sz w:val="24"/>
          <w:szCs w:val="24"/>
          <w:lang w:val="lt-LT" w:eastAsia="en-GB"/>
        </w:rPr>
        <w:t>Dienynų sudarymo elektroninio dienyno duomenų pagrindu tvarkos apraš</w:t>
      </w:r>
      <w:r w:rsidR="00C17ECB">
        <w:rPr>
          <w:rFonts w:ascii="Times New Roman" w:eastAsia="Times New Roman" w:hAnsi="Times New Roman" w:cs="Times New Roman"/>
          <w:sz w:val="24"/>
          <w:szCs w:val="24"/>
          <w:lang w:val="lt-LT" w:eastAsia="en-GB"/>
        </w:rPr>
        <w:t xml:space="preserve">o patvirtinimo“ </w:t>
      </w:r>
      <w:r w:rsidR="005A1CB9" w:rsidRPr="005A1CB9">
        <w:rPr>
          <w:rFonts w:ascii="Times New Roman" w:eastAsia="Times New Roman" w:hAnsi="Times New Roman" w:cs="Times New Roman"/>
          <w:sz w:val="24"/>
          <w:szCs w:val="24"/>
          <w:lang w:val="lt-LT" w:eastAsia="en-GB"/>
        </w:rPr>
        <w:t>(</w:t>
      </w:r>
      <w:hyperlink r:id="rId16" w:history="1">
        <w:r w:rsidR="00C17ECB" w:rsidRPr="00DC66EA">
          <w:rPr>
            <w:rStyle w:val="Hipersaitas"/>
            <w:rFonts w:ascii="Times New Roman" w:eastAsia="Times New Roman" w:hAnsi="Times New Roman" w:cs="Times New Roman"/>
            <w:sz w:val="24"/>
            <w:szCs w:val="24"/>
            <w:lang w:val="lt-LT" w:eastAsia="en-GB"/>
          </w:rPr>
          <w:t>https://e-tar.lt/portal/lt/legalAct/TAR.ADAB0D712C4D/asr</w:t>
        </w:r>
      </w:hyperlink>
      <w:r w:rsidR="00C17ECB">
        <w:rPr>
          <w:rFonts w:ascii="Times New Roman" w:eastAsia="Times New Roman" w:hAnsi="Times New Roman" w:cs="Times New Roman"/>
          <w:sz w:val="24"/>
          <w:szCs w:val="24"/>
          <w:lang w:val="lt-LT" w:eastAsia="en-GB"/>
        </w:rPr>
        <w:t>)</w:t>
      </w:r>
      <w:r w:rsidR="005A1CB9">
        <w:rPr>
          <w:rFonts w:ascii="Times New Roman" w:eastAsia="Times New Roman" w:hAnsi="Times New Roman" w:cs="Times New Roman"/>
          <w:sz w:val="24"/>
          <w:szCs w:val="24"/>
          <w:lang w:val="lt-LT" w:eastAsia="en-GB"/>
        </w:rPr>
        <w:t>.</w:t>
      </w:r>
    </w:p>
    <w:p w14:paraId="3EC8E65B" w14:textId="72FA03C3" w:rsidR="00A7324F" w:rsidRDefault="00A7324F" w:rsidP="001268A7">
      <w:pPr>
        <w:pStyle w:val="Sraopastraipa"/>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Pr>
          <w:rFonts w:ascii="Times New Roman" w:eastAsia="Times New Roman" w:hAnsi="Times New Roman" w:cs="Times New Roman"/>
          <w:sz w:val="24"/>
          <w:szCs w:val="24"/>
          <w:lang w:val="lt-LT" w:eastAsia="en-GB"/>
        </w:rPr>
        <w:t>E. Pardavėjo-konsultanto modulinė profesinio mokymo programa (valstybinis kodas T</w:t>
      </w:r>
      <w:r w:rsidRPr="00A7324F">
        <w:rPr>
          <w:rFonts w:ascii="Times New Roman" w:eastAsia="Times New Roman" w:hAnsi="Times New Roman" w:cs="Times New Roman"/>
          <w:sz w:val="24"/>
          <w:szCs w:val="24"/>
          <w:lang w:val="lt-LT" w:eastAsia="en-GB"/>
        </w:rPr>
        <w:t>43041604</w:t>
      </w:r>
      <w:r>
        <w:rPr>
          <w:rFonts w:ascii="Times New Roman" w:eastAsia="Times New Roman" w:hAnsi="Times New Roman" w:cs="Times New Roman"/>
          <w:sz w:val="24"/>
          <w:szCs w:val="24"/>
          <w:lang w:val="lt-LT" w:eastAsia="en-GB"/>
        </w:rPr>
        <w:t>)</w:t>
      </w:r>
      <w:r w:rsidR="00C17ECB">
        <w:rPr>
          <w:rFonts w:ascii="Times New Roman" w:eastAsia="Times New Roman" w:hAnsi="Times New Roman" w:cs="Times New Roman"/>
          <w:sz w:val="24"/>
          <w:szCs w:val="24"/>
          <w:lang w:val="lt-LT" w:eastAsia="en-GB"/>
        </w:rPr>
        <w:t xml:space="preserve"> (</w:t>
      </w:r>
      <w:hyperlink r:id="rId17" w:history="1">
        <w:r w:rsidR="00C17ECB" w:rsidRPr="00DC66EA">
          <w:rPr>
            <w:rStyle w:val="Hipersaitas"/>
            <w:rFonts w:ascii="Times New Roman" w:eastAsia="Times New Roman" w:hAnsi="Times New Roman" w:cs="Times New Roman"/>
            <w:sz w:val="24"/>
            <w:szCs w:val="24"/>
            <w:lang w:val="lt-LT" w:eastAsia="en-GB"/>
          </w:rPr>
          <w:t>https://www.kpmpc.lt/kpmpc/profesinis-mokymas-3/programos-ir-istekliai/modulines-profesinio-mokymo-programos/?id=0&amp;search=T43041604</w:t>
        </w:r>
      </w:hyperlink>
      <w:r w:rsidR="00C17ECB">
        <w:rPr>
          <w:rFonts w:ascii="Times New Roman" w:eastAsia="Times New Roman" w:hAnsi="Times New Roman" w:cs="Times New Roman"/>
          <w:sz w:val="24"/>
          <w:szCs w:val="24"/>
          <w:lang w:val="lt-LT" w:eastAsia="en-GB"/>
        </w:rPr>
        <w:t>)</w:t>
      </w:r>
      <w:r>
        <w:rPr>
          <w:rFonts w:ascii="Times New Roman" w:eastAsia="Times New Roman" w:hAnsi="Times New Roman" w:cs="Times New Roman"/>
          <w:sz w:val="24"/>
          <w:szCs w:val="24"/>
          <w:lang w:val="lt-LT" w:eastAsia="en-GB"/>
        </w:rPr>
        <w:t>.</w:t>
      </w:r>
    </w:p>
    <w:p w14:paraId="246FE5A6" w14:textId="77777777" w:rsidR="0026508E" w:rsidRPr="0026508E" w:rsidRDefault="0026508E" w:rsidP="0026508E">
      <w:pPr>
        <w:ind w:left="720"/>
        <w:jc w:val="center"/>
        <w:rPr>
          <w:rFonts w:ascii="Times New Roman" w:eastAsia="Times New Roman" w:hAnsi="Times New Roman" w:cs="Times New Roman"/>
          <w:sz w:val="24"/>
          <w:szCs w:val="24"/>
          <w:lang w:val="lt-LT" w:eastAsia="en-GB"/>
        </w:rPr>
      </w:pPr>
      <w:r w:rsidRPr="0026508E">
        <w:rPr>
          <w:rFonts w:ascii="Times New Roman" w:eastAsia="Times New Roman" w:hAnsi="Times New Roman" w:cs="Times New Roman"/>
          <w:sz w:val="24"/>
          <w:szCs w:val="24"/>
          <w:lang w:val="lt-LT" w:eastAsia="en-GB"/>
        </w:rPr>
        <w:t>_______________________________</w:t>
      </w:r>
    </w:p>
    <w:p w14:paraId="6AEE8BE0" w14:textId="77777777" w:rsidR="00387A1F" w:rsidRDefault="00387A1F"/>
    <w:sectPr w:rsidR="00387A1F" w:rsidSect="00F503B4">
      <w:headerReference w:type="default" r:id="rId18"/>
      <w:pgSz w:w="11906" w:h="16838"/>
      <w:pgMar w:top="1134" w:right="70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C1B7A" w14:textId="77777777" w:rsidR="004229D0" w:rsidRDefault="004229D0" w:rsidP="00F503B4">
      <w:pPr>
        <w:spacing w:after="0" w:line="240" w:lineRule="auto"/>
      </w:pPr>
      <w:r>
        <w:separator/>
      </w:r>
    </w:p>
  </w:endnote>
  <w:endnote w:type="continuationSeparator" w:id="0">
    <w:p w14:paraId="31CA4B6B" w14:textId="77777777" w:rsidR="004229D0" w:rsidRDefault="004229D0" w:rsidP="00F50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52817" w14:textId="77777777" w:rsidR="004229D0" w:rsidRDefault="004229D0" w:rsidP="00F503B4">
      <w:pPr>
        <w:spacing w:after="0" w:line="240" w:lineRule="auto"/>
      </w:pPr>
      <w:r>
        <w:separator/>
      </w:r>
    </w:p>
  </w:footnote>
  <w:footnote w:type="continuationSeparator" w:id="0">
    <w:p w14:paraId="164E4B81" w14:textId="77777777" w:rsidR="004229D0" w:rsidRDefault="004229D0" w:rsidP="00F50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323303"/>
      <w:docPartObj>
        <w:docPartGallery w:val="Page Numbers (Top of Page)"/>
        <w:docPartUnique/>
      </w:docPartObj>
    </w:sdtPr>
    <w:sdtEndPr/>
    <w:sdtContent>
      <w:p w14:paraId="2A8AA958" w14:textId="2CE894E4" w:rsidR="00F503B4" w:rsidRDefault="00F503B4">
        <w:pPr>
          <w:pStyle w:val="Antrats"/>
          <w:jc w:val="center"/>
        </w:pPr>
        <w:r>
          <w:fldChar w:fldCharType="begin"/>
        </w:r>
        <w:r>
          <w:instrText>PAGE   \* MERGEFORMAT</w:instrText>
        </w:r>
        <w:r>
          <w:fldChar w:fldCharType="separate"/>
        </w:r>
        <w:r>
          <w:rPr>
            <w:lang w:val="lt-LT"/>
          </w:rPr>
          <w:t>2</w:t>
        </w:r>
        <w:r>
          <w:fldChar w:fldCharType="end"/>
        </w:r>
      </w:p>
    </w:sdtContent>
  </w:sdt>
  <w:p w14:paraId="15274316" w14:textId="77777777" w:rsidR="00F503B4" w:rsidRDefault="00F503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D130D"/>
    <w:multiLevelType w:val="multilevel"/>
    <w:tmpl w:val="3F4A62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BD1290F"/>
    <w:multiLevelType w:val="hybridMultilevel"/>
    <w:tmpl w:val="11C880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667A12"/>
    <w:multiLevelType w:val="hybridMultilevel"/>
    <w:tmpl w:val="92683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08E"/>
    <w:rsid w:val="0005302A"/>
    <w:rsid w:val="00066675"/>
    <w:rsid w:val="000801F6"/>
    <w:rsid w:val="000B4875"/>
    <w:rsid w:val="000B7B1E"/>
    <w:rsid w:val="000F4F16"/>
    <w:rsid w:val="001049E0"/>
    <w:rsid w:val="001268A7"/>
    <w:rsid w:val="002573F7"/>
    <w:rsid w:val="00262C2C"/>
    <w:rsid w:val="0026508E"/>
    <w:rsid w:val="002C2C6F"/>
    <w:rsid w:val="0036546B"/>
    <w:rsid w:val="003852C6"/>
    <w:rsid w:val="00387A1F"/>
    <w:rsid w:val="003B56A5"/>
    <w:rsid w:val="003E40D5"/>
    <w:rsid w:val="00416EBA"/>
    <w:rsid w:val="00417E6D"/>
    <w:rsid w:val="004229D0"/>
    <w:rsid w:val="00457922"/>
    <w:rsid w:val="00457F0F"/>
    <w:rsid w:val="00473C31"/>
    <w:rsid w:val="004B792B"/>
    <w:rsid w:val="004E19D9"/>
    <w:rsid w:val="004E350E"/>
    <w:rsid w:val="00505143"/>
    <w:rsid w:val="005113EF"/>
    <w:rsid w:val="00525188"/>
    <w:rsid w:val="00563E6F"/>
    <w:rsid w:val="0057145F"/>
    <w:rsid w:val="005771F2"/>
    <w:rsid w:val="005A1CB9"/>
    <w:rsid w:val="005C4F97"/>
    <w:rsid w:val="005D7ABC"/>
    <w:rsid w:val="00627436"/>
    <w:rsid w:val="00635081"/>
    <w:rsid w:val="00686568"/>
    <w:rsid w:val="00764971"/>
    <w:rsid w:val="00792363"/>
    <w:rsid w:val="00805E7E"/>
    <w:rsid w:val="00863608"/>
    <w:rsid w:val="00887A4C"/>
    <w:rsid w:val="008B1D02"/>
    <w:rsid w:val="008C6414"/>
    <w:rsid w:val="008D2A91"/>
    <w:rsid w:val="00902DB1"/>
    <w:rsid w:val="00932457"/>
    <w:rsid w:val="00935054"/>
    <w:rsid w:val="00985CB1"/>
    <w:rsid w:val="00A27860"/>
    <w:rsid w:val="00A35D53"/>
    <w:rsid w:val="00A7324F"/>
    <w:rsid w:val="00AB64F0"/>
    <w:rsid w:val="00C07025"/>
    <w:rsid w:val="00C12285"/>
    <w:rsid w:val="00C17ECB"/>
    <w:rsid w:val="00CD1CE6"/>
    <w:rsid w:val="00D23075"/>
    <w:rsid w:val="00D8099B"/>
    <w:rsid w:val="00E142A4"/>
    <w:rsid w:val="00E75306"/>
    <w:rsid w:val="00EB3DFC"/>
    <w:rsid w:val="00F36019"/>
    <w:rsid w:val="00F503B4"/>
    <w:rsid w:val="00F85EBD"/>
    <w:rsid w:val="156AA16F"/>
    <w:rsid w:val="1DD0BE58"/>
    <w:rsid w:val="20FA8210"/>
    <w:rsid w:val="2E496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83E5"/>
  <w15:chartTrackingRefBased/>
  <w15:docId w15:val="{F929D245-0650-4D78-9BF8-ADBF037D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8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268A7"/>
    <w:pPr>
      <w:ind w:left="720"/>
      <w:contextualSpacing/>
    </w:pPr>
  </w:style>
  <w:style w:type="paragraph" w:styleId="Antrats">
    <w:name w:val="header"/>
    <w:basedOn w:val="prastasis"/>
    <w:link w:val="AntratsDiagrama"/>
    <w:uiPriority w:val="99"/>
    <w:unhideWhenUsed/>
    <w:rsid w:val="00F503B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503B4"/>
  </w:style>
  <w:style w:type="paragraph" w:styleId="Porat">
    <w:name w:val="footer"/>
    <w:basedOn w:val="prastasis"/>
    <w:link w:val="PoratDiagrama"/>
    <w:uiPriority w:val="99"/>
    <w:unhideWhenUsed/>
    <w:rsid w:val="00F503B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503B4"/>
  </w:style>
  <w:style w:type="character" w:customStyle="1" w:styleId="normaltextrun">
    <w:name w:val="normaltextrun"/>
    <w:basedOn w:val="Numatytasispastraiposriftas"/>
    <w:rsid w:val="000F4F16"/>
  </w:style>
  <w:style w:type="character" w:customStyle="1" w:styleId="eop">
    <w:name w:val="eop"/>
    <w:basedOn w:val="Numatytasispastraiposriftas"/>
    <w:rsid w:val="000F4F16"/>
  </w:style>
  <w:style w:type="character" w:styleId="Hipersaitas">
    <w:name w:val="Hyperlink"/>
    <w:basedOn w:val="Numatytasispastraiposriftas"/>
    <w:uiPriority w:val="99"/>
    <w:unhideWhenUsed/>
    <w:rsid w:val="00627436"/>
    <w:rPr>
      <w:color w:val="0563C1" w:themeColor="hyperlink"/>
      <w:u w:val="single"/>
    </w:rPr>
  </w:style>
  <w:style w:type="character" w:styleId="Neapdorotaspaminjimas">
    <w:name w:val="Unresolved Mention"/>
    <w:basedOn w:val="Numatytasispastraiposriftas"/>
    <w:uiPriority w:val="99"/>
    <w:semiHidden/>
    <w:unhideWhenUsed/>
    <w:rsid w:val="00627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tar.lt/portal/lt/legalAct/TAR.5F67B3357CBE/asr"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tar.lt/portal/lt/legalAct/7f45d9f02f7911e4a83cb4f588d2ac1a/asr" TargetMode="External"/><Relationship Id="rId17" Type="http://schemas.openxmlformats.org/officeDocument/2006/relationships/hyperlink" Target="https://www.kpmpc.lt/kpmpc/profesinis-mokymas-3/programos-ir-istekliai/modulines-profesinio-mokymo-programos/?id=0&amp;search=T43041604" TargetMode="External"/><Relationship Id="rId2" Type="http://schemas.openxmlformats.org/officeDocument/2006/relationships/customXml" Target="../customXml/item2.xml"/><Relationship Id="rId16" Type="http://schemas.openxmlformats.org/officeDocument/2006/relationships/hyperlink" Target="https://e-tar.lt/portal/lt/legalAct/TAR.ADAB0D712C4D/as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tar.lt/portal/lt/legalAct/TAR.44FA08A7226F/asr" TargetMode="External"/><Relationship Id="rId5" Type="http://schemas.openxmlformats.org/officeDocument/2006/relationships/styles" Target="styles.xml"/><Relationship Id="rId15" Type="http://schemas.openxmlformats.org/officeDocument/2006/relationships/hyperlink" Target="https://e-tar.lt/portal/lt/legalAct/TAR.139207E40166" TargetMode="External"/><Relationship Id="rId10" Type="http://schemas.openxmlformats.org/officeDocument/2006/relationships/hyperlink" Target="https://www.e-tar.lt/portal/lt/legalAct/TAR.9A3AD08EA5D0/asr"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tar.lt/portal/lt/legalAct/d2496bd0170011ee9f7ec2ffce8b47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4DD538B82BE644B9592514ADA0166F8" ma:contentTypeVersion="6" ma:contentTypeDescription="Kurkite naują dokumentą." ma:contentTypeScope="" ma:versionID="784e7b3bf5c710c09e9c581751c31e7f">
  <xsd:schema xmlns:xsd="http://www.w3.org/2001/XMLSchema" xmlns:xs="http://www.w3.org/2001/XMLSchema" xmlns:p="http://schemas.microsoft.com/office/2006/metadata/properties" xmlns:ns2="23b6b0a9-2eb3-455f-8b71-7183712c56b1" xmlns:ns3="89f99f7c-f3d7-4170-bbe9-8eaf764be7ca" targetNamespace="http://schemas.microsoft.com/office/2006/metadata/properties" ma:root="true" ma:fieldsID="b2290386cbe2d08c752a399bed119bc4" ns2:_="" ns3:_="">
    <xsd:import namespace="23b6b0a9-2eb3-455f-8b71-7183712c56b1"/>
    <xsd:import namespace="89f99f7c-f3d7-4170-bbe9-8eaf764be7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6b0a9-2eb3-455f-8b71-7183712c56b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f99f7c-f3d7-4170-bbe9-8eaf764be7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Data" ma:index="13"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a xmlns="89f99f7c-f3d7-4170-bbe9-8eaf764be7ca">2023-11-08T08:00:00+00:00</Data>
  </documentManagement>
</p:properties>
</file>

<file path=customXml/itemProps1.xml><?xml version="1.0" encoding="utf-8"?>
<ds:datastoreItem xmlns:ds="http://schemas.openxmlformats.org/officeDocument/2006/customXml" ds:itemID="{035384E5-6520-477F-A225-EBAB2616E8C2}">
  <ds:schemaRefs>
    <ds:schemaRef ds:uri="http://schemas.microsoft.com/sharepoint/v3/contenttype/forms"/>
  </ds:schemaRefs>
</ds:datastoreItem>
</file>

<file path=customXml/itemProps2.xml><?xml version="1.0" encoding="utf-8"?>
<ds:datastoreItem xmlns:ds="http://schemas.openxmlformats.org/officeDocument/2006/customXml" ds:itemID="{4DD7FB4F-4666-43E9-9DB7-2D3901C7F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6b0a9-2eb3-455f-8b71-7183712c56b1"/>
    <ds:schemaRef ds:uri="89f99f7c-f3d7-4170-bbe9-8eaf764be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3D1D51-19ED-4237-9BF3-CBB1C551848A}">
  <ds:schemaRefs>
    <ds:schemaRef ds:uri="http://schemas.microsoft.com/office/2006/metadata/properties"/>
    <ds:schemaRef ds:uri="http://schemas.microsoft.com/office/infopath/2007/PartnerControls"/>
    <ds:schemaRef ds:uri="89f99f7c-f3d7-4170-bbe9-8eaf764be7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1754</Words>
  <Characters>9999</Characters>
  <Application>Microsoft Office Word</Application>
  <DocSecurity>0</DocSecurity>
  <Lines>83</Lines>
  <Paragraphs>23</Paragraphs>
  <ScaleCrop>false</ScaleCrop>
  <Company/>
  <LinksUpToDate>false</LinksUpToDate>
  <CharactersWithSpaces>11730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Kulikauskienė Ramutė | ŠMSM</dc:creator>
  <cp:keywords/>
  <dc:description/>
  <cp:lastModifiedBy>Virginija Petrauskienė</cp:lastModifiedBy>
  <cp:revision>25</cp:revision>
  <cp:lastPrinted>2023-10-05T07:16:00Z</cp:lastPrinted>
  <dcterms:created xsi:type="dcterms:W3CDTF">2023-10-05T05:51:00Z</dcterms:created>
  <dcterms:modified xsi:type="dcterms:W3CDTF">2025-10-14T08:19:00Z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0x01010094DD538B82BE644B9592514ADA0166F8</vt:lpwstr>
  </property>
</Properties>
</file>