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5F9FE4" w14:textId="77777777" w:rsidR="00F0676D" w:rsidRPr="00FA0358" w:rsidRDefault="00F0676D" w:rsidP="00FA0358">
      <w:pPr>
        <w:tabs>
          <w:tab w:val="left" w:pos="6521"/>
        </w:tabs>
        <w:spacing w:after="0" w:line="240" w:lineRule="auto"/>
        <w:ind w:left="6521"/>
        <w:rPr>
          <w:rFonts w:ascii="Times New Roman" w:eastAsia="Calibri" w:hAnsi="Times New Roman" w:cs="Times New Roman"/>
          <w:sz w:val="24"/>
          <w:szCs w:val="24"/>
          <w:lang w:eastAsia="lt-LT"/>
        </w:rPr>
      </w:pPr>
      <w:r w:rsidRPr="00FA0358">
        <w:rPr>
          <w:rFonts w:ascii="Times New Roman" w:eastAsia="Calibri" w:hAnsi="Times New Roman" w:cs="Times New Roman"/>
          <w:sz w:val="24"/>
          <w:szCs w:val="24"/>
          <w:lang w:eastAsia="lt-LT"/>
        </w:rPr>
        <w:t>Priešmokyklinio, pradinio, pagrindinio ir vidurinio ugdymo bendrųjų programų</w:t>
      </w:r>
    </w:p>
    <w:p w14:paraId="6585EB7B" w14:textId="22CD420C" w:rsidR="00F0676D" w:rsidRPr="00FA0358" w:rsidRDefault="008562B2" w:rsidP="00FA0358">
      <w:pPr>
        <w:spacing w:after="0" w:line="240" w:lineRule="auto"/>
        <w:ind w:left="6521"/>
        <w:jc w:val="both"/>
        <w:rPr>
          <w:rFonts w:ascii="Times New Roman" w:eastAsia="Calibri" w:hAnsi="Times New Roman" w:cs="Times New Roman"/>
          <w:sz w:val="24"/>
          <w:szCs w:val="24"/>
          <w:lang w:eastAsia="lt-LT"/>
        </w:rPr>
      </w:pPr>
      <w:r w:rsidRPr="00FA0358">
        <w:rPr>
          <w:rFonts w:ascii="Times New Roman" w:eastAsia="Calibri" w:hAnsi="Times New Roman" w:cs="Times New Roman"/>
          <w:sz w:val="24"/>
          <w:szCs w:val="24"/>
          <w:lang w:eastAsia="lt-LT"/>
        </w:rPr>
        <w:t>__</w:t>
      </w:r>
      <w:r w:rsidR="00F0676D" w:rsidRPr="00FA0358">
        <w:rPr>
          <w:rFonts w:ascii="Times New Roman" w:eastAsia="Calibri" w:hAnsi="Times New Roman" w:cs="Times New Roman"/>
          <w:sz w:val="24"/>
          <w:szCs w:val="24"/>
          <w:lang w:eastAsia="lt-LT"/>
        </w:rPr>
        <w:t xml:space="preserve"> priedas</w:t>
      </w:r>
    </w:p>
    <w:p w14:paraId="5DA7BF0C" w14:textId="77777777" w:rsidR="00F0676D" w:rsidRPr="00FA0358" w:rsidRDefault="00F0676D" w:rsidP="00FA0358">
      <w:pPr>
        <w:pStyle w:val="Default"/>
        <w:jc w:val="both"/>
        <w:rPr>
          <w:bCs/>
        </w:rPr>
      </w:pPr>
    </w:p>
    <w:p w14:paraId="075928BF" w14:textId="16FE76D3" w:rsidR="00DF2F51" w:rsidRPr="00FA0358" w:rsidRDefault="00DF2F51" w:rsidP="00FA0358">
      <w:pPr>
        <w:pStyle w:val="Default"/>
        <w:jc w:val="center"/>
        <w:rPr>
          <w:b/>
          <w:bCs/>
        </w:rPr>
      </w:pPr>
      <w:r w:rsidRPr="00FA0358">
        <w:rPr>
          <w:b/>
          <w:bCs/>
        </w:rPr>
        <w:t>LOTYNŲ KALBOS IR ANTIKOS KULTŪROS</w:t>
      </w:r>
      <w:r w:rsidR="005E4E0C" w:rsidRPr="00FA0358">
        <w:rPr>
          <w:b/>
          <w:bCs/>
        </w:rPr>
        <w:t xml:space="preserve"> </w:t>
      </w:r>
      <w:r w:rsidRPr="00FA0358">
        <w:rPr>
          <w:b/>
          <w:bCs/>
        </w:rPr>
        <w:t>BENDROJI PROGRAMA</w:t>
      </w:r>
    </w:p>
    <w:p w14:paraId="027CE4C2" w14:textId="77777777" w:rsidR="00DF2F51" w:rsidRPr="00FA0358" w:rsidRDefault="00DF2F51" w:rsidP="00FA0358">
      <w:pPr>
        <w:pStyle w:val="Default"/>
        <w:jc w:val="both"/>
      </w:pPr>
    </w:p>
    <w:p w14:paraId="0C6090E4" w14:textId="77777777" w:rsidR="00DF2F51" w:rsidRPr="00FA0358" w:rsidRDefault="00DF2F51" w:rsidP="00FA0358">
      <w:pPr>
        <w:pStyle w:val="Default"/>
        <w:jc w:val="center"/>
      </w:pPr>
      <w:r w:rsidRPr="00FA0358">
        <w:rPr>
          <w:b/>
          <w:bCs/>
        </w:rPr>
        <w:t>I SKYRIUS</w:t>
      </w:r>
    </w:p>
    <w:p w14:paraId="6FA326F6" w14:textId="77777777" w:rsidR="00DF2F51" w:rsidRPr="00FA0358" w:rsidRDefault="00DF2F51" w:rsidP="00FA0358">
      <w:pPr>
        <w:pStyle w:val="Default"/>
        <w:jc w:val="center"/>
        <w:rPr>
          <w:b/>
          <w:bCs/>
        </w:rPr>
      </w:pPr>
      <w:r w:rsidRPr="00FA0358">
        <w:rPr>
          <w:b/>
          <w:bCs/>
        </w:rPr>
        <w:t>BENDROSIOS NUOSTATOS</w:t>
      </w:r>
    </w:p>
    <w:p w14:paraId="611A9BAC" w14:textId="77777777" w:rsidR="00DF2F51" w:rsidRPr="00FA0358" w:rsidRDefault="00DF2F51" w:rsidP="00FA0358">
      <w:pPr>
        <w:pStyle w:val="Default"/>
        <w:jc w:val="both"/>
      </w:pPr>
    </w:p>
    <w:p w14:paraId="107F7BE4" w14:textId="2B52ECCA" w:rsidR="00C47EED" w:rsidRPr="00FA0358" w:rsidRDefault="008562B2" w:rsidP="00FA0358">
      <w:pPr>
        <w:widowControl w:val="0"/>
        <w:spacing w:after="0" w:line="240" w:lineRule="auto"/>
        <w:ind w:firstLine="720"/>
        <w:jc w:val="both"/>
        <w:rPr>
          <w:rFonts w:ascii="Times New Roman" w:hAnsi="Times New Roman" w:cs="Times New Roman"/>
          <w:sz w:val="24"/>
          <w:szCs w:val="24"/>
        </w:rPr>
      </w:pPr>
      <w:r w:rsidRPr="00FA0358">
        <w:rPr>
          <w:rFonts w:ascii="Times New Roman" w:hAnsi="Times New Roman" w:cs="Times New Roman"/>
          <w:sz w:val="24"/>
          <w:szCs w:val="24"/>
        </w:rPr>
        <w:t>1. </w:t>
      </w:r>
      <w:r w:rsidR="00DF2F51" w:rsidRPr="00FA0358">
        <w:rPr>
          <w:rFonts w:ascii="Times New Roman" w:eastAsia="Calibri" w:hAnsi="Times New Roman" w:cs="Times New Roman"/>
          <w:bCs/>
          <w:sz w:val="24"/>
          <w:szCs w:val="24"/>
          <w:lang w:eastAsia="lt-LT"/>
        </w:rPr>
        <w:t>Lotynų</w:t>
      </w:r>
      <w:r w:rsidR="00DF2F51" w:rsidRPr="00FA0358">
        <w:rPr>
          <w:rFonts w:ascii="Times New Roman" w:hAnsi="Times New Roman" w:cs="Times New Roman"/>
          <w:sz w:val="24"/>
          <w:szCs w:val="24"/>
        </w:rPr>
        <w:t xml:space="preserve"> kalbos ir Antikos kultūros bendroji programa (toliau – Programa) apibrėžia lotynų kalbos ir Antikos kultūros dalyko paskirtį, ugdymo tikslą ir uždavinius, dalyku ugdomas kompetencijas, pasiekimų sritis, dalyko mokymo(</w:t>
      </w:r>
      <w:proofErr w:type="spellStart"/>
      <w:r w:rsidR="00DF2F51" w:rsidRPr="00FA0358">
        <w:rPr>
          <w:rFonts w:ascii="Times New Roman" w:hAnsi="Times New Roman" w:cs="Times New Roman"/>
          <w:sz w:val="24"/>
          <w:szCs w:val="24"/>
        </w:rPr>
        <w:t>si</w:t>
      </w:r>
      <w:proofErr w:type="spellEnd"/>
      <w:r w:rsidR="00DF2F51" w:rsidRPr="00FA0358">
        <w:rPr>
          <w:rFonts w:ascii="Times New Roman" w:hAnsi="Times New Roman" w:cs="Times New Roman"/>
          <w:sz w:val="24"/>
          <w:szCs w:val="24"/>
        </w:rPr>
        <w:t>) turinį, mokinių pasiekimų vertinimą ir pasiekimų lygių požymius.</w:t>
      </w:r>
    </w:p>
    <w:p w14:paraId="0A784A03" w14:textId="1570EA94" w:rsidR="000B28E3" w:rsidRPr="00FA0358" w:rsidRDefault="008562B2" w:rsidP="00FA0358">
      <w:pPr>
        <w:widowControl w:val="0"/>
        <w:spacing w:after="0" w:line="240" w:lineRule="auto"/>
        <w:ind w:firstLine="720"/>
        <w:jc w:val="both"/>
        <w:rPr>
          <w:rFonts w:ascii="Times New Roman" w:hAnsi="Times New Roman" w:cs="Times New Roman"/>
          <w:sz w:val="24"/>
          <w:szCs w:val="24"/>
        </w:rPr>
      </w:pPr>
      <w:r w:rsidRPr="00FA0358">
        <w:rPr>
          <w:rFonts w:ascii="Times New Roman" w:hAnsi="Times New Roman" w:cs="Times New Roman"/>
          <w:sz w:val="24"/>
          <w:szCs w:val="24"/>
        </w:rPr>
        <w:t>2. </w:t>
      </w:r>
      <w:r w:rsidR="00DF2F51" w:rsidRPr="00FA0358">
        <w:rPr>
          <w:rFonts w:ascii="Times New Roman" w:eastAsia="Calibri" w:hAnsi="Times New Roman" w:cs="Times New Roman"/>
          <w:bCs/>
          <w:sz w:val="24"/>
          <w:szCs w:val="24"/>
          <w:lang w:eastAsia="lt-LT"/>
        </w:rPr>
        <w:t>Lotynų</w:t>
      </w:r>
      <w:r w:rsidR="00DF2F51" w:rsidRPr="00FA0358">
        <w:rPr>
          <w:rFonts w:ascii="Times New Roman" w:hAnsi="Times New Roman" w:cs="Times New Roman"/>
          <w:sz w:val="24"/>
          <w:szCs w:val="24"/>
        </w:rPr>
        <w:t xml:space="preserve"> kalbos ir Antikos kultūros dalyko paskirtis – suteikti mokiniams platesnį humanitarinį išsilavinimą, t.</w:t>
      </w:r>
      <w:r w:rsidR="006651F7" w:rsidRPr="00FA0358">
        <w:rPr>
          <w:rFonts w:ascii="Times New Roman" w:hAnsi="Times New Roman" w:cs="Times New Roman"/>
          <w:sz w:val="24"/>
          <w:szCs w:val="24"/>
        </w:rPr>
        <w:t xml:space="preserve"> </w:t>
      </w:r>
      <w:r w:rsidR="00DF2F51" w:rsidRPr="00FA0358">
        <w:rPr>
          <w:rFonts w:ascii="Times New Roman" w:hAnsi="Times New Roman" w:cs="Times New Roman"/>
          <w:sz w:val="24"/>
          <w:szCs w:val="24"/>
        </w:rPr>
        <w:t>y. lotynų kalbos pagrindus</w:t>
      </w:r>
      <w:r w:rsidR="00DF2F51" w:rsidRPr="00FA0358">
        <w:rPr>
          <w:rFonts w:ascii="Times New Roman" w:hAnsi="Times New Roman" w:cs="Times New Roman"/>
          <w:color w:val="FF0000"/>
          <w:sz w:val="24"/>
          <w:szCs w:val="24"/>
        </w:rPr>
        <w:t xml:space="preserve"> </w:t>
      </w:r>
      <w:r w:rsidR="00DF2F51" w:rsidRPr="00FA0358">
        <w:rPr>
          <w:rFonts w:ascii="Times New Roman" w:hAnsi="Times New Roman" w:cs="Times New Roman"/>
          <w:sz w:val="24"/>
          <w:szCs w:val="24"/>
        </w:rPr>
        <w:t xml:space="preserve">bei leksikos minimumą, kalbos kaip sistemos supratimą, pagilinti Antikos kultūros ir jos recepcijos Europoje ir Lietuvoje suvokimą, </w:t>
      </w:r>
      <w:r w:rsidR="00362966" w:rsidRPr="00FA0358">
        <w:rPr>
          <w:rFonts w:ascii="Times New Roman" w:hAnsi="Times New Roman" w:cs="Times New Roman"/>
          <w:sz w:val="24"/>
          <w:szCs w:val="24"/>
        </w:rPr>
        <w:t xml:space="preserve">mokyti </w:t>
      </w:r>
      <w:r w:rsidR="00DF2F51" w:rsidRPr="00FA0358">
        <w:rPr>
          <w:rFonts w:ascii="Times New Roman" w:hAnsi="Times New Roman" w:cs="Times New Roman"/>
          <w:sz w:val="24"/>
          <w:szCs w:val="24"/>
        </w:rPr>
        <w:t>atpažinti Antikos kultūros apraiškas dabartyje, tos kultūros elementus pateikiant iš pirminio šaltinio</w:t>
      </w:r>
      <w:r w:rsidR="00FA0358" w:rsidRPr="00FA0358">
        <w:rPr>
          <w:rFonts w:ascii="Times New Roman" w:hAnsi="Times New Roman" w:cs="Times New Roman"/>
          <w:sz w:val="24"/>
          <w:szCs w:val="24"/>
        </w:rPr>
        <w:t> </w:t>
      </w:r>
      <w:r w:rsidR="00DF2F51" w:rsidRPr="00FA0358">
        <w:rPr>
          <w:rFonts w:ascii="Times New Roman" w:hAnsi="Times New Roman" w:cs="Times New Roman"/>
          <w:sz w:val="24"/>
          <w:szCs w:val="24"/>
        </w:rPr>
        <w:t>– lotynų kalbos.</w:t>
      </w:r>
    </w:p>
    <w:p w14:paraId="75104488" w14:textId="65A4B2B1" w:rsidR="000B28E3" w:rsidRPr="00FA0358" w:rsidRDefault="008562B2" w:rsidP="00FA0358">
      <w:pPr>
        <w:widowControl w:val="0"/>
        <w:spacing w:after="0" w:line="240" w:lineRule="auto"/>
        <w:ind w:firstLine="720"/>
        <w:jc w:val="both"/>
        <w:rPr>
          <w:rFonts w:ascii="Times New Roman" w:hAnsi="Times New Roman" w:cs="Times New Roman"/>
          <w:sz w:val="24"/>
          <w:szCs w:val="24"/>
        </w:rPr>
      </w:pPr>
      <w:r w:rsidRPr="00FA0358">
        <w:rPr>
          <w:rFonts w:ascii="Times New Roman" w:eastAsia="Calibri" w:hAnsi="Times New Roman" w:cs="Times New Roman"/>
          <w:sz w:val="24"/>
          <w:szCs w:val="24"/>
          <w:lang w:eastAsia="lt-LT"/>
        </w:rPr>
        <w:t>3. </w:t>
      </w:r>
      <w:r w:rsidR="00DF2F51" w:rsidRPr="00FA0358">
        <w:rPr>
          <w:rFonts w:ascii="Times New Roman" w:eastAsia="Calibri" w:hAnsi="Times New Roman" w:cs="Times New Roman"/>
          <w:bCs/>
          <w:sz w:val="24"/>
          <w:szCs w:val="24"/>
          <w:lang w:eastAsia="lt-LT"/>
        </w:rPr>
        <w:t>Kalbinis</w:t>
      </w:r>
      <w:r w:rsidR="00DF2F51" w:rsidRPr="00FA0358">
        <w:rPr>
          <w:rFonts w:ascii="Times New Roman" w:hAnsi="Times New Roman" w:cs="Times New Roman"/>
          <w:sz w:val="24"/>
          <w:szCs w:val="24"/>
        </w:rPr>
        <w:t xml:space="preserve"> ugdymas </w:t>
      </w:r>
      <w:r w:rsidR="00BD2534" w:rsidRPr="00FA0358">
        <w:rPr>
          <w:rFonts w:ascii="Times New Roman" w:hAnsi="Times New Roman" w:cs="Times New Roman"/>
          <w:sz w:val="24"/>
          <w:szCs w:val="24"/>
        </w:rPr>
        <w:t>padeda</w:t>
      </w:r>
      <w:r w:rsidR="004D1627" w:rsidRPr="00FA0358">
        <w:rPr>
          <w:rFonts w:ascii="Times New Roman" w:hAnsi="Times New Roman" w:cs="Times New Roman"/>
          <w:sz w:val="24"/>
          <w:szCs w:val="24"/>
        </w:rPr>
        <w:t xml:space="preserve"> mokiniams </w:t>
      </w:r>
      <w:r w:rsidR="00DF2F51" w:rsidRPr="00FA0358">
        <w:rPr>
          <w:rFonts w:ascii="Times New Roman" w:hAnsi="Times New Roman" w:cs="Times New Roman"/>
          <w:sz w:val="24"/>
          <w:szCs w:val="24"/>
        </w:rPr>
        <w:t xml:space="preserve">suvokti lotynų kalbos sistemą ir </w:t>
      </w:r>
      <w:r w:rsidR="00B133E8" w:rsidRPr="00FA0358">
        <w:rPr>
          <w:rFonts w:ascii="Times New Roman" w:hAnsi="Times New Roman" w:cs="Times New Roman"/>
          <w:sz w:val="24"/>
          <w:szCs w:val="24"/>
        </w:rPr>
        <w:t>t</w:t>
      </w:r>
      <w:r w:rsidR="00DF2F51" w:rsidRPr="00FA0358">
        <w:rPr>
          <w:rFonts w:ascii="Times New Roman" w:hAnsi="Times New Roman" w:cs="Times New Roman"/>
          <w:sz w:val="24"/>
          <w:szCs w:val="24"/>
        </w:rPr>
        <w:t xml:space="preserve">os </w:t>
      </w:r>
      <w:r w:rsidR="00B133E8" w:rsidRPr="00FA0358">
        <w:rPr>
          <w:rFonts w:ascii="Times New Roman" w:hAnsi="Times New Roman" w:cs="Times New Roman"/>
          <w:sz w:val="24"/>
          <w:szCs w:val="24"/>
        </w:rPr>
        <w:t xml:space="preserve">sistemos </w:t>
      </w:r>
      <w:r w:rsidR="00DF2F51" w:rsidRPr="00FA0358">
        <w:rPr>
          <w:rFonts w:ascii="Times New Roman" w:hAnsi="Times New Roman" w:cs="Times New Roman"/>
          <w:sz w:val="24"/>
          <w:szCs w:val="24"/>
        </w:rPr>
        <w:t xml:space="preserve">savitumą, </w:t>
      </w:r>
      <w:r w:rsidR="00B133E8" w:rsidRPr="00FA0358">
        <w:rPr>
          <w:rFonts w:ascii="Times New Roman" w:hAnsi="Times New Roman" w:cs="Times New Roman"/>
          <w:sz w:val="24"/>
          <w:szCs w:val="24"/>
        </w:rPr>
        <w:t>lotynų kalb</w:t>
      </w:r>
      <w:r w:rsidR="00DF2F51" w:rsidRPr="00FA0358">
        <w:rPr>
          <w:rFonts w:ascii="Times New Roman" w:hAnsi="Times New Roman" w:cs="Times New Roman"/>
          <w:sz w:val="24"/>
          <w:szCs w:val="24"/>
        </w:rPr>
        <w:t>os santykį su gimtąja kalba ir kitomis Europos kalbomis, funkcionavimą praeityje</w:t>
      </w:r>
      <w:r w:rsidR="00B133E8" w:rsidRPr="00FA0358">
        <w:rPr>
          <w:rFonts w:ascii="Times New Roman" w:hAnsi="Times New Roman" w:cs="Times New Roman"/>
          <w:sz w:val="24"/>
          <w:szCs w:val="24"/>
        </w:rPr>
        <w:t xml:space="preserve"> ir</w:t>
      </w:r>
      <w:r w:rsidR="00DF2F51" w:rsidRPr="00FA0358">
        <w:rPr>
          <w:rFonts w:ascii="Times New Roman" w:hAnsi="Times New Roman" w:cs="Times New Roman"/>
          <w:sz w:val="24"/>
          <w:szCs w:val="24"/>
        </w:rPr>
        <w:t xml:space="preserve"> tarpkultūrinę funkciją </w:t>
      </w:r>
      <w:r w:rsidR="00B133E8" w:rsidRPr="00FA0358">
        <w:rPr>
          <w:rFonts w:ascii="Times New Roman" w:hAnsi="Times New Roman" w:cs="Times New Roman"/>
          <w:sz w:val="24"/>
          <w:szCs w:val="24"/>
        </w:rPr>
        <w:t>bei</w:t>
      </w:r>
      <w:r w:rsidR="00DF2F51" w:rsidRPr="00FA0358">
        <w:rPr>
          <w:rFonts w:ascii="Times New Roman" w:hAnsi="Times New Roman" w:cs="Times New Roman"/>
          <w:sz w:val="24"/>
          <w:szCs w:val="24"/>
        </w:rPr>
        <w:t xml:space="preserve"> svarbą dabar</w:t>
      </w:r>
      <w:r w:rsidR="00B133E8" w:rsidRPr="00FA0358">
        <w:rPr>
          <w:rFonts w:ascii="Times New Roman" w:hAnsi="Times New Roman" w:cs="Times New Roman"/>
          <w:sz w:val="24"/>
          <w:szCs w:val="24"/>
        </w:rPr>
        <w:t>čiai</w:t>
      </w:r>
      <w:r w:rsidR="00DF2F51" w:rsidRPr="00FA0358">
        <w:rPr>
          <w:rFonts w:ascii="Times New Roman" w:hAnsi="Times New Roman" w:cs="Times New Roman"/>
          <w:sz w:val="24"/>
          <w:szCs w:val="24"/>
        </w:rPr>
        <w:t>. Kartu su Antikos kultūros bei istorijos faktais ir reiškiniais lotynų kalba formuoja bendrą Europos kultūrinių pagrindų pasaulėvaizdį ir per</w:t>
      </w:r>
      <w:r w:rsidR="00ED4357" w:rsidRPr="00FA0358">
        <w:rPr>
          <w:rFonts w:ascii="Times New Roman" w:hAnsi="Times New Roman" w:cs="Times New Roman"/>
          <w:sz w:val="24"/>
          <w:szCs w:val="24"/>
        </w:rPr>
        <w:t>teikia</w:t>
      </w:r>
      <w:r w:rsidR="00DF2F51" w:rsidRPr="00FA0358">
        <w:rPr>
          <w:rFonts w:ascii="Times New Roman" w:hAnsi="Times New Roman" w:cs="Times New Roman"/>
          <w:sz w:val="24"/>
          <w:szCs w:val="24"/>
        </w:rPr>
        <w:t xml:space="preserve"> </w:t>
      </w:r>
      <w:r w:rsidR="00ED4357" w:rsidRPr="00FA0358">
        <w:rPr>
          <w:rFonts w:ascii="Times New Roman" w:hAnsi="Times New Roman" w:cs="Times New Roman"/>
          <w:sz w:val="24"/>
          <w:szCs w:val="24"/>
        </w:rPr>
        <w:t>Vakarų civilizacijo</w:t>
      </w:r>
      <w:r w:rsidR="00DF2F51" w:rsidRPr="00FA0358">
        <w:rPr>
          <w:rFonts w:ascii="Times New Roman" w:hAnsi="Times New Roman" w:cs="Times New Roman"/>
          <w:sz w:val="24"/>
          <w:szCs w:val="24"/>
        </w:rPr>
        <w:t xml:space="preserve">s vertybes ir  tradicijas. Lotynų kalbos mokymasis ugdo gebėjimą sistemiškai </w:t>
      </w:r>
      <w:r w:rsidR="00225DD9" w:rsidRPr="00FA0358">
        <w:rPr>
          <w:rFonts w:ascii="Times New Roman" w:hAnsi="Times New Roman" w:cs="Times New Roman"/>
          <w:sz w:val="24"/>
          <w:szCs w:val="24"/>
        </w:rPr>
        <w:t xml:space="preserve">mokytis ir </w:t>
      </w:r>
      <w:r w:rsidR="00DF2F51" w:rsidRPr="00FA0358">
        <w:rPr>
          <w:rFonts w:ascii="Times New Roman" w:hAnsi="Times New Roman" w:cs="Times New Roman"/>
          <w:sz w:val="24"/>
          <w:szCs w:val="24"/>
        </w:rPr>
        <w:t>gimtosios</w:t>
      </w:r>
      <w:r w:rsidR="00ED4357" w:rsidRPr="00FA0358">
        <w:rPr>
          <w:rFonts w:ascii="Times New Roman" w:hAnsi="Times New Roman" w:cs="Times New Roman"/>
          <w:sz w:val="24"/>
          <w:szCs w:val="24"/>
        </w:rPr>
        <w:t xml:space="preserve">, </w:t>
      </w:r>
      <w:r w:rsidR="00225DD9" w:rsidRPr="00FA0358">
        <w:rPr>
          <w:rFonts w:ascii="Times New Roman" w:hAnsi="Times New Roman" w:cs="Times New Roman"/>
          <w:sz w:val="24"/>
          <w:szCs w:val="24"/>
        </w:rPr>
        <w:t xml:space="preserve">ir </w:t>
      </w:r>
      <w:r w:rsidR="00DF2F51" w:rsidRPr="00FA0358">
        <w:rPr>
          <w:rFonts w:ascii="Times New Roman" w:hAnsi="Times New Roman" w:cs="Times New Roman"/>
          <w:sz w:val="24"/>
          <w:szCs w:val="24"/>
        </w:rPr>
        <w:t>užsienio kalbų.</w:t>
      </w:r>
    </w:p>
    <w:p w14:paraId="08BFAC31" w14:textId="32D2B7AE" w:rsidR="000B28E3" w:rsidRPr="00FA0358" w:rsidRDefault="008562B2" w:rsidP="00FA0358">
      <w:pPr>
        <w:widowControl w:val="0"/>
        <w:spacing w:after="0" w:line="240" w:lineRule="auto"/>
        <w:ind w:firstLine="720"/>
        <w:jc w:val="both"/>
        <w:rPr>
          <w:rFonts w:ascii="Times New Roman" w:hAnsi="Times New Roman" w:cs="Times New Roman"/>
          <w:sz w:val="24"/>
          <w:szCs w:val="24"/>
        </w:rPr>
      </w:pPr>
      <w:r w:rsidRPr="00FA0358">
        <w:rPr>
          <w:rFonts w:ascii="Times New Roman" w:eastAsia="Calibri" w:hAnsi="Times New Roman" w:cs="Times New Roman"/>
          <w:sz w:val="24"/>
          <w:szCs w:val="24"/>
          <w:lang w:eastAsia="lt-LT"/>
        </w:rPr>
        <w:t>4. </w:t>
      </w:r>
      <w:r w:rsidR="00DF2F51" w:rsidRPr="00FA0358">
        <w:rPr>
          <w:rFonts w:ascii="Times New Roman" w:eastAsia="Calibri" w:hAnsi="Times New Roman" w:cs="Times New Roman"/>
          <w:bCs/>
          <w:sz w:val="24"/>
          <w:szCs w:val="24"/>
          <w:lang w:eastAsia="lt-LT"/>
        </w:rPr>
        <w:t>Kultūrinis</w:t>
      </w:r>
      <w:r w:rsidR="00DF2F51" w:rsidRPr="00FA0358">
        <w:rPr>
          <w:rFonts w:ascii="Times New Roman" w:hAnsi="Times New Roman" w:cs="Times New Roman"/>
          <w:sz w:val="24"/>
          <w:szCs w:val="24"/>
        </w:rPr>
        <w:t xml:space="preserve"> ugdymas </w:t>
      </w:r>
      <w:r w:rsidR="00BD2534" w:rsidRPr="00FA0358">
        <w:rPr>
          <w:rFonts w:ascii="Times New Roman" w:hAnsi="Times New Roman" w:cs="Times New Roman"/>
          <w:sz w:val="24"/>
          <w:szCs w:val="24"/>
        </w:rPr>
        <w:t xml:space="preserve">suteikia mokiniams galimybę </w:t>
      </w:r>
      <w:r w:rsidR="00DF2F51" w:rsidRPr="00FA0358">
        <w:rPr>
          <w:rFonts w:ascii="Times New Roman" w:hAnsi="Times New Roman" w:cs="Times New Roman"/>
          <w:sz w:val="24"/>
          <w:szCs w:val="24"/>
        </w:rPr>
        <w:t xml:space="preserve">nuosekliau pažinti Antikos kultūros </w:t>
      </w:r>
      <w:r w:rsidR="00ED4357" w:rsidRPr="00FA0358">
        <w:rPr>
          <w:rFonts w:ascii="Times New Roman" w:hAnsi="Times New Roman" w:cs="Times New Roman"/>
          <w:sz w:val="24"/>
          <w:szCs w:val="24"/>
        </w:rPr>
        <w:t>paveldą</w:t>
      </w:r>
      <w:r w:rsidR="00DF2F51" w:rsidRPr="00FA0358">
        <w:rPr>
          <w:rFonts w:ascii="Times New Roman" w:hAnsi="Times New Roman" w:cs="Times New Roman"/>
          <w:sz w:val="24"/>
          <w:szCs w:val="24"/>
        </w:rPr>
        <w:t xml:space="preserve"> (mitus, senovės Graikijos ir Romos istoriją, politinę</w:t>
      </w:r>
      <w:r w:rsidR="0053494E" w:rsidRPr="00FA0358">
        <w:rPr>
          <w:rFonts w:ascii="Times New Roman" w:hAnsi="Times New Roman" w:cs="Times New Roman"/>
          <w:sz w:val="24"/>
          <w:szCs w:val="24"/>
        </w:rPr>
        <w:t xml:space="preserve"> mintį</w:t>
      </w:r>
      <w:r w:rsidR="00DF2F51" w:rsidRPr="00FA0358">
        <w:rPr>
          <w:rFonts w:ascii="Times New Roman" w:hAnsi="Times New Roman" w:cs="Times New Roman"/>
          <w:sz w:val="24"/>
          <w:szCs w:val="24"/>
        </w:rPr>
        <w:t xml:space="preserve"> ir vertybių sistemą, literatūrą, filosofiją, meną,</w:t>
      </w:r>
      <w:r w:rsidR="00DF2F51" w:rsidRPr="00FA0358">
        <w:rPr>
          <w:rFonts w:ascii="Times New Roman" w:hAnsi="Times New Roman" w:cs="Times New Roman"/>
          <w:color w:val="FF0000"/>
          <w:sz w:val="24"/>
          <w:szCs w:val="24"/>
        </w:rPr>
        <w:t xml:space="preserve"> </w:t>
      </w:r>
      <w:r w:rsidR="00DF2F51" w:rsidRPr="00FA0358">
        <w:rPr>
          <w:rFonts w:ascii="Times New Roman" w:hAnsi="Times New Roman" w:cs="Times New Roman"/>
          <w:sz w:val="24"/>
          <w:szCs w:val="24"/>
        </w:rPr>
        <w:t>iškilias asmenybes)</w:t>
      </w:r>
      <w:r w:rsidR="00ED4357" w:rsidRPr="00FA0358">
        <w:rPr>
          <w:rFonts w:ascii="Times New Roman" w:hAnsi="Times New Roman" w:cs="Times New Roman"/>
          <w:sz w:val="24"/>
          <w:szCs w:val="24"/>
        </w:rPr>
        <w:t xml:space="preserve"> ir j</w:t>
      </w:r>
      <w:r w:rsidR="00C1368C" w:rsidRPr="00FA0358">
        <w:rPr>
          <w:rFonts w:ascii="Times New Roman" w:hAnsi="Times New Roman" w:cs="Times New Roman"/>
          <w:sz w:val="24"/>
          <w:szCs w:val="24"/>
        </w:rPr>
        <w:t>o</w:t>
      </w:r>
      <w:r w:rsidR="00ED4357" w:rsidRPr="00FA0358">
        <w:rPr>
          <w:rFonts w:ascii="Times New Roman" w:hAnsi="Times New Roman" w:cs="Times New Roman"/>
          <w:sz w:val="24"/>
          <w:szCs w:val="24"/>
        </w:rPr>
        <w:t xml:space="preserve"> įtaką Vakarų civilizacijai</w:t>
      </w:r>
      <w:r w:rsidR="00DF2F51" w:rsidRPr="00FA0358">
        <w:rPr>
          <w:rFonts w:ascii="Times New Roman" w:hAnsi="Times New Roman" w:cs="Times New Roman"/>
          <w:sz w:val="24"/>
          <w:szCs w:val="24"/>
        </w:rPr>
        <w:t xml:space="preserve">. Per Antikos ir </w:t>
      </w:r>
      <w:r w:rsidR="00E26248" w:rsidRPr="00FA0358">
        <w:rPr>
          <w:rFonts w:ascii="Times New Roman" w:hAnsi="Times New Roman" w:cs="Times New Roman"/>
          <w:sz w:val="24"/>
          <w:szCs w:val="24"/>
        </w:rPr>
        <w:t xml:space="preserve">Lietuvos Didžiosios Kunigaikštystės (toliau – </w:t>
      </w:r>
      <w:r w:rsidR="00DF2F51" w:rsidRPr="00FA0358">
        <w:rPr>
          <w:rFonts w:ascii="Times New Roman" w:hAnsi="Times New Roman" w:cs="Times New Roman"/>
          <w:sz w:val="24"/>
          <w:szCs w:val="24"/>
        </w:rPr>
        <w:t>LDK</w:t>
      </w:r>
      <w:r w:rsidR="00E26248" w:rsidRPr="00FA0358">
        <w:rPr>
          <w:rFonts w:ascii="Times New Roman" w:hAnsi="Times New Roman" w:cs="Times New Roman"/>
          <w:sz w:val="24"/>
          <w:szCs w:val="24"/>
        </w:rPr>
        <w:t>)</w:t>
      </w:r>
      <w:r w:rsidR="00DF2F51" w:rsidRPr="00FA0358">
        <w:rPr>
          <w:rFonts w:ascii="Times New Roman" w:hAnsi="Times New Roman" w:cs="Times New Roman"/>
          <w:sz w:val="24"/>
          <w:szCs w:val="24"/>
        </w:rPr>
        <w:t xml:space="preserve"> kultūros pažinimą</w:t>
      </w:r>
      <w:r w:rsidR="00DF2F51" w:rsidRPr="00FA0358">
        <w:rPr>
          <w:rFonts w:ascii="Times New Roman" w:hAnsi="Times New Roman" w:cs="Times New Roman"/>
          <w:b/>
          <w:sz w:val="24"/>
          <w:szCs w:val="24"/>
        </w:rPr>
        <w:t xml:space="preserve"> </w:t>
      </w:r>
      <w:r w:rsidR="00BD2534" w:rsidRPr="00FA0358">
        <w:rPr>
          <w:rFonts w:ascii="Times New Roman" w:hAnsi="Times New Roman" w:cs="Times New Roman"/>
          <w:bCs/>
          <w:sz w:val="24"/>
          <w:szCs w:val="24"/>
        </w:rPr>
        <w:t xml:space="preserve">formuojasi </w:t>
      </w:r>
      <w:r w:rsidR="00DF2F51" w:rsidRPr="00FA0358">
        <w:rPr>
          <w:rFonts w:ascii="Times New Roman" w:hAnsi="Times New Roman" w:cs="Times New Roman"/>
          <w:bCs/>
          <w:sz w:val="24"/>
          <w:szCs w:val="24"/>
        </w:rPr>
        <w:t>mokinių tautinės tapatybės pagrindai: mokiniai suvokia save kaip Lietuvos kultūros</w:t>
      </w:r>
      <w:r w:rsidR="00DF2F51" w:rsidRPr="00FA0358">
        <w:rPr>
          <w:rFonts w:ascii="Times New Roman" w:hAnsi="Times New Roman" w:cs="Times New Roman"/>
          <w:sz w:val="24"/>
          <w:szCs w:val="24"/>
        </w:rPr>
        <w:t xml:space="preserve"> proceso </w:t>
      </w:r>
      <w:r w:rsidR="00BB16E8" w:rsidRPr="00FA0358">
        <w:rPr>
          <w:rFonts w:ascii="Times New Roman" w:hAnsi="Times New Roman" w:cs="Times New Roman"/>
          <w:sz w:val="24"/>
          <w:szCs w:val="24"/>
        </w:rPr>
        <w:t>dalyvius</w:t>
      </w:r>
      <w:r w:rsidR="00DF2F51" w:rsidRPr="00FA0358">
        <w:rPr>
          <w:rFonts w:ascii="Times New Roman" w:hAnsi="Times New Roman" w:cs="Times New Roman"/>
          <w:sz w:val="24"/>
          <w:szCs w:val="24"/>
        </w:rPr>
        <w:t>, lotyniškosios Europos tradicijos tęsėj</w:t>
      </w:r>
      <w:r w:rsidR="00BB16E8" w:rsidRPr="00FA0358">
        <w:rPr>
          <w:rFonts w:ascii="Times New Roman" w:hAnsi="Times New Roman" w:cs="Times New Roman"/>
          <w:sz w:val="24"/>
          <w:szCs w:val="24"/>
        </w:rPr>
        <w:t>us</w:t>
      </w:r>
      <w:r w:rsidR="00DF2F51" w:rsidRPr="00FA0358">
        <w:rPr>
          <w:rFonts w:ascii="Times New Roman" w:hAnsi="Times New Roman" w:cs="Times New Roman"/>
          <w:sz w:val="24"/>
          <w:szCs w:val="24"/>
        </w:rPr>
        <w:t xml:space="preserve">, prasmių ir vertybių </w:t>
      </w:r>
      <w:r w:rsidR="00BB16E8" w:rsidRPr="00FA0358">
        <w:rPr>
          <w:rFonts w:ascii="Times New Roman" w:hAnsi="Times New Roman" w:cs="Times New Roman"/>
          <w:sz w:val="24"/>
          <w:szCs w:val="24"/>
        </w:rPr>
        <w:t>kūrėjus</w:t>
      </w:r>
      <w:r w:rsidR="00C1368C" w:rsidRPr="00FA0358">
        <w:rPr>
          <w:rFonts w:ascii="Times New Roman" w:hAnsi="Times New Roman" w:cs="Times New Roman"/>
          <w:sz w:val="24"/>
          <w:szCs w:val="24"/>
        </w:rPr>
        <w:t>,</w:t>
      </w:r>
      <w:r w:rsidR="00DF2F51" w:rsidRPr="00FA0358">
        <w:rPr>
          <w:rFonts w:ascii="Times New Roman" w:hAnsi="Times New Roman" w:cs="Times New Roman"/>
          <w:sz w:val="24"/>
          <w:szCs w:val="24"/>
        </w:rPr>
        <w:t xml:space="preserve"> </w:t>
      </w:r>
      <w:r w:rsidR="00225DD9" w:rsidRPr="00FA0358">
        <w:rPr>
          <w:rFonts w:ascii="Times New Roman" w:hAnsi="Times New Roman" w:cs="Times New Roman"/>
          <w:sz w:val="24"/>
          <w:szCs w:val="24"/>
        </w:rPr>
        <w:t xml:space="preserve">įsisąmonina LDK kultūros paveldą kaip Europos kultūros dalį; </w:t>
      </w:r>
      <w:r w:rsidR="00C1368C" w:rsidRPr="00FA0358">
        <w:rPr>
          <w:rFonts w:ascii="Times New Roman" w:hAnsi="Times New Roman" w:cs="Times New Roman"/>
          <w:sz w:val="24"/>
          <w:szCs w:val="24"/>
        </w:rPr>
        <w:t>p</w:t>
      </w:r>
      <w:r w:rsidR="00DF2F51" w:rsidRPr="00FA0358">
        <w:rPr>
          <w:rFonts w:ascii="Times New Roman" w:hAnsi="Times New Roman" w:cs="Times New Roman"/>
          <w:sz w:val="24"/>
          <w:szCs w:val="24"/>
        </w:rPr>
        <w:t xml:space="preserve">ažindami Antikos kultūrą, mokosi vertinti praeities ir dabarties dvasinio ir </w:t>
      </w:r>
      <w:r w:rsidR="00B0637B" w:rsidRPr="00FA0358">
        <w:rPr>
          <w:rFonts w:ascii="Times New Roman" w:hAnsi="Times New Roman" w:cs="Times New Roman"/>
          <w:sz w:val="24"/>
          <w:szCs w:val="24"/>
        </w:rPr>
        <w:t>visuomeninio</w:t>
      </w:r>
      <w:r w:rsidR="00DF2F51" w:rsidRPr="00FA0358">
        <w:rPr>
          <w:rFonts w:ascii="Times New Roman" w:hAnsi="Times New Roman" w:cs="Times New Roman"/>
          <w:sz w:val="24"/>
          <w:szCs w:val="24"/>
        </w:rPr>
        <w:t xml:space="preserve"> gyvenimo dėsningumus. </w:t>
      </w:r>
      <w:r w:rsidR="00C1368C" w:rsidRPr="00FA0358">
        <w:rPr>
          <w:rFonts w:ascii="Times New Roman" w:hAnsi="Times New Roman" w:cs="Times New Roman"/>
          <w:sz w:val="24"/>
          <w:szCs w:val="24"/>
        </w:rPr>
        <w:t xml:space="preserve">Lotynų kalbos ir </w:t>
      </w:r>
      <w:r w:rsidR="00DF2F51" w:rsidRPr="00FA0358">
        <w:rPr>
          <w:rFonts w:ascii="Times New Roman" w:hAnsi="Times New Roman" w:cs="Times New Roman"/>
          <w:sz w:val="24"/>
          <w:szCs w:val="24"/>
        </w:rPr>
        <w:t xml:space="preserve">Antikos kultūros pamokose </w:t>
      </w:r>
      <w:r w:rsidR="00BB16E8" w:rsidRPr="00FA0358">
        <w:rPr>
          <w:rFonts w:ascii="Times New Roman" w:hAnsi="Times New Roman" w:cs="Times New Roman"/>
          <w:sz w:val="24"/>
          <w:szCs w:val="24"/>
        </w:rPr>
        <w:t xml:space="preserve">mokiniai ugdosi gebėjimus </w:t>
      </w:r>
      <w:r w:rsidR="00DF2F51" w:rsidRPr="00FA0358">
        <w:rPr>
          <w:rFonts w:ascii="Times New Roman" w:hAnsi="Times New Roman" w:cs="Times New Roman"/>
          <w:sz w:val="24"/>
          <w:szCs w:val="24"/>
        </w:rPr>
        <w:t xml:space="preserve">tinkamai dalyvauti diskusijoje, argumentuotai išsakyti savo nuomonę. </w:t>
      </w:r>
      <w:r w:rsidR="00BB16E8" w:rsidRPr="00FA0358">
        <w:rPr>
          <w:rFonts w:ascii="Times New Roman" w:hAnsi="Times New Roman" w:cs="Times New Roman"/>
          <w:sz w:val="24"/>
          <w:szCs w:val="24"/>
        </w:rPr>
        <w:t xml:space="preserve">Analizuodami </w:t>
      </w:r>
      <w:r w:rsidR="00DF2F51" w:rsidRPr="00FA0358">
        <w:rPr>
          <w:rFonts w:ascii="Times New Roman" w:hAnsi="Times New Roman" w:cs="Times New Roman"/>
          <w:sz w:val="24"/>
          <w:szCs w:val="24"/>
        </w:rPr>
        <w:t xml:space="preserve">Antikos kultūros lotyniškus tekstus </w:t>
      </w:r>
      <w:r w:rsidR="00C1368C" w:rsidRPr="00FA0358">
        <w:rPr>
          <w:rFonts w:ascii="Times New Roman" w:hAnsi="Times New Roman" w:cs="Times New Roman"/>
          <w:sz w:val="24"/>
          <w:szCs w:val="24"/>
        </w:rPr>
        <w:t xml:space="preserve">mokiniai </w:t>
      </w:r>
      <w:r w:rsidR="00BB16E8" w:rsidRPr="00FA0358">
        <w:rPr>
          <w:rFonts w:ascii="Times New Roman" w:hAnsi="Times New Roman" w:cs="Times New Roman"/>
          <w:sz w:val="24"/>
          <w:szCs w:val="24"/>
        </w:rPr>
        <w:t xml:space="preserve">ugdosi analitinius </w:t>
      </w:r>
      <w:r w:rsidR="00DF2F51" w:rsidRPr="00FA0358">
        <w:rPr>
          <w:rFonts w:ascii="Times New Roman" w:hAnsi="Times New Roman" w:cs="Times New Roman"/>
          <w:sz w:val="24"/>
          <w:szCs w:val="24"/>
        </w:rPr>
        <w:t>įgūdži</w:t>
      </w:r>
      <w:r w:rsidR="00BB16E8" w:rsidRPr="00FA0358">
        <w:rPr>
          <w:rFonts w:ascii="Times New Roman" w:hAnsi="Times New Roman" w:cs="Times New Roman"/>
          <w:sz w:val="24"/>
          <w:szCs w:val="24"/>
        </w:rPr>
        <w:t>us</w:t>
      </w:r>
      <w:r w:rsidR="00DF2F51" w:rsidRPr="00FA0358">
        <w:rPr>
          <w:rFonts w:ascii="Times New Roman" w:hAnsi="Times New Roman" w:cs="Times New Roman"/>
          <w:sz w:val="24"/>
          <w:szCs w:val="24"/>
        </w:rPr>
        <w:t>, kritin</w:t>
      </w:r>
      <w:r w:rsidR="00BB16E8" w:rsidRPr="00FA0358">
        <w:rPr>
          <w:rFonts w:ascii="Times New Roman" w:hAnsi="Times New Roman" w:cs="Times New Roman"/>
          <w:sz w:val="24"/>
          <w:szCs w:val="24"/>
        </w:rPr>
        <w:t>į</w:t>
      </w:r>
      <w:r w:rsidR="00DF2F51" w:rsidRPr="00FA0358">
        <w:rPr>
          <w:rFonts w:ascii="Times New Roman" w:hAnsi="Times New Roman" w:cs="Times New Roman"/>
          <w:sz w:val="24"/>
          <w:szCs w:val="24"/>
        </w:rPr>
        <w:t xml:space="preserve"> mąstym</w:t>
      </w:r>
      <w:r w:rsidR="00BB16E8" w:rsidRPr="00FA0358">
        <w:rPr>
          <w:rFonts w:ascii="Times New Roman" w:hAnsi="Times New Roman" w:cs="Times New Roman"/>
          <w:sz w:val="24"/>
          <w:szCs w:val="24"/>
        </w:rPr>
        <w:t>ą</w:t>
      </w:r>
      <w:r w:rsidR="00DF2F51" w:rsidRPr="00FA0358">
        <w:rPr>
          <w:rFonts w:ascii="Times New Roman" w:hAnsi="Times New Roman" w:cs="Times New Roman"/>
          <w:sz w:val="24"/>
          <w:szCs w:val="24"/>
        </w:rPr>
        <w:t>, gebėjim</w:t>
      </w:r>
      <w:r w:rsidR="00BB16E8" w:rsidRPr="00FA0358">
        <w:rPr>
          <w:rFonts w:ascii="Times New Roman" w:hAnsi="Times New Roman" w:cs="Times New Roman"/>
          <w:sz w:val="24"/>
          <w:szCs w:val="24"/>
        </w:rPr>
        <w:t>ą</w:t>
      </w:r>
      <w:r w:rsidR="00DF2F51" w:rsidRPr="00FA0358">
        <w:rPr>
          <w:rFonts w:ascii="Times New Roman" w:hAnsi="Times New Roman" w:cs="Times New Roman"/>
          <w:sz w:val="24"/>
          <w:szCs w:val="24"/>
        </w:rPr>
        <w:t xml:space="preserve"> interpretuoti ir sintetiškai apibendrinti atsinaujinančią informaciją, </w:t>
      </w:r>
      <w:r w:rsidR="00BB16E8" w:rsidRPr="00FA0358">
        <w:rPr>
          <w:rFonts w:ascii="Times New Roman" w:hAnsi="Times New Roman" w:cs="Times New Roman"/>
          <w:sz w:val="24"/>
          <w:szCs w:val="24"/>
        </w:rPr>
        <w:t>mokosi vertinti</w:t>
      </w:r>
      <w:r w:rsidR="00DF2F51" w:rsidRPr="00FA0358">
        <w:rPr>
          <w:rFonts w:ascii="Times New Roman" w:hAnsi="Times New Roman" w:cs="Times New Roman"/>
          <w:sz w:val="24"/>
          <w:szCs w:val="24"/>
        </w:rPr>
        <w:t xml:space="preserve"> nuolatinio mokymosi ir etinių nuostatų svarbą. </w:t>
      </w:r>
    </w:p>
    <w:p w14:paraId="592ECB5E" w14:textId="6E4C3F47" w:rsidR="000B28E3" w:rsidRPr="00FA0358" w:rsidRDefault="008562B2" w:rsidP="00FA0358">
      <w:pPr>
        <w:widowControl w:val="0"/>
        <w:spacing w:after="0" w:line="240" w:lineRule="auto"/>
        <w:ind w:firstLine="720"/>
        <w:jc w:val="both"/>
        <w:rPr>
          <w:rFonts w:ascii="Times New Roman" w:hAnsi="Times New Roman" w:cs="Times New Roman"/>
          <w:sz w:val="24"/>
          <w:szCs w:val="24"/>
        </w:rPr>
      </w:pPr>
      <w:r w:rsidRPr="00FA0358">
        <w:rPr>
          <w:rFonts w:ascii="Times New Roman" w:hAnsi="Times New Roman" w:cs="Times New Roman"/>
          <w:color w:val="000000"/>
          <w:sz w:val="24"/>
          <w:szCs w:val="24"/>
        </w:rPr>
        <w:t>5. </w:t>
      </w:r>
      <w:r w:rsidR="00DF2F51" w:rsidRPr="00FA0358">
        <w:rPr>
          <w:rFonts w:ascii="Times New Roman" w:eastAsia="Calibri" w:hAnsi="Times New Roman" w:cs="Times New Roman"/>
          <w:bCs/>
          <w:sz w:val="24"/>
          <w:szCs w:val="24"/>
          <w:lang w:eastAsia="lt-LT"/>
        </w:rPr>
        <w:t>Lotynų</w:t>
      </w:r>
      <w:r w:rsidR="00DF2F51" w:rsidRPr="00FA0358">
        <w:rPr>
          <w:rFonts w:ascii="Times New Roman" w:hAnsi="Times New Roman" w:cs="Times New Roman"/>
          <w:color w:val="000000"/>
          <w:sz w:val="24"/>
          <w:szCs w:val="24"/>
        </w:rPr>
        <w:t xml:space="preserve"> kalbos ir Antikos kultūros </w:t>
      </w:r>
      <w:r w:rsidR="00DF2F51" w:rsidRPr="00FA0358">
        <w:rPr>
          <w:rFonts w:ascii="Times New Roman" w:hAnsi="Times New Roman" w:cs="Times New Roman"/>
          <w:sz w:val="24"/>
          <w:szCs w:val="24"/>
        </w:rPr>
        <w:t xml:space="preserve">dalykas atveria </w:t>
      </w:r>
      <w:r w:rsidR="00C1368C" w:rsidRPr="00FA0358">
        <w:rPr>
          <w:rFonts w:ascii="Times New Roman" w:hAnsi="Times New Roman" w:cs="Times New Roman"/>
          <w:sz w:val="24"/>
          <w:szCs w:val="24"/>
        </w:rPr>
        <w:t>papildom</w:t>
      </w:r>
      <w:r w:rsidR="00DF2F51" w:rsidRPr="00FA0358">
        <w:rPr>
          <w:rFonts w:ascii="Times New Roman" w:hAnsi="Times New Roman" w:cs="Times New Roman"/>
          <w:sz w:val="24"/>
          <w:szCs w:val="24"/>
        </w:rPr>
        <w:t>ų integracijos su kitais dalykais</w:t>
      </w:r>
      <w:r w:rsidR="00FA0358" w:rsidRPr="00FA0358">
        <w:rPr>
          <w:rFonts w:ascii="Times New Roman" w:hAnsi="Times New Roman" w:cs="Times New Roman"/>
          <w:sz w:val="24"/>
          <w:szCs w:val="24"/>
        </w:rPr>
        <w:t> </w:t>
      </w:r>
      <w:r w:rsidR="00DF2F51" w:rsidRPr="00FA0358">
        <w:rPr>
          <w:rFonts w:ascii="Times New Roman" w:hAnsi="Times New Roman" w:cs="Times New Roman"/>
          <w:sz w:val="24"/>
          <w:szCs w:val="24"/>
        </w:rPr>
        <w:t xml:space="preserve">– lietuvių kalba, užsienio kalbomis, istorija, pilietiškumo pagrindais, muzika, tikyba, etika, biologija, chemija, fizika ir kt. </w:t>
      </w:r>
      <w:r w:rsidR="00B67112" w:rsidRPr="00FA0358">
        <w:rPr>
          <w:rFonts w:ascii="Times New Roman" w:hAnsi="Times New Roman" w:cs="Times New Roman"/>
          <w:sz w:val="24"/>
          <w:szCs w:val="24"/>
        </w:rPr>
        <w:t xml:space="preserve">– </w:t>
      </w:r>
      <w:r w:rsidR="00DF2F51" w:rsidRPr="00FA0358">
        <w:rPr>
          <w:rFonts w:ascii="Times New Roman" w:hAnsi="Times New Roman" w:cs="Times New Roman"/>
          <w:sz w:val="24"/>
          <w:szCs w:val="24"/>
        </w:rPr>
        <w:t>galimybių. Kalbinio ir</w:t>
      </w:r>
      <w:r w:rsidR="00DF2F51" w:rsidRPr="00FA0358">
        <w:rPr>
          <w:rFonts w:ascii="Times New Roman" w:hAnsi="Times New Roman" w:cs="Times New Roman"/>
          <w:color w:val="FF0000"/>
          <w:sz w:val="24"/>
          <w:szCs w:val="24"/>
        </w:rPr>
        <w:t xml:space="preserve"> </w:t>
      </w:r>
      <w:r w:rsidR="00DF2F51" w:rsidRPr="00FA0358">
        <w:rPr>
          <w:rFonts w:ascii="Times New Roman" w:hAnsi="Times New Roman" w:cs="Times New Roman"/>
          <w:sz w:val="24"/>
          <w:szCs w:val="24"/>
        </w:rPr>
        <w:t xml:space="preserve">kultūrinio ugdymo veiklos vykdomos atsižvelgiant į kitų dalykų temas, </w:t>
      </w:r>
      <w:r w:rsidR="00C1368C" w:rsidRPr="00FA0358">
        <w:rPr>
          <w:rFonts w:ascii="Times New Roman" w:hAnsi="Times New Roman" w:cs="Times New Roman"/>
          <w:sz w:val="24"/>
          <w:szCs w:val="24"/>
        </w:rPr>
        <w:t xml:space="preserve">atskleidžiant </w:t>
      </w:r>
      <w:r w:rsidR="00DF2F51" w:rsidRPr="00FA0358">
        <w:rPr>
          <w:rFonts w:ascii="Times New Roman" w:hAnsi="Times New Roman" w:cs="Times New Roman"/>
          <w:sz w:val="24"/>
          <w:szCs w:val="24"/>
        </w:rPr>
        <w:t>sąsaj</w:t>
      </w:r>
      <w:r w:rsidR="00C1368C" w:rsidRPr="00FA0358">
        <w:rPr>
          <w:rFonts w:ascii="Times New Roman" w:hAnsi="Times New Roman" w:cs="Times New Roman"/>
          <w:sz w:val="24"/>
          <w:szCs w:val="24"/>
        </w:rPr>
        <w:t>as su jomis</w:t>
      </w:r>
      <w:r w:rsidR="00DF2F51" w:rsidRPr="00FA0358">
        <w:rPr>
          <w:rFonts w:ascii="Times New Roman" w:hAnsi="Times New Roman" w:cs="Times New Roman"/>
          <w:sz w:val="24"/>
          <w:szCs w:val="24"/>
        </w:rPr>
        <w:t>.</w:t>
      </w:r>
    </w:p>
    <w:p w14:paraId="224E4F89" w14:textId="5EF6C812" w:rsidR="00386E13" w:rsidRPr="00FA0358" w:rsidRDefault="008562B2" w:rsidP="00FA0358">
      <w:pPr>
        <w:widowControl w:val="0"/>
        <w:spacing w:after="0" w:line="240" w:lineRule="auto"/>
        <w:ind w:firstLine="720"/>
        <w:jc w:val="both"/>
        <w:rPr>
          <w:rFonts w:ascii="Times New Roman" w:hAnsi="Times New Roman" w:cs="Times New Roman"/>
          <w:kern w:val="0"/>
          <w:sz w:val="24"/>
          <w:szCs w:val="24"/>
          <w14:ligatures w14:val="none"/>
        </w:rPr>
      </w:pPr>
      <w:r w:rsidRPr="00FA0358">
        <w:rPr>
          <w:rFonts w:ascii="Times New Roman" w:eastAsia="Calibri" w:hAnsi="Times New Roman" w:cs="Times New Roman"/>
          <w:sz w:val="24"/>
          <w:szCs w:val="24"/>
          <w:lang w:eastAsia="lt-LT"/>
        </w:rPr>
        <w:t>6. </w:t>
      </w:r>
      <w:r w:rsidR="00DF2F51" w:rsidRPr="00FA0358">
        <w:rPr>
          <w:rFonts w:ascii="Times New Roman" w:eastAsia="Calibri" w:hAnsi="Times New Roman" w:cs="Times New Roman"/>
          <w:bCs/>
          <w:sz w:val="24"/>
          <w:szCs w:val="24"/>
          <w:lang w:eastAsia="lt-LT"/>
        </w:rPr>
        <w:t>Programoje</w:t>
      </w:r>
      <w:r w:rsidR="00DF2F51" w:rsidRPr="00FA0358">
        <w:rPr>
          <w:rFonts w:ascii="Times New Roman" w:hAnsi="Times New Roman" w:cs="Times New Roman"/>
          <w:sz w:val="24"/>
          <w:szCs w:val="24"/>
        </w:rPr>
        <w:t xml:space="preserve"> pateiktos pasiekimų sritys yra bendros III</w:t>
      </w:r>
      <w:r w:rsidR="00B67112" w:rsidRPr="00FA0358">
        <w:rPr>
          <w:rFonts w:ascii="Times New Roman" w:hAnsi="Times New Roman" w:cs="Times New Roman"/>
          <w:sz w:val="24"/>
          <w:szCs w:val="24"/>
        </w:rPr>
        <w:t>–</w:t>
      </w:r>
      <w:r w:rsidR="00DF2F51" w:rsidRPr="00FA0358">
        <w:rPr>
          <w:rFonts w:ascii="Times New Roman" w:hAnsi="Times New Roman" w:cs="Times New Roman"/>
          <w:sz w:val="24"/>
          <w:szCs w:val="24"/>
        </w:rPr>
        <w:t>IV gimnazijos klasėms,</w:t>
      </w:r>
      <w:r w:rsidR="00B67112" w:rsidRPr="00FA0358">
        <w:rPr>
          <w:rFonts w:ascii="Times New Roman" w:hAnsi="Times New Roman" w:cs="Times New Roman"/>
          <w:sz w:val="24"/>
          <w:szCs w:val="24"/>
        </w:rPr>
        <w:t xml:space="preserve"> </w:t>
      </w:r>
      <w:r w:rsidR="00DF2F51" w:rsidRPr="00FA0358">
        <w:rPr>
          <w:rFonts w:ascii="Times New Roman" w:hAnsi="Times New Roman" w:cs="Times New Roman"/>
          <w:sz w:val="24"/>
          <w:szCs w:val="24"/>
        </w:rPr>
        <w:t>numatyti konkretūs kiekvienos srities pasiekimai. Programoje aprašyti mokinių pasiekimai suprantami kaip žinių ir supratimo, gebėjimų ir vertybinių nuostatų visuma. Mokymo(</w:t>
      </w:r>
      <w:proofErr w:type="spellStart"/>
      <w:r w:rsidR="00DF2F51" w:rsidRPr="00FA0358">
        <w:rPr>
          <w:rFonts w:ascii="Times New Roman" w:hAnsi="Times New Roman" w:cs="Times New Roman"/>
          <w:sz w:val="24"/>
          <w:szCs w:val="24"/>
        </w:rPr>
        <w:t>si</w:t>
      </w:r>
      <w:proofErr w:type="spellEnd"/>
      <w:r w:rsidR="00DF2F51" w:rsidRPr="00FA0358">
        <w:rPr>
          <w:rFonts w:ascii="Times New Roman" w:hAnsi="Times New Roman" w:cs="Times New Roman"/>
          <w:sz w:val="24"/>
          <w:szCs w:val="24"/>
        </w:rPr>
        <w:t>) turinys apibrėžia tematiką, tekstus ir kontekstus, kuri</w:t>
      </w:r>
      <w:r w:rsidR="00564E2F" w:rsidRPr="00FA0358">
        <w:rPr>
          <w:rFonts w:ascii="Times New Roman" w:hAnsi="Times New Roman" w:cs="Times New Roman"/>
          <w:sz w:val="24"/>
          <w:szCs w:val="24"/>
        </w:rPr>
        <w:t>ais</w:t>
      </w:r>
      <w:r w:rsidR="00DF2F51" w:rsidRPr="00FA0358">
        <w:rPr>
          <w:rFonts w:ascii="Times New Roman" w:hAnsi="Times New Roman" w:cs="Times New Roman"/>
          <w:sz w:val="24"/>
          <w:szCs w:val="24"/>
        </w:rPr>
        <w:t xml:space="preserve"> ugdomi mokinių pasiekimai. Aprašomi keturių mokinių pasiekimų lygių: slenkstinio (1), patenkinamo (2), pagrindinio (3) ir aukštesniojo (4)</w:t>
      </w:r>
      <w:r w:rsidR="00CB1CAD" w:rsidRPr="00FA0358">
        <w:rPr>
          <w:rFonts w:ascii="Times New Roman" w:hAnsi="Times New Roman" w:cs="Times New Roman"/>
          <w:sz w:val="24"/>
          <w:szCs w:val="24"/>
        </w:rPr>
        <w:t xml:space="preserve"> –</w:t>
      </w:r>
      <w:r w:rsidR="00DF2F51" w:rsidRPr="00FA0358">
        <w:rPr>
          <w:rFonts w:ascii="Times New Roman" w:hAnsi="Times New Roman" w:cs="Times New Roman"/>
          <w:sz w:val="24"/>
          <w:szCs w:val="24"/>
        </w:rPr>
        <w:t xml:space="preserve"> požymiai.</w:t>
      </w:r>
      <w:r w:rsidR="00386E13" w:rsidRPr="00FA0358">
        <w:rPr>
          <w:rFonts w:ascii="Times New Roman" w:hAnsi="Times New Roman" w:cs="Times New Roman"/>
          <w:sz w:val="24"/>
          <w:szCs w:val="24"/>
        </w:rPr>
        <w:br w:type="page"/>
      </w:r>
    </w:p>
    <w:p w14:paraId="67107800" w14:textId="0A550B98" w:rsidR="000B28E3" w:rsidRPr="00FA0358" w:rsidRDefault="000B28E3" w:rsidP="00FA0358">
      <w:pPr>
        <w:autoSpaceDE w:val="0"/>
        <w:autoSpaceDN w:val="0"/>
        <w:adjustRightInd w:val="0"/>
        <w:spacing w:after="0" w:line="240" w:lineRule="auto"/>
        <w:ind w:left="900" w:firstLine="540"/>
        <w:jc w:val="center"/>
        <w:rPr>
          <w:rFonts w:ascii="Times New Roman" w:hAnsi="Times New Roman" w:cs="Times New Roman"/>
          <w:b/>
          <w:bCs/>
          <w:kern w:val="0"/>
          <w:sz w:val="24"/>
          <w:szCs w:val="24"/>
        </w:rPr>
      </w:pPr>
      <w:r w:rsidRPr="00FA0358">
        <w:rPr>
          <w:rFonts w:ascii="Times New Roman" w:hAnsi="Times New Roman" w:cs="Times New Roman"/>
          <w:b/>
          <w:bCs/>
          <w:kern w:val="0"/>
          <w:sz w:val="24"/>
          <w:szCs w:val="24"/>
        </w:rPr>
        <w:lastRenderedPageBreak/>
        <w:t>II SKYRIUS</w:t>
      </w:r>
    </w:p>
    <w:p w14:paraId="7DD880F9" w14:textId="77777777" w:rsidR="000B28E3" w:rsidRPr="00FA0358" w:rsidRDefault="000B28E3" w:rsidP="00FA0358">
      <w:pPr>
        <w:spacing w:after="0" w:line="240" w:lineRule="auto"/>
        <w:ind w:left="900" w:firstLine="540"/>
        <w:jc w:val="center"/>
        <w:rPr>
          <w:rFonts w:ascii="Times New Roman" w:hAnsi="Times New Roman" w:cs="Times New Roman"/>
          <w:b/>
          <w:bCs/>
          <w:kern w:val="0"/>
          <w:sz w:val="24"/>
          <w:szCs w:val="24"/>
        </w:rPr>
      </w:pPr>
      <w:r w:rsidRPr="00FA0358">
        <w:rPr>
          <w:rFonts w:ascii="Times New Roman" w:hAnsi="Times New Roman" w:cs="Times New Roman"/>
          <w:b/>
          <w:bCs/>
          <w:kern w:val="0"/>
          <w:sz w:val="24"/>
          <w:szCs w:val="24"/>
        </w:rPr>
        <w:t>TIKSLAS IR UŽDAVINIAI</w:t>
      </w:r>
    </w:p>
    <w:p w14:paraId="048504D5" w14:textId="77777777" w:rsidR="00905790" w:rsidRPr="00FA0358" w:rsidRDefault="00905790" w:rsidP="00FA0358">
      <w:pPr>
        <w:spacing w:after="0" w:line="240" w:lineRule="auto"/>
        <w:ind w:left="900" w:firstLine="540"/>
        <w:jc w:val="center"/>
        <w:rPr>
          <w:rFonts w:ascii="Times New Roman" w:hAnsi="Times New Roman" w:cs="Times New Roman"/>
          <w:b/>
          <w:bCs/>
          <w:kern w:val="0"/>
          <w:sz w:val="24"/>
          <w:szCs w:val="24"/>
        </w:rPr>
      </w:pPr>
    </w:p>
    <w:p w14:paraId="322E9F38" w14:textId="39F5EC3D" w:rsidR="000B28E3" w:rsidRPr="00FA0358" w:rsidRDefault="00B35307" w:rsidP="00FA0358">
      <w:pPr>
        <w:widowControl w:val="0"/>
        <w:spacing w:after="0" w:line="240" w:lineRule="auto"/>
        <w:ind w:firstLine="720"/>
        <w:jc w:val="both"/>
        <w:rPr>
          <w:rFonts w:ascii="Times New Roman" w:hAnsi="Times New Roman" w:cs="Times New Roman"/>
          <w:sz w:val="24"/>
          <w:szCs w:val="24"/>
        </w:rPr>
      </w:pPr>
      <w:r w:rsidRPr="00FA0358">
        <w:rPr>
          <w:rFonts w:ascii="Times New Roman" w:hAnsi="Times New Roman" w:cs="Times New Roman"/>
          <w:bCs/>
          <w:sz w:val="24"/>
          <w:szCs w:val="24"/>
        </w:rPr>
        <w:t>7. </w:t>
      </w:r>
      <w:r w:rsidR="00DF2F51" w:rsidRPr="00FA0358">
        <w:rPr>
          <w:rFonts w:ascii="Times New Roman" w:hAnsi="Times New Roman" w:cs="Times New Roman"/>
          <w:color w:val="000000"/>
          <w:sz w:val="24"/>
          <w:szCs w:val="24"/>
        </w:rPr>
        <w:t>Lotynų</w:t>
      </w:r>
      <w:r w:rsidR="00DF2F51" w:rsidRPr="00FA0358">
        <w:rPr>
          <w:rFonts w:ascii="Times New Roman" w:hAnsi="Times New Roman" w:cs="Times New Roman"/>
          <w:bCs/>
          <w:sz w:val="24"/>
          <w:szCs w:val="24"/>
        </w:rPr>
        <w:t xml:space="preserve"> kalbos ir Antikos kultūros dalyko tikslas – suteikti mokiniams lotynų kalbos ir Antikos kultūros žinių pagrindus, </w:t>
      </w:r>
      <w:r w:rsidR="00CB1CAD" w:rsidRPr="00FA0358">
        <w:rPr>
          <w:rFonts w:ascii="Times New Roman" w:hAnsi="Times New Roman" w:cs="Times New Roman"/>
          <w:bCs/>
          <w:sz w:val="24"/>
          <w:szCs w:val="24"/>
        </w:rPr>
        <w:t xml:space="preserve">klasikine paradigma papildančius </w:t>
      </w:r>
      <w:r w:rsidR="00DF2F51" w:rsidRPr="00FA0358">
        <w:rPr>
          <w:rFonts w:ascii="Times New Roman" w:hAnsi="Times New Roman" w:cs="Times New Roman"/>
          <w:bCs/>
          <w:sz w:val="24"/>
          <w:szCs w:val="24"/>
        </w:rPr>
        <w:t>humanitarinio ugdymo visum</w:t>
      </w:r>
      <w:r w:rsidR="00CB1CAD" w:rsidRPr="00FA0358">
        <w:rPr>
          <w:rFonts w:ascii="Times New Roman" w:hAnsi="Times New Roman" w:cs="Times New Roman"/>
          <w:bCs/>
          <w:sz w:val="24"/>
          <w:szCs w:val="24"/>
        </w:rPr>
        <w:t>ą,</w:t>
      </w:r>
      <w:r w:rsidR="00DF2F51" w:rsidRPr="00FA0358">
        <w:rPr>
          <w:rFonts w:ascii="Times New Roman" w:hAnsi="Times New Roman" w:cs="Times New Roman"/>
          <w:bCs/>
          <w:sz w:val="24"/>
          <w:szCs w:val="24"/>
        </w:rPr>
        <w:t xml:space="preserve"> </w:t>
      </w:r>
      <w:r w:rsidR="00CB1CAD" w:rsidRPr="00FA0358">
        <w:rPr>
          <w:rFonts w:ascii="Times New Roman" w:hAnsi="Times New Roman" w:cs="Times New Roman"/>
          <w:bCs/>
          <w:sz w:val="24"/>
          <w:szCs w:val="24"/>
        </w:rPr>
        <w:t>įgalin</w:t>
      </w:r>
      <w:r w:rsidR="00DF2F51" w:rsidRPr="00FA0358">
        <w:rPr>
          <w:rFonts w:ascii="Times New Roman" w:hAnsi="Times New Roman" w:cs="Times New Roman"/>
          <w:bCs/>
          <w:sz w:val="24"/>
          <w:szCs w:val="24"/>
        </w:rPr>
        <w:t xml:space="preserve">ti mokinius </w:t>
      </w:r>
      <w:r w:rsidR="00200D64" w:rsidRPr="00FA0358">
        <w:rPr>
          <w:rFonts w:ascii="Times New Roman" w:hAnsi="Times New Roman" w:cs="Times New Roman"/>
          <w:bCs/>
          <w:sz w:val="24"/>
          <w:szCs w:val="24"/>
        </w:rPr>
        <w:t>integruotis į</w:t>
      </w:r>
      <w:r w:rsidR="00DF2F51" w:rsidRPr="00FA0358">
        <w:rPr>
          <w:rFonts w:ascii="Times New Roman" w:hAnsi="Times New Roman" w:cs="Times New Roman"/>
          <w:bCs/>
          <w:sz w:val="24"/>
          <w:szCs w:val="24"/>
        </w:rPr>
        <w:t xml:space="preserve"> Vakarų civilizacijos kultūr</w:t>
      </w:r>
      <w:r w:rsidR="00200D64" w:rsidRPr="00FA0358">
        <w:rPr>
          <w:rFonts w:ascii="Times New Roman" w:hAnsi="Times New Roman" w:cs="Times New Roman"/>
          <w:bCs/>
          <w:sz w:val="24"/>
          <w:szCs w:val="24"/>
        </w:rPr>
        <w:t>ą, išlaikant</w:t>
      </w:r>
      <w:r w:rsidR="00DF2F51" w:rsidRPr="00FA0358">
        <w:rPr>
          <w:rFonts w:ascii="Times New Roman" w:hAnsi="Times New Roman" w:cs="Times New Roman"/>
          <w:bCs/>
          <w:sz w:val="24"/>
          <w:szCs w:val="24"/>
        </w:rPr>
        <w:t xml:space="preserve"> kalbinę, kultūrinę, tautinę ir pilietinę savimonę.</w:t>
      </w:r>
    </w:p>
    <w:p w14:paraId="4D55CA73" w14:textId="0E7C378C" w:rsidR="001A7CBF" w:rsidRPr="00FA0358" w:rsidRDefault="00B35307" w:rsidP="00FA0358">
      <w:pPr>
        <w:widowControl w:val="0"/>
        <w:spacing w:after="0" w:line="240" w:lineRule="auto"/>
        <w:ind w:firstLine="720"/>
        <w:jc w:val="both"/>
        <w:rPr>
          <w:rFonts w:ascii="Times New Roman" w:hAnsi="Times New Roman" w:cs="Times New Roman"/>
          <w:sz w:val="24"/>
          <w:szCs w:val="24"/>
        </w:rPr>
      </w:pPr>
      <w:r w:rsidRPr="00FA0358">
        <w:rPr>
          <w:rFonts w:ascii="Times New Roman" w:hAnsi="Times New Roman" w:cs="Times New Roman"/>
          <w:sz w:val="24"/>
          <w:szCs w:val="24"/>
        </w:rPr>
        <w:t>8. </w:t>
      </w:r>
      <w:r w:rsidR="001A7CBF" w:rsidRPr="00FA0358">
        <w:rPr>
          <w:rFonts w:ascii="Times New Roman" w:hAnsi="Times New Roman" w:cs="Times New Roman"/>
          <w:color w:val="000000"/>
          <w:sz w:val="24"/>
          <w:szCs w:val="24"/>
        </w:rPr>
        <w:t>Lotynų</w:t>
      </w:r>
      <w:r w:rsidR="001A7CBF" w:rsidRPr="00FA0358">
        <w:rPr>
          <w:rFonts w:ascii="Times New Roman" w:hAnsi="Times New Roman" w:cs="Times New Roman"/>
          <w:sz w:val="24"/>
          <w:szCs w:val="24"/>
        </w:rPr>
        <w:t xml:space="preserve"> </w:t>
      </w:r>
      <w:r w:rsidR="001A7CBF" w:rsidRPr="00FA0358">
        <w:rPr>
          <w:rFonts w:ascii="Times New Roman" w:eastAsia="Calibri" w:hAnsi="Times New Roman" w:cs="Times New Roman"/>
          <w:sz w:val="24"/>
          <w:szCs w:val="24"/>
          <w:lang w:eastAsia="lt-LT"/>
        </w:rPr>
        <w:t>kalbos</w:t>
      </w:r>
      <w:r w:rsidR="001A7CBF" w:rsidRPr="00FA0358">
        <w:rPr>
          <w:rFonts w:ascii="Times New Roman" w:hAnsi="Times New Roman" w:cs="Times New Roman"/>
          <w:sz w:val="24"/>
          <w:szCs w:val="24"/>
        </w:rPr>
        <w:t xml:space="preserve"> ir Antikos kultūros dalyko uždaviniai. Siekdami tikslo mokiniai:</w:t>
      </w:r>
    </w:p>
    <w:p w14:paraId="6F448075" w14:textId="2ED00A7D" w:rsidR="001A7CBF" w:rsidRPr="00FA0358" w:rsidRDefault="00B35307" w:rsidP="00FA0358">
      <w:pPr>
        <w:widowControl w:val="0"/>
        <w:spacing w:after="0" w:line="240" w:lineRule="auto"/>
        <w:ind w:firstLine="720"/>
        <w:jc w:val="both"/>
        <w:rPr>
          <w:rFonts w:ascii="Times New Roman" w:hAnsi="Times New Roman" w:cs="Times New Roman"/>
          <w:sz w:val="24"/>
          <w:szCs w:val="24"/>
        </w:rPr>
      </w:pPr>
      <w:r w:rsidRPr="00FA0358">
        <w:rPr>
          <w:rFonts w:ascii="Times New Roman" w:eastAsia="Times New Roman" w:hAnsi="Times New Roman" w:cs="Times New Roman"/>
          <w:sz w:val="24"/>
          <w:szCs w:val="24"/>
          <w:lang w:eastAsia="lt-LT"/>
        </w:rPr>
        <w:t>8.1. </w:t>
      </w:r>
      <w:r w:rsidR="001A7CBF" w:rsidRPr="00FA0358">
        <w:rPr>
          <w:rFonts w:ascii="Times New Roman" w:hAnsi="Times New Roman" w:cs="Times New Roman"/>
          <w:color w:val="000000"/>
          <w:sz w:val="24"/>
          <w:szCs w:val="24"/>
        </w:rPr>
        <w:t>įgyja</w:t>
      </w:r>
      <w:r w:rsidR="001A7CBF" w:rsidRPr="00FA0358">
        <w:rPr>
          <w:rFonts w:ascii="Times New Roman" w:hAnsi="Times New Roman" w:cs="Times New Roman"/>
          <w:sz w:val="24"/>
          <w:szCs w:val="24"/>
        </w:rPr>
        <w:t xml:space="preserve"> lotynų kalbos gramatinės sistemos žinių, geba lyginti lotynų kalbos morfologinius ir sintaksinius reiškinius su gimtosios bei užsienio kalbų gramatine sistema;</w:t>
      </w:r>
    </w:p>
    <w:p w14:paraId="045C2E06" w14:textId="483B4333" w:rsidR="00905790" w:rsidRPr="00FA0358" w:rsidRDefault="00B35307" w:rsidP="00FA0358">
      <w:pPr>
        <w:widowControl w:val="0"/>
        <w:spacing w:after="0" w:line="240" w:lineRule="auto"/>
        <w:ind w:firstLine="720"/>
        <w:jc w:val="both"/>
        <w:rPr>
          <w:rFonts w:ascii="Times New Roman" w:hAnsi="Times New Roman" w:cs="Times New Roman"/>
          <w:sz w:val="24"/>
          <w:szCs w:val="24"/>
        </w:rPr>
      </w:pPr>
      <w:r w:rsidRPr="00FA0358">
        <w:rPr>
          <w:rFonts w:ascii="Times New Roman" w:eastAsia="Times New Roman" w:hAnsi="Times New Roman" w:cs="Times New Roman"/>
          <w:sz w:val="24"/>
          <w:szCs w:val="24"/>
          <w:lang w:eastAsia="lt-LT"/>
        </w:rPr>
        <w:t>8.2. </w:t>
      </w:r>
      <w:r w:rsidR="001A7CBF" w:rsidRPr="00FA0358">
        <w:rPr>
          <w:rFonts w:ascii="Times New Roman" w:hAnsi="Times New Roman" w:cs="Times New Roman"/>
          <w:color w:val="000000"/>
          <w:sz w:val="24"/>
          <w:szCs w:val="24"/>
        </w:rPr>
        <w:t>ugdosi</w:t>
      </w:r>
      <w:r w:rsidR="001A7CBF" w:rsidRPr="00FA0358">
        <w:rPr>
          <w:rFonts w:ascii="Times New Roman" w:hAnsi="Times New Roman" w:cs="Times New Roman"/>
          <w:sz w:val="24"/>
          <w:szCs w:val="24"/>
        </w:rPr>
        <w:t xml:space="preserve"> gebėjimą suprasti, versti ir interpretuoti nes</w:t>
      </w:r>
      <w:r w:rsidR="00F21D14" w:rsidRPr="00FA0358">
        <w:rPr>
          <w:rFonts w:ascii="Times New Roman" w:hAnsi="Times New Roman" w:cs="Times New Roman"/>
          <w:sz w:val="24"/>
          <w:szCs w:val="24"/>
        </w:rPr>
        <w:t>udėtingus lotyniškus Antikos ir</w:t>
      </w:r>
      <w:r w:rsidR="00905790" w:rsidRPr="00FA0358">
        <w:rPr>
          <w:rFonts w:ascii="Times New Roman" w:hAnsi="Times New Roman" w:cs="Times New Roman"/>
          <w:sz w:val="24"/>
          <w:szCs w:val="24"/>
        </w:rPr>
        <w:t xml:space="preserve"> </w:t>
      </w:r>
      <w:r w:rsidR="001A7CBF" w:rsidRPr="00FA0358">
        <w:rPr>
          <w:rFonts w:ascii="Times New Roman" w:hAnsi="Times New Roman" w:cs="Times New Roman"/>
          <w:sz w:val="24"/>
          <w:szCs w:val="24"/>
        </w:rPr>
        <w:t>LDK tekstus;</w:t>
      </w:r>
    </w:p>
    <w:p w14:paraId="7AB8D3A9" w14:textId="5902C07B" w:rsidR="00905790" w:rsidRPr="00FA0358" w:rsidRDefault="00B35307" w:rsidP="00FA0358">
      <w:pPr>
        <w:widowControl w:val="0"/>
        <w:spacing w:after="0" w:line="240" w:lineRule="auto"/>
        <w:ind w:firstLine="720"/>
        <w:jc w:val="both"/>
        <w:rPr>
          <w:rFonts w:ascii="Times New Roman" w:hAnsi="Times New Roman" w:cs="Times New Roman"/>
          <w:sz w:val="24"/>
          <w:szCs w:val="24"/>
        </w:rPr>
      </w:pPr>
      <w:r w:rsidRPr="00FA0358">
        <w:rPr>
          <w:rFonts w:ascii="Times New Roman" w:eastAsia="Times New Roman" w:hAnsi="Times New Roman" w:cs="Times New Roman"/>
          <w:sz w:val="24"/>
          <w:szCs w:val="24"/>
          <w:lang w:eastAsia="lt-LT"/>
        </w:rPr>
        <w:t>8.3. </w:t>
      </w:r>
      <w:r w:rsidR="001A7CBF" w:rsidRPr="00FA0358">
        <w:rPr>
          <w:rFonts w:ascii="Times New Roman" w:hAnsi="Times New Roman" w:cs="Times New Roman"/>
          <w:color w:val="000000"/>
          <w:sz w:val="24"/>
          <w:szCs w:val="24"/>
        </w:rPr>
        <w:t>susipažįsta</w:t>
      </w:r>
      <w:r w:rsidR="001A7CBF" w:rsidRPr="00FA0358">
        <w:rPr>
          <w:rFonts w:ascii="Times New Roman" w:hAnsi="Times New Roman" w:cs="Times New Roman"/>
          <w:sz w:val="24"/>
          <w:szCs w:val="24"/>
        </w:rPr>
        <w:t xml:space="preserve">  su svarbiausiais Antikos kultūros bei istorijos faktais ir reiškiniais, </w:t>
      </w:r>
      <w:r w:rsidR="00AC79C3" w:rsidRPr="00FA0358">
        <w:rPr>
          <w:rFonts w:ascii="Times New Roman" w:hAnsi="Times New Roman" w:cs="Times New Roman"/>
          <w:sz w:val="24"/>
          <w:szCs w:val="24"/>
        </w:rPr>
        <w:t>geba</w:t>
      </w:r>
      <w:r w:rsidR="00905790" w:rsidRPr="00FA0358">
        <w:rPr>
          <w:rFonts w:ascii="Times New Roman" w:hAnsi="Times New Roman" w:cs="Times New Roman"/>
          <w:sz w:val="24"/>
          <w:szCs w:val="24"/>
        </w:rPr>
        <w:t xml:space="preserve"> </w:t>
      </w:r>
      <w:r w:rsidR="001A7CBF" w:rsidRPr="00FA0358">
        <w:rPr>
          <w:rFonts w:ascii="Times New Roman" w:hAnsi="Times New Roman" w:cs="Times New Roman"/>
          <w:sz w:val="24"/>
          <w:szCs w:val="24"/>
        </w:rPr>
        <w:t xml:space="preserve">juos tinkamai </w:t>
      </w:r>
      <w:r w:rsidR="001A7CBF" w:rsidRPr="00FA0358">
        <w:rPr>
          <w:rFonts w:ascii="Times New Roman" w:eastAsia="Times New Roman" w:hAnsi="Times New Roman" w:cs="Times New Roman"/>
          <w:sz w:val="24"/>
          <w:szCs w:val="24"/>
          <w:lang w:eastAsia="lt-LT"/>
        </w:rPr>
        <w:t>suvokti</w:t>
      </w:r>
      <w:r w:rsidR="001A7CBF" w:rsidRPr="00FA0358">
        <w:rPr>
          <w:rFonts w:ascii="Times New Roman" w:hAnsi="Times New Roman" w:cs="Times New Roman"/>
          <w:sz w:val="24"/>
          <w:szCs w:val="24"/>
        </w:rPr>
        <w:t>, interpretuoti ir vertinti, atsižvelgdami į jų recepciją dabartyje;</w:t>
      </w:r>
    </w:p>
    <w:p w14:paraId="15757467" w14:textId="39D6B8E4" w:rsidR="00905790" w:rsidRPr="00FA0358" w:rsidRDefault="00B35307" w:rsidP="00FA0358">
      <w:pPr>
        <w:widowControl w:val="0"/>
        <w:spacing w:after="0" w:line="240" w:lineRule="auto"/>
        <w:ind w:firstLine="720"/>
        <w:jc w:val="both"/>
        <w:rPr>
          <w:rFonts w:ascii="Times New Roman" w:hAnsi="Times New Roman" w:cs="Times New Roman"/>
          <w:sz w:val="24"/>
          <w:szCs w:val="24"/>
        </w:rPr>
      </w:pPr>
      <w:r w:rsidRPr="00FA0358">
        <w:rPr>
          <w:rFonts w:ascii="Times New Roman" w:eastAsia="Times New Roman" w:hAnsi="Times New Roman" w:cs="Times New Roman"/>
          <w:sz w:val="24"/>
          <w:szCs w:val="24"/>
          <w:lang w:eastAsia="lt-LT"/>
        </w:rPr>
        <w:t>8.4. </w:t>
      </w:r>
      <w:r w:rsidR="001A7CBF" w:rsidRPr="00FA0358">
        <w:rPr>
          <w:rFonts w:ascii="Times New Roman" w:hAnsi="Times New Roman" w:cs="Times New Roman"/>
          <w:color w:val="000000"/>
          <w:sz w:val="24"/>
          <w:szCs w:val="24"/>
        </w:rPr>
        <w:t>ugdosi</w:t>
      </w:r>
      <w:r w:rsidR="001A7CBF" w:rsidRPr="00FA0358">
        <w:rPr>
          <w:rFonts w:ascii="Times New Roman" w:hAnsi="Times New Roman" w:cs="Times New Roman"/>
          <w:sz w:val="24"/>
          <w:szCs w:val="24"/>
        </w:rPr>
        <w:t xml:space="preserve"> gebėjimą atpažinti lotyniškus leksinius dėmenis tarptautinių žodžių daryboje,  tinkamai vartoti iš lotynų kalbos kilusius tarptautinius įvairių sričių terminus;</w:t>
      </w:r>
    </w:p>
    <w:p w14:paraId="0DEB4710" w14:textId="0309E4F9" w:rsidR="00905790" w:rsidRPr="00FA0358" w:rsidRDefault="00B35307" w:rsidP="00FA0358">
      <w:pPr>
        <w:widowControl w:val="0"/>
        <w:spacing w:after="0" w:line="240" w:lineRule="auto"/>
        <w:ind w:firstLine="720"/>
        <w:jc w:val="both"/>
        <w:rPr>
          <w:rFonts w:ascii="Times New Roman" w:hAnsi="Times New Roman" w:cs="Times New Roman"/>
          <w:sz w:val="24"/>
          <w:szCs w:val="24"/>
        </w:rPr>
      </w:pPr>
      <w:r w:rsidRPr="00FA0358">
        <w:rPr>
          <w:rFonts w:ascii="Times New Roman" w:eastAsia="Times New Roman" w:hAnsi="Times New Roman" w:cs="Times New Roman"/>
          <w:sz w:val="24"/>
          <w:szCs w:val="24"/>
          <w:lang w:eastAsia="lt-LT"/>
        </w:rPr>
        <w:t>8.5. </w:t>
      </w:r>
      <w:r w:rsidR="001A7CBF" w:rsidRPr="00FA0358">
        <w:rPr>
          <w:rFonts w:ascii="Times New Roman" w:hAnsi="Times New Roman" w:cs="Times New Roman"/>
          <w:color w:val="000000"/>
          <w:sz w:val="24"/>
          <w:szCs w:val="24"/>
        </w:rPr>
        <w:t>suvokia</w:t>
      </w:r>
      <w:r w:rsidR="001A7CBF" w:rsidRPr="00FA0358">
        <w:rPr>
          <w:rFonts w:ascii="Times New Roman" w:hAnsi="Times New Roman" w:cs="Times New Roman"/>
          <w:sz w:val="24"/>
          <w:szCs w:val="24"/>
        </w:rPr>
        <w:t xml:space="preserve"> sąsajas tarp kalbos ir kultūros, plė</w:t>
      </w:r>
      <w:r w:rsidR="00AC79C3" w:rsidRPr="00FA0358">
        <w:rPr>
          <w:rFonts w:ascii="Times New Roman" w:hAnsi="Times New Roman" w:cs="Times New Roman"/>
          <w:sz w:val="24"/>
          <w:szCs w:val="24"/>
        </w:rPr>
        <w:t>toja tarpkultūrinį sąmoningumą,</w:t>
      </w:r>
      <w:r w:rsidR="00B41F6B" w:rsidRPr="00FA0358">
        <w:rPr>
          <w:rFonts w:ascii="Times New Roman" w:hAnsi="Times New Roman" w:cs="Times New Roman"/>
          <w:sz w:val="24"/>
          <w:szCs w:val="24"/>
        </w:rPr>
        <w:t xml:space="preserve"> </w:t>
      </w:r>
      <w:r w:rsidR="001A7CBF" w:rsidRPr="00FA0358">
        <w:rPr>
          <w:rFonts w:ascii="Times New Roman" w:hAnsi="Times New Roman" w:cs="Times New Roman"/>
          <w:sz w:val="24"/>
          <w:szCs w:val="24"/>
        </w:rPr>
        <w:t>analizuodami ir lygindami įvairius kultūros reiškinius ir suvokdami jų svarbą;</w:t>
      </w:r>
    </w:p>
    <w:p w14:paraId="006E9C51" w14:textId="13594617" w:rsidR="00905790" w:rsidRPr="00FA0358" w:rsidRDefault="00B35307" w:rsidP="00FA0358">
      <w:pPr>
        <w:widowControl w:val="0"/>
        <w:spacing w:after="0" w:line="240" w:lineRule="auto"/>
        <w:ind w:firstLine="720"/>
        <w:jc w:val="both"/>
        <w:rPr>
          <w:rFonts w:ascii="Times New Roman" w:hAnsi="Times New Roman" w:cs="Times New Roman"/>
          <w:sz w:val="24"/>
          <w:szCs w:val="24"/>
        </w:rPr>
      </w:pPr>
      <w:r w:rsidRPr="00FA0358">
        <w:rPr>
          <w:rFonts w:ascii="Times New Roman" w:eastAsia="Times New Roman" w:hAnsi="Times New Roman" w:cs="Times New Roman"/>
          <w:sz w:val="24"/>
          <w:szCs w:val="24"/>
          <w:lang w:eastAsia="lt-LT"/>
        </w:rPr>
        <w:t>8.6. </w:t>
      </w:r>
      <w:r w:rsidR="001A7CBF" w:rsidRPr="00FA0358">
        <w:rPr>
          <w:rFonts w:ascii="Times New Roman" w:hAnsi="Times New Roman" w:cs="Times New Roman"/>
          <w:color w:val="000000"/>
          <w:sz w:val="24"/>
          <w:szCs w:val="24"/>
        </w:rPr>
        <w:t>ugdosi</w:t>
      </w:r>
      <w:r w:rsidR="001A7CBF" w:rsidRPr="00FA0358">
        <w:rPr>
          <w:rFonts w:ascii="Times New Roman" w:hAnsi="Times New Roman" w:cs="Times New Roman"/>
          <w:sz w:val="24"/>
          <w:szCs w:val="24"/>
        </w:rPr>
        <w:t xml:space="preserve"> gebėjimą tinkamai pritaikyti lotynų kalbos žinias šiuolaikiniame kontekste, suvokia įvairiuose kontekstuose vartojamų lotyniškų frazių (sentencijų) reikšmę;</w:t>
      </w:r>
    </w:p>
    <w:p w14:paraId="7D903A89" w14:textId="76788840" w:rsidR="00905790" w:rsidRPr="00FA0358" w:rsidRDefault="00B35307" w:rsidP="00FA0358">
      <w:pPr>
        <w:widowControl w:val="0"/>
        <w:spacing w:after="0" w:line="240" w:lineRule="auto"/>
        <w:ind w:firstLine="720"/>
        <w:jc w:val="both"/>
        <w:rPr>
          <w:rFonts w:ascii="Times New Roman" w:hAnsi="Times New Roman" w:cs="Times New Roman"/>
          <w:sz w:val="24"/>
          <w:szCs w:val="24"/>
        </w:rPr>
      </w:pPr>
      <w:r w:rsidRPr="00FA0358">
        <w:rPr>
          <w:rFonts w:ascii="Times New Roman" w:eastAsia="Times New Roman" w:hAnsi="Times New Roman" w:cs="Times New Roman"/>
          <w:sz w:val="24"/>
          <w:szCs w:val="24"/>
          <w:lang w:eastAsia="lt-LT"/>
        </w:rPr>
        <w:t>8.7. </w:t>
      </w:r>
      <w:r w:rsidR="001A7CBF" w:rsidRPr="00FA0358">
        <w:rPr>
          <w:rFonts w:ascii="Times New Roman" w:hAnsi="Times New Roman" w:cs="Times New Roman"/>
          <w:color w:val="000000"/>
          <w:sz w:val="24"/>
          <w:szCs w:val="24"/>
        </w:rPr>
        <w:t>susipažįsta</w:t>
      </w:r>
      <w:r w:rsidR="001A7CBF" w:rsidRPr="00FA0358">
        <w:rPr>
          <w:rFonts w:ascii="Times New Roman" w:hAnsi="Times New Roman" w:cs="Times New Roman"/>
          <w:sz w:val="24"/>
          <w:szCs w:val="24"/>
        </w:rPr>
        <w:t xml:space="preserve"> su europine (lotyniškąja) LDK kultūros tradicija;</w:t>
      </w:r>
    </w:p>
    <w:p w14:paraId="4D787F11" w14:textId="6EA7522E" w:rsidR="00905790" w:rsidRPr="00FA0358" w:rsidRDefault="00B35307" w:rsidP="00FA0358">
      <w:pPr>
        <w:widowControl w:val="0"/>
        <w:spacing w:after="0" w:line="240" w:lineRule="auto"/>
        <w:ind w:firstLine="720"/>
        <w:jc w:val="both"/>
        <w:rPr>
          <w:rFonts w:ascii="Times New Roman" w:hAnsi="Times New Roman" w:cs="Times New Roman"/>
          <w:sz w:val="24"/>
          <w:szCs w:val="24"/>
        </w:rPr>
      </w:pPr>
      <w:r w:rsidRPr="00FA0358">
        <w:rPr>
          <w:rFonts w:ascii="Times New Roman" w:eastAsia="Times New Roman" w:hAnsi="Times New Roman" w:cs="Times New Roman"/>
          <w:sz w:val="24"/>
          <w:szCs w:val="24"/>
          <w:lang w:eastAsia="lt-LT"/>
        </w:rPr>
        <w:t>8.8. </w:t>
      </w:r>
      <w:r w:rsidR="001A7CBF" w:rsidRPr="00FA0358">
        <w:rPr>
          <w:rFonts w:ascii="Times New Roman" w:hAnsi="Times New Roman" w:cs="Times New Roman"/>
          <w:color w:val="000000"/>
          <w:sz w:val="24"/>
          <w:szCs w:val="24"/>
        </w:rPr>
        <w:t>susipažįsta</w:t>
      </w:r>
      <w:r w:rsidR="001A7CBF" w:rsidRPr="00FA0358">
        <w:rPr>
          <w:rFonts w:ascii="Times New Roman" w:hAnsi="Times New Roman" w:cs="Times New Roman"/>
          <w:sz w:val="24"/>
          <w:szCs w:val="24"/>
        </w:rPr>
        <w:t xml:space="preserve"> su </w:t>
      </w:r>
      <w:proofErr w:type="spellStart"/>
      <w:r w:rsidR="001A7CBF" w:rsidRPr="00FA0358">
        <w:rPr>
          <w:rFonts w:ascii="Times New Roman" w:hAnsi="Times New Roman" w:cs="Times New Roman"/>
          <w:sz w:val="24"/>
          <w:szCs w:val="24"/>
        </w:rPr>
        <w:t>embleminiais</w:t>
      </w:r>
      <w:proofErr w:type="spellEnd"/>
      <w:r w:rsidR="001A7CBF" w:rsidRPr="00FA0358">
        <w:rPr>
          <w:rFonts w:ascii="Times New Roman" w:hAnsi="Times New Roman" w:cs="Times New Roman"/>
          <w:sz w:val="24"/>
          <w:szCs w:val="24"/>
        </w:rPr>
        <w:t xml:space="preserve"> Antikos istorijos įvykiais ir reiškiniais, geba juos interpretuoti ir vertinti;</w:t>
      </w:r>
    </w:p>
    <w:p w14:paraId="1FCA1AE2" w14:textId="74A79720" w:rsidR="001A7CBF" w:rsidRPr="00FA0358" w:rsidRDefault="00B35307" w:rsidP="00FA0358">
      <w:pPr>
        <w:widowControl w:val="0"/>
        <w:spacing w:after="0" w:line="240" w:lineRule="auto"/>
        <w:ind w:firstLine="720"/>
        <w:jc w:val="both"/>
        <w:rPr>
          <w:rFonts w:ascii="Times New Roman" w:hAnsi="Times New Roman" w:cs="Times New Roman"/>
          <w:sz w:val="24"/>
          <w:szCs w:val="24"/>
        </w:rPr>
      </w:pPr>
      <w:r w:rsidRPr="00FA0358">
        <w:rPr>
          <w:rFonts w:ascii="Times New Roman" w:hAnsi="Times New Roman" w:cs="Times New Roman"/>
          <w:sz w:val="24"/>
          <w:szCs w:val="24"/>
        </w:rPr>
        <w:t>8.9. </w:t>
      </w:r>
      <w:r w:rsidR="001A7CBF" w:rsidRPr="00FA0358">
        <w:rPr>
          <w:rFonts w:ascii="Times New Roman" w:hAnsi="Times New Roman" w:cs="Times New Roman"/>
          <w:sz w:val="24"/>
          <w:szCs w:val="24"/>
        </w:rPr>
        <w:t xml:space="preserve">įgyja </w:t>
      </w:r>
      <w:r w:rsidR="001A7CBF" w:rsidRPr="00FA0358">
        <w:rPr>
          <w:rFonts w:ascii="Times New Roman" w:eastAsia="Times New Roman" w:hAnsi="Times New Roman" w:cs="Times New Roman"/>
          <w:sz w:val="24"/>
          <w:szCs w:val="24"/>
          <w:lang w:eastAsia="lt-LT"/>
        </w:rPr>
        <w:t>žinių</w:t>
      </w:r>
      <w:r w:rsidR="001A7CBF" w:rsidRPr="00FA0358">
        <w:rPr>
          <w:rFonts w:ascii="Times New Roman" w:hAnsi="Times New Roman" w:cs="Times New Roman"/>
          <w:sz w:val="24"/>
          <w:szCs w:val="24"/>
        </w:rPr>
        <w:t xml:space="preserve"> iš įvairių Antikos (senovės Graikijos ir Rom</w:t>
      </w:r>
      <w:r w:rsidR="00AC79C3" w:rsidRPr="00FA0358">
        <w:rPr>
          <w:rFonts w:ascii="Times New Roman" w:hAnsi="Times New Roman" w:cs="Times New Roman"/>
          <w:sz w:val="24"/>
          <w:szCs w:val="24"/>
        </w:rPr>
        <w:t>os) kultūros ir idėjų istorijos</w:t>
      </w:r>
      <w:r w:rsidR="00905790" w:rsidRPr="00FA0358">
        <w:rPr>
          <w:rFonts w:ascii="Times New Roman" w:hAnsi="Times New Roman" w:cs="Times New Roman"/>
          <w:sz w:val="24"/>
          <w:szCs w:val="24"/>
        </w:rPr>
        <w:t xml:space="preserve"> </w:t>
      </w:r>
      <w:r w:rsidR="001A7CBF" w:rsidRPr="00FA0358">
        <w:rPr>
          <w:rFonts w:ascii="Times New Roman" w:hAnsi="Times New Roman" w:cs="Times New Roman"/>
          <w:sz w:val="24"/>
          <w:szCs w:val="24"/>
        </w:rPr>
        <w:t>sričių.</w:t>
      </w:r>
    </w:p>
    <w:p w14:paraId="277616B0" w14:textId="4968BD45" w:rsidR="001A7CBF" w:rsidRPr="00FA0358" w:rsidRDefault="001A7CBF" w:rsidP="00FA0358">
      <w:pPr>
        <w:spacing w:after="0" w:line="240" w:lineRule="auto"/>
        <w:ind w:left="900" w:firstLine="540"/>
        <w:rPr>
          <w:rFonts w:ascii="Times New Roman" w:hAnsi="Times New Roman" w:cs="Times New Roman"/>
          <w:sz w:val="24"/>
          <w:szCs w:val="24"/>
        </w:rPr>
      </w:pPr>
    </w:p>
    <w:p w14:paraId="1EC6909E" w14:textId="77777777" w:rsidR="003E4AF9" w:rsidRPr="00FA0358" w:rsidRDefault="003E4AF9" w:rsidP="00FA0358">
      <w:pPr>
        <w:autoSpaceDE w:val="0"/>
        <w:autoSpaceDN w:val="0"/>
        <w:adjustRightInd w:val="0"/>
        <w:spacing w:after="0" w:line="240" w:lineRule="auto"/>
        <w:ind w:left="900" w:firstLine="540"/>
        <w:jc w:val="center"/>
        <w:rPr>
          <w:rFonts w:ascii="Times New Roman" w:hAnsi="Times New Roman" w:cs="Times New Roman"/>
          <w:b/>
          <w:bCs/>
          <w:color w:val="000000"/>
          <w:kern w:val="0"/>
          <w:sz w:val="24"/>
          <w:szCs w:val="24"/>
        </w:rPr>
      </w:pPr>
      <w:r w:rsidRPr="00FA0358">
        <w:rPr>
          <w:rFonts w:ascii="Times New Roman" w:hAnsi="Times New Roman" w:cs="Times New Roman"/>
          <w:b/>
          <w:bCs/>
          <w:color w:val="000000"/>
          <w:kern w:val="0"/>
          <w:sz w:val="24"/>
          <w:szCs w:val="24"/>
        </w:rPr>
        <w:t>III SKYRIUS</w:t>
      </w:r>
    </w:p>
    <w:p w14:paraId="1320CD6B" w14:textId="7203B323" w:rsidR="003E4AF9" w:rsidRPr="00FA0358" w:rsidRDefault="003E4AF9" w:rsidP="00FA0358">
      <w:pPr>
        <w:autoSpaceDE w:val="0"/>
        <w:autoSpaceDN w:val="0"/>
        <w:adjustRightInd w:val="0"/>
        <w:spacing w:after="0" w:line="240" w:lineRule="auto"/>
        <w:ind w:left="900" w:firstLine="540"/>
        <w:jc w:val="center"/>
        <w:rPr>
          <w:rFonts w:ascii="Times New Roman" w:hAnsi="Times New Roman" w:cs="Times New Roman"/>
          <w:b/>
          <w:bCs/>
          <w:color w:val="000000"/>
          <w:kern w:val="0"/>
          <w:sz w:val="24"/>
          <w:szCs w:val="24"/>
        </w:rPr>
      </w:pPr>
      <w:r w:rsidRPr="00FA0358">
        <w:rPr>
          <w:rFonts w:ascii="Times New Roman" w:hAnsi="Times New Roman" w:cs="Times New Roman"/>
          <w:b/>
          <w:bCs/>
          <w:color w:val="000000"/>
          <w:kern w:val="0"/>
          <w:sz w:val="24"/>
          <w:szCs w:val="24"/>
        </w:rPr>
        <w:t>KOMPETENCIJŲ UGDYMAS</w:t>
      </w:r>
    </w:p>
    <w:p w14:paraId="12FC4638" w14:textId="77777777" w:rsidR="00B35307" w:rsidRPr="00FA0358" w:rsidRDefault="00B35307" w:rsidP="00FA0358">
      <w:pPr>
        <w:autoSpaceDE w:val="0"/>
        <w:autoSpaceDN w:val="0"/>
        <w:adjustRightInd w:val="0"/>
        <w:spacing w:after="0" w:line="240" w:lineRule="auto"/>
        <w:ind w:left="900" w:firstLine="540"/>
        <w:jc w:val="center"/>
        <w:rPr>
          <w:rFonts w:ascii="Times New Roman" w:hAnsi="Times New Roman" w:cs="Times New Roman"/>
          <w:b/>
          <w:bCs/>
          <w:color w:val="000000"/>
          <w:kern w:val="0"/>
          <w:sz w:val="24"/>
          <w:szCs w:val="24"/>
        </w:rPr>
      </w:pPr>
    </w:p>
    <w:p w14:paraId="4794AEB1" w14:textId="32E7609C" w:rsidR="000B120E" w:rsidRPr="00FA0358" w:rsidRDefault="00B35307" w:rsidP="00FA0358">
      <w:pPr>
        <w:widowControl w:val="0"/>
        <w:spacing w:after="0" w:line="240" w:lineRule="auto"/>
        <w:ind w:firstLine="720"/>
        <w:jc w:val="both"/>
        <w:rPr>
          <w:rFonts w:ascii="Times New Roman" w:hAnsi="Times New Roman" w:cs="Times New Roman"/>
          <w:sz w:val="24"/>
          <w:szCs w:val="24"/>
        </w:rPr>
      </w:pPr>
      <w:r w:rsidRPr="00FA0358">
        <w:rPr>
          <w:rFonts w:ascii="Times New Roman" w:eastAsia="Times New Roman" w:hAnsi="Times New Roman" w:cs="Times New Roman"/>
          <w:sz w:val="24"/>
          <w:szCs w:val="24"/>
          <w:lang w:eastAsia="lt-LT"/>
        </w:rPr>
        <w:t>9. </w:t>
      </w:r>
      <w:r w:rsidR="003E4AF9" w:rsidRPr="00FA0358">
        <w:rPr>
          <w:rFonts w:ascii="Times New Roman" w:eastAsia="Times New Roman" w:hAnsi="Times New Roman" w:cs="Times New Roman"/>
          <w:sz w:val="24"/>
          <w:szCs w:val="24"/>
          <w:lang w:eastAsia="lt-LT"/>
        </w:rPr>
        <w:t>Įgyvendinant</w:t>
      </w:r>
      <w:r w:rsidR="003E4AF9" w:rsidRPr="00FA0358">
        <w:rPr>
          <w:rFonts w:ascii="Times New Roman" w:hAnsi="Times New Roman" w:cs="Times New Roman"/>
          <w:color w:val="000000"/>
          <w:sz w:val="24"/>
          <w:szCs w:val="24"/>
        </w:rPr>
        <w:t xml:space="preserve"> </w:t>
      </w:r>
      <w:r w:rsidR="003E4AF9" w:rsidRPr="00FA0358">
        <w:rPr>
          <w:rFonts w:ascii="Times New Roman" w:hAnsi="Times New Roman" w:cs="Times New Roman"/>
          <w:sz w:val="24"/>
          <w:szCs w:val="24"/>
        </w:rPr>
        <w:t xml:space="preserve">Programą ugdomos šios kompetencijos:  </w:t>
      </w:r>
      <w:r w:rsidR="003E4AF9" w:rsidRPr="00FA0358">
        <w:rPr>
          <w:rFonts w:ascii="Times New Roman" w:hAnsi="Times New Roman" w:cs="Times New Roman"/>
          <w:color w:val="000000"/>
          <w:sz w:val="24"/>
          <w:szCs w:val="24"/>
        </w:rPr>
        <w:t xml:space="preserve">pažinimo, kultūrinė, komunikavimo, </w:t>
      </w:r>
      <w:r w:rsidR="003E4AF9" w:rsidRPr="00FA0358">
        <w:rPr>
          <w:rFonts w:ascii="Times New Roman" w:hAnsi="Times New Roman" w:cs="Times New Roman"/>
          <w:bCs/>
          <w:sz w:val="24"/>
          <w:szCs w:val="24"/>
        </w:rPr>
        <w:t>pilietiškumo</w:t>
      </w:r>
      <w:r w:rsidR="003E4AF9" w:rsidRPr="00FA0358">
        <w:rPr>
          <w:rFonts w:ascii="Times New Roman" w:hAnsi="Times New Roman" w:cs="Times New Roman"/>
          <w:color w:val="000000"/>
          <w:sz w:val="24"/>
          <w:szCs w:val="24"/>
        </w:rPr>
        <w:t>, kūrybiškumo, skaitmeninė, socialinė, emocinė ir sveikos gyvensenos. Jos pateiktos pagal kompetencijos ugdymo intensyvumą.</w:t>
      </w:r>
      <w:r w:rsidR="003E4AF9" w:rsidRPr="00FA0358">
        <w:rPr>
          <w:rFonts w:ascii="Times New Roman" w:hAnsi="Times New Roman" w:cs="Times New Roman"/>
          <w:sz w:val="24"/>
          <w:szCs w:val="24"/>
        </w:rPr>
        <w:t xml:space="preserve"> </w:t>
      </w:r>
    </w:p>
    <w:p w14:paraId="39880C1B" w14:textId="21ED866D" w:rsidR="000B120E" w:rsidRPr="00FA0358" w:rsidRDefault="00B35307" w:rsidP="00FA0358">
      <w:pPr>
        <w:widowControl w:val="0"/>
        <w:spacing w:after="0" w:line="240" w:lineRule="auto"/>
        <w:ind w:firstLine="720"/>
        <w:jc w:val="both"/>
        <w:rPr>
          <w:rFonts w:ascii="Times New Roman" w:hAnsi="Times New Roman" w:cs="Times New Roman"/>
          <w:sz w:val="24"/>
          <w:szCs w:val="24"/>
        </w:rPr>
      </w:pPr>
      <w:r w:rsidRPr="00FA0358">
        <w:rPr>
          <w:rFonts w:ascii="Times New Roman" w:eastAsia="Times New Roman" w:hAnsi="Times New Roman" w:cs="Times New Roman"/>
          <w:sz w:val="24"/>
          <w:szCs w:val="24"/>
          <w:lang w:eastAsia="lt-LT"/>
        </w:rPr>
        <w:t>10. </w:t>
      </w:r>
      <w:r w:rsidR="003E4AF9" w:rsidRPr="00FA0358">
        <w:rPr>
          <w:rFonts w:ascii="Times New Roman" w:hAnsi="Times New Roman" w:cs="Times New Roman"/>
          <w:bCs/>
          <w:sz w:val="24"/>
          <w:szCs w:val="24"/>
        </w:rPr>
        <w:t>Pažinimo</w:t>
      </w:r>
      <w:r w:rsidR="003E4AF9" w:rsidRPr="00FA0358">
        <w:rPr>
          <w:rFonts w:ascii="Times New Roman" w:hAnsi="Times New Roman" w:cs="Times New Roman"/>
          <w:color w:val="000000"/>
          <w:sz w:val="24"/>
          <w:szCs w:val="24"/>
        </w:rPr>
        <w:t xml:space="preserve"> kompetencija. </w:t>
      </w:r>
      <w:r w:rsidR="003E4AF9" w:rsidRPr="00FA0358">
        <w:rPr>
          <w:rFonts w:ascii="Times New Roman" w:hAnsi="Times New Roman" w:cs="Times New Roman"/>
          <w:sz w:val="24"/>
          <w:szCs w:val="24"/>
          <w:lang w:eastAsia="lt-LT"/>
        </w:rPr>
        <w:t xml:space="preserve">Pažinimo kompetenciją </w:t>
      </w:r>
      <w:r w:rsidR="003E4AF9" w:rsidRPr="00FA0358">
        <w:rPr>
          <w:rFonts w:ascii="Times New Roman" w:hAnsi="Times New Roman" w:cs="Times New Roman"/>
          <w:color w:val="000000"/>
          <w:sz w:val="24"/>
          <w:szCs w:val="24"/>
        </w:rPr>
        <w:t>mokiniai ugdosi, analizuodami lotynų kalbos vienetus ir mokydamiesi lotynų kalbos fonetikos, kirčiavimo, gramatinės sandaros ir leksikos, į tarptautinę vartoseną įėjusių lotynų kalbos frazeologizmų. N</w:t>
      </w:r>
      <w:r w:rsidR="003E4AF9" w:rsidRPr="00FA0358">
        <w:rPr>
          <w:rFonts w:ascii="Times New Roman" w:hAnsi="Times New Roman" w:cs="Times New Roman"/>
          <w:sz w:val="24"/>
          <w:szCs w:val="24"/>
        </w:rPr>
        <w:t xml:space="preserve">agrinėdami svarbiausius senovės Graikijos ir Romos istorijos įvykius, kultūros reiškinius ir jų reikšmę Europos ir Lietuvos kultūrai, susipažindami su Antikos kultūros (plačiąja prasme) recepcija, mokiniai ugdosi gebėjimus pažinti save ir pasaulį. Mokiniai ugdosi kritinį mąstymą, kai analizuoja teksto kalbą ir turinį, suvokia sakinio sintaksinius loginius ryšius, lygina lotynų kalbos ir lietuvių kalbos, gimtosios kalbos bei užsienio kalbų gramatiką, vertina skirtingų epochų kultūrinius reiškinius, juos lygina ir daro išvadas, formuluoja savo idėjas apie etines ir pilietines vertybes. </w:t>
      </w:r>
      <w:r w:rsidR="003E4AF9" w:rsidRPr="00FA0358">
        <w:rPr>
          <w:rFonts w:ascii="Times New Roman" w:hAnsi="Times New Roman" w:cs="Times New Roman"/>
          <w:sz w:val="24"/>
          <w:szCs w:val="24"/>
          <w:lang w:eastAsia="ar-SA"/>
        </w:rPr>
        <w:t xml:space="preserve">Siedami įvairių kultūros sričių žinias, patirtį ir įgūdžius, formuojasi kultūros visumos suvokimą. </w:t>
      </w:r>
    </w:p>
    <w:p w14:paraId="419947F6" w14:textId="1DCB43CA" w:rsidR="000B120E" w:rsidRPr="00FA0358" w:rsidRDefault="00B35307" w:rsidP="00FA0358">
      <w:pPr>
        <w:widowControl w:val="0"/>
        <w:spacing w:after="0" w:line="240" w:lineRule="auto"/>
        <w:ind w:firstLine="720"/>
        <w:jc w:val="both"/>
        <w:rPr>
          <w:rFonts w:ascii="Times New Roman" w:hAnsi="Times New Roman" w:cs="Times New Roman"/>
          <w:sz w:val="24"/>
          <w:szCs w:val="24"/>
        </w:rPr>
      </w:pPr>
      <w:r w:rsidRPr="00FA0358">
        <w:rPr>
          <w:rFonts w:ascii="Times New Roman" w:eastAsia="Times New Roman" w:hAnsi="Times New Roman" w:cs="Times New Roman"/>
          <w:sz w:val="24"/>
          <w:szCs w:val="24"/>
          <w:lang w:eastAsia="lt-LT"/>
        </w:rPr>
        <w:t>11. </w:t>
      </w:r>
      <w:r w:rsidR="003E4AF9" w:rsidRPr="00FA0358">
        <w:rPr>
          <w:rFonts w:ascii="Times New Roman" w:hAnsi="Times New Roman" w:cs="Times New Roman"/>
          <w:bCs/>
          <w:sz w:val="24"/>
          <w:szCs w:val="24"/>
        </w:rPr>
        <w:t>Kultūrinė</w:t>
      </w:r>
      <w:r w:rsidR="003E4AF9" w:rsidRPr="00FA0358">
        <w:rPr>
          <w:rFonts w:ascii="Times New Roman" w:hAnsi="Times New Roman" w:cs="Times New Roman"/>
          <w:color w:val="000000"/>
          <w:sz w:val="24"/>
          <w:szCs w:val="24"/>
        </w:rPr>
        <w:t xml:space="preserve"> kompetencija. </w:t>
      </w:r>
      <w:r w:rsidR="003E4AF9" w:rsidRPr="00FA0358">
        <w:rPr>
          <w:rFonts w:ascii="Times New Roman" w:hAnsi="Times New Roman" w:cs="Times New Roman"/>
          <w:sz w:val="24"/>
          <w:szCs w:val="24"/>
          <w:lang w:eastAsia="ar-SA"/>
        </w:rPr>
        <w:t xml:space="preserve">Kultūrinę kompetenciją mokiniai ugdosi formuodamiesi žiniomis grįstą </w:t>
      </w:r>
      <w:r w:rsidR="003E4AF9" w:rsidRPr="00FA0358">
        <w:rPr>
          <w:rFonts w:ascii="Times New Roman" w:hAnsi="Times New Roman" w:cs="Times New Roman"/>
          <w:color w:val="000000"/>
          <w:sz w:val="24"/>
          <w:szCs w:val="24"/>
        </w:rPr>
        <w:t xml:space="preserve">Vakarų tradicijos </w:t>
      </w:r>
      <w:r w:rsidR="003E4AF9" w:rsidRPr="00FA0358">
        <w:rPr>
          <w:rFonts w:ascii="Times New Roman" w:hAnsi="Times New Roman" w:cs="Times New Roman"/>
          <w:sz w:val="24"/>
          <w:szCs w:val="24"/>
          <w:lang w:eastAsia="ar-SA"/>
        </w:rPr>
        <w:t xml:space="preserve">kultūrinę savimonę. </w:t>
      </w:r>
      <w:r w:rsidR="003E4AF9" w:rsidRPr="00FA0358">
        <w:rPr>
          <w:rFonts w:ascii="Times New Roman" w:hAnsi="Times New Roman" w:cs="Times New Roman"/>
          <w:color w:val="000000"/>
          <w:sz w:val="24"/>
          <w:szCs w:val="24"/>
        </w:rPr>
        <w:t xml:space="preserve">Kalba, atlikdama gnoseologinę (pažintinę) – reikšmių perdavimo funkciją, įjungia mokinius ne tik į savo tautos, bet ir į Vakarų tradicijos pasaulio kultūrinį lauką. </w:t>
      </w:r>
      <w:r w:rsidR="003E4AF9" w:rsidRPr="00FA0358">
        <w:rPr>
          <w:rFonts w:ascii="Times New Roman" w:hAnsi="Times New Roman" w:cs="Times New Roman"/>
          <w:sz w:val="24"/>
          <w:szCs w:val="24"/>
          <w:lang w:eastAsia="lt-LT"/>
        </w:rPr>
        <w:t>Skaitydami, nagrinėdami, interpretuodami</w:t>
      </w:r>
      <w:r w:rsidR="00645759" w:rsidRPr="00FA0358">
        <w:rPr>
          <w:rFonts w:ascii="Times New Roman" w:hAnsi="Times New Roman" w:cs="Times New Roman"/>
          <w:color w:val="000000"/>
          <w:sz w:val="24"/>
          <w:szCs w:val="24"/>
        </w:rPr>
        <w:t xml:space="preserve"> Antikos ir LDK lotyniškus</w:t>
      </w:r>
      <w:r w:rsidR="003E4AF9" w:rsidRPr="00FA0358">
        <w:rPr>
          <w:rFonts w:ascii="Times New Roman" w:hAnsi="Times New Roman" w:cs="Times New Roman"/>
          <w:color w:val="000000"/>
          <w:sz w:val="24"/>
          <w:szCs w:val="24"/>
        </w:rPr>
        <w:t xml:space="preserve"> tekstus bei lotynų kalbos frazeologizmus, mokiniai atpažįsta kultūrinius simbolius ir stereotipus, deklaruojamas vertybes ir jų įtaką LDK kultūrai, lygina Antikos, LDK ir dabarties kultūros reiškinius, įžvelgdami jų tarpusavio sąsajas ar skirtumus. </w:t>
      </w:r>
      <w:r w:rsidR="003E4AF9" w:rsidRPr="00FA0358">
        <w:rPr>
          <w:rFonts w:ascii="Times New Roman" w:hAnsi="Times New Roman" w:cs="Times New Roman"/>
          <w:sz w:val="24"/>
          <w:szCs w:val="24"/>
          <w:lang w:eastAsia="lt-LT"/>
        </w:rPr>
        <w:t xml:space="preserve">Kultūrinę raišką mokiniai ugdosi pažindami lotynų kalbos įtaką tarptautinių žodžių ir terminų darybai, vartodami tarptautiniais tapusius lotynų kalbos frazeologizmus, pasirinkdami tinkamą kalbinę raišką; praktiškai pritaikydami kultūros kūrėjo, atlikėjo, aktyvaus stebėtojo, vartotojo, kritiko gebėjimus. </w:t>
      </w:r>
      <w:r w:rsidR="003E4AF9" w:rsidRPr="00FA0358">
        <w:rPr>
          <w:rFonts w:ascii="Times New Roman" w:hAnsi="Times New Roman" w:cs="Times New Roman"/>
          <w:color w:val="000000"/>
          <w:sz w:val="24"/>
          <w:szCs w:val="24"/>
        </w:rPr>
        <w:t xml:space="preserve">Kultūrinį sąmoningumą mokiniai ugdosi  </w:t>
      </w:r>
      <w:r w:rsidR="003E4AF9" w:rsidRPr="00FA0358">
        <w:rPr>
          <w:rFonts w:ascii="Times New Roman" w:hAnsi="Times New Roman" w:cs="Times New Roman"/>
          <w:color w:val="000000"/>
          <w:sz w:val="24"/>
          <w:szCs w:val="24"/>
        </w:rPr>
        <w:lastRenderedPageBreak/>
        <w:t xml:space="preserve">mokydamiesi suprasti, kaip kalba atspindi antikinį pasaulėvaizdį, ir </w:t>
      </w:r>
      <w:r w:rsidR="003E4AF9" w:rsidRPr="00FA0358">
        <w:rPr>
          <w:rFonts w:ascii="Times New Roman" w:hAnsi="Times New Roman" w:cs="Times New Roman"/>
          <w:color w:val="222222"/>
          <w:sz w:val="24"/>
          <w:szCs w:val="24"/>
        </w:rPr>
        <w:t xml:space="preserve">etiškai interpretuoti ir vertinti įvairių istorinių periodų kultūrinius ir kalbinius reiškinius. </w:t>
      </w:r>
      <w:r w:rsidR="003E4AF9" w:rsidRPr="00FA0358">
        <w:rPr>
          <w:rFonts w:ascii="Times New Roman" w:hAnsi="Times New Roman" w:cs="Times New Roman"/>
          <w:sz w:val="24"/>
          <w:szCs w:val="24"/>
          <w:lang w:eastAsia="lt-LT"/>
        </w:rPr>
        <w:t>Kultūrinę kompetenciją įgijęs mokinys tampa sąmoningu Lietuvos kultūros lauko dalyviu, atviru Europos kultūrinei tradicijai.</w:t>
      </w:r>
    </w:p>
    <w:p w14:paraId="5FCB88E8" w14:textId="4D565501" w:rsidR="000B120E" w:rsidRPr="00FA0358" w:rsidRDefault="00B35307" w:rsidP="00FA0358">
      <w:pPr>
        <w:widowControl w:val="0"/>
        <w:spacing w:after="0" w:line="240" w:lineRule="auto"/>
        <w:ind w:firstLine="720"/>
        <w:jc w:val="both"/>
        <w:rPr>
          <w:rFonts w:ascii="Times New Roman" w:hAnsi="Times New Roman" w:cs="Times New Roman"/>
          <w:sz w:val="24"/>
          <w:szCs w:val="24"/>
        </w:rPr>
      </w:pPr>
      <w:r w:rsidRPr="00FA0358">
        <w:rPr>
          <w:rFonts w:ascii="Times New Roman" w:eastAsia="Times New Roman" w:hAnsi="Times New Roman" w:cs="Times New Roman"/>
          <w:sz w:val="24"/>
          <w:szCs w:val="24"/>
          <w:lang w:eastAsia="lt-LT"/>
        </w:rPr>
        <w:t>12. </w:t>
      </w:r>
      <w:r w:rsidR="003E4AF9" w:rsidRPr="00FA0358">
        <w:rPr>
          <w:rFonts w:ascii="Times New Roman" w:hAnsi="Times New Roman" w:cs="Times New Roman"/>
          <w:bCs/>
          <w:sz w:val="24"/>
          <w:szCs w:val="24"/>
        </w:rPr>
        <w:t>Komunikavimo</w:t>
      </w:r>
      <w:r w:rsidR="003E4AF9" w:rsidRPr="00FA0358">
        <w:rPr>
          <w:rFonts w:ascii="Times New Roman" w:hAnsi="Times New Roman" w:cs="Times New Roman"/>
          <w:color w:val="000000"/>
          <w:sz w:val="24"/>
          <w:szCs w:val="24"/>
        </w:rPr>
        <w:t xml:space="preserve"> kompetencija. Lotynų kalbos pagrindai padeda vykti komunikacijai horizontaliai – savajame laikmetyje ir vertikaliai – istorijos procese. Didžioji lietuvių kalboje vartojamų tarptautinių žodžių dalis yra kilusi iš lotynų kalbos, o daugumos pasaulyje  plačiai vartojamų šiuolaikinių kalbų pagrindas yra lotynų kalba, todėl mokiniai formuojasi gebėjimą atpažinti, suprasti ir teisingai interpretuoti įvairiakalbėje aplinkoje vartojamus žodžius ar posakius, </w:t>
      </w:r>
      <w:r w:rsidR="003E4AF9" w:rsidRPr="00FA0358">
        <w:rPr>
          <w:rFonts w:ascii="Times New Roman" w:hAnsi="Times New Roman" w:cs="Times New Roman"/>
          <w:color w:val="000000" w:themeColor="text1"/>
          <w:sz w:val="24"/>
          <w:szCs w:val="24"/>
        </w:rPr>
        <w:t>versti iš lotynų kalbos ir į lotynų kalbą nesudėtingas frazes,</w:t>
      </w:r>
      <w:r w:rsidR="003E4AF9" w:rsidRPr="00FA0358">
        <w:rPr>
          <w:rFonts w:ascii="Times New Roman" w:hAnsi="Times New Roman" w:cs="Times New Roman"/>
          <w:sz w:val="24"/>
          <w:szCs w:val="24"/>
        </w:rPr>
        <w:t xml:space="preserve"> paaiškinti iš lotynų kalbos kilusius tarptautinius žodžius ir terminus. </w:t>
      </w:r>
      <w:r w:rsidR="003E4AF9" w:rsidRPr="00FA0358">
        <w:rPr>
          <w:rFonts w:ascii="Times New Roman" w:hAnsi="Times New Roman" w:cs="Times New Roman"/>
          <w:color w:val="000000"/>
          <w:sz w:val="24"/>
          <w:szCs w:val="24"/>
        </w:rPr>
        <w:t xml:space="preserve">Antikos kultūros reiškinių supratimas padeda mokiniams atpažinti jų raišką įvairiose šiuolaikinio gyvenimo situacijose, </w:t>
      </w:r>
      <w:r w:rsidR="003E4AF9" w:rsidRPr="00FA0358">
        <w:rPr>
          <w:rFonts w:ascii="Times New Roman" w:hAnsi="Times New Roman" w:cs="Times New Roman"/>
          <w:sz w:val="24"/>
          <w:szCs w:val="24"/>
        </w:rPr>
        <w:t>suprasti ir paaiškinti antikinės kultūros savitumą;</w:t>
      </w:r>
      <w:r w:rsidR="003E4AF9" w:rsidRPr="00FA0358">
        <w:rPr>
          <w:rFonts w:ascii="Times New Roman" w:hAnsi="Times New Roman" w:cs="Times New Roman"/>
          <w:color w:val="000000"/>
          <w:sz w:val="24"/>
          <w:szCs w:val="24"/>
        </w:rPr>
        <w:t xml:space="preserve"> tokiu būdu mokiniai geriau supranta kitas kultūras, ugdosi toleranciją ir nepakantumą neapykantai. </w:t>
      </w:r>
    </w:p>
    <w:p w14:paraId="4061F4E9" w14:textId="39E5A2E5" w:rsidR="000B120E" w:rsidRPr="00FA0358" w:rsidRDefault="00B35307" w:rsidP="00FA0358">
      <w:pPr>
        <w:widowControl w:val="0"/>
        <w:spacing w:after="0" w:line="240" w:lineRule="auto"/>
        <w:ind w:firstLine="720"/>
        <w:jc w:val="both"/>
        <w:rPr>
          <w:rFonts w:ascii="Times New Roman" w:hAnsi="Times New Roman" w:cs="Times New Roman"/>
          <w:sz w:val="24"/>
          <w:szCs w:val="24"/>
        </w:rPr>
      </w:pPr>
      <w:r w:rsidRPr="00FA0358">
        <w:rPr>
          <w:rFonts w:ascii="Times New Roman" w:eastAsia="Times New Roman" w:hAnsi="Times New Roman" w:cs="Times New Roman"/>
          <w:sz w:val="24"/>
          <w:szCs w:val="24"/>
          <w:lang w:eastAsia="lt-LT"/>
        </w:rPr>
        <w:t>13. </w:t>
      </w:r>
      <w:r w:rsidR="003E4AF9" w:rsidRPr="00FA0358">
        <w:rPr>
          <w:rFonts w:ascii="Times New Roman" w:hAnsi="Times New Roman" w:cs="Times New Roman"/>
          <w:bCs/>
          <w:sz w:val="24"/>
          <w:szCs w:val="24"/>
        </w:rPr>
        <w:t>Pilietiškumo</w:t>
      </w:r>
      <w:r w:rsidR="003E4AF9" w:rsidRPr="00FA0358">
        <w:rPr>
          <w:rFonts w:ascii="Times New Roman" w:hAnsi="Times New Roman" w:cs="Times New Roman"/>
          <w:color w:val="000000"/>
          <w:sz w:val="24"/>
          <w:szCs w:val="24"/>
        </w:rPr>
        <w:t xml:space="preserve"> kompetencija. Mokiniai ugdosi </w:t>
      </w:r>
      <w:r w:rsidR="003E4AF9" w:rsidRPr="00FA0358">
        <w:rPr>
          <w:rFonts w:ascii="Times New Roman" w:hAnsi="Times New Roman" w:cs="Times New Roman"/>
          <w:sz w:val="24"/>
          <w:szCs w:val="24"/>
          <w:lang w:eastAsia="lt-LT"/>
        </w:rPr>
        <w:t>pilietinę savimonę ir pilietiškumo galią analizuodami</w:t>
      </w:r>
      <w:r w:rsidR="003E4AF9" w:rsidRPr="00FA0358">
        <w:rPr>
          <w:rFonts w:ascii="Times New Roman" w:hAnsi="Times New Roman" w:cs="Times New Roman"/>
          <w:color w:val="000000"/>
          <w:sz w:val="24"/>
          <w:szCs w:val="24"/>
        </w:rPr>
        <w:t xml:space="preserve"> senovės Graikijos ir Romos politinę mintį, interpretuodami ir kritiškai vertindami</w:t>
      </w:r>
      <w:r w:rsidR="003E4AF9" w:rsidRPr="00FA0358">
        <w:rPr>
          <w:rFonts w:ascii="Times New Roman" w:hAnsi="Times New Roman" w:cs="Times New Roman"/>
          <w:sz w:val="24"/>
          <w:szCs w:val="24"/>
          <w:lang w:eastAsia="lt-LT"/>
        </w:rPr>
        <w:t xml:space="preserve"> </w:t>
      </w:r>
      <w:r w:rsidR="003E4AF9" w:rsidRPr="00FA0358">
        <w:rPr>
          <w:rFonts w:ascii="Times New Roman" w:hAnsi="Times New Roman" w:cs="Times New Roman"/>
          <w:color w:val="000000"/>
          <w:sz w:val="24"/>
          <w:szCs w:val="24"/>
        </w:rPr>
        <w:t xml:space="preserve">Antikos filosofų įžvalgas apie valstybės prigimtį, funkcijas ir politinius valstybingumo modelius. </w:t>
      </w:r>
      <w:r w:rsidR="003E4AF9" w:rsidRPr="00FA0358">
        <w:rPr>
          <w:rFonts w:ascii="Times New Roman" w:hAnsi="Times New Roman" w:cs="Times New Roman"/>
          <w:sz w:val="24"/>
          <w:szCs w:val="24"/>
          <w:lang w:eastAsia="lt-LT"/>
        </w:rPr>
        <w:t xml:space="preserve">Susipažindami su </w:t>
      </w:r>
      <w:r w:rsidR="003E4AF9" w:rsidRPr="00FA0358">
        <w:rPr>
          <w:rFonts w:ascii="Times New Roman" w:hAnsi="Times New Roman" w:cs="Times New Roman"/>
          <w:color w:val="000000"/>
          <w:sz w:val="24"/>
          <w:szCs w:val="24"/>
        </w:rPr>
        <w:t>senovės Atėnų istorija –</w:t>
      </w:r>
      <w:r w:rsidR="003E4AF9" w:rsidRPr="00FA0358">
        <w:rPr>
          <w:rFonts w:ascii="Times New Roman" w:hAnsi="Times New Roman" w:cs="Times New Roman"/>
          <w:sz w:val="24"/>
          <w:szCs w:val="24"/>
          <w:lang w:eastAsia="lt-LT"/>
        </w:rPr>
        <w:t xml:space="preserve"> d</w:t>
      </w:r>
      <w:r w:rsidR="003E4AF9" w:rsidRPr="00FA0358">
        <w:rPr>
          <w:rFonts w:ascii="Times New Roman" w:hAnsi="Times New Roman" w:cs="Times New Roman"/>
          <w:color w:val="000000"/>
          <w:sz w:val="24"/>
          <w:szCs w:val="24"/>
        </w:rPr>
        <w:t xml:space="preserve">emokratinės visuomenės ištakomis ir kova už demokratinį valstybės modelį – </w:t>
      </w:r>
      <w:r w:rsidR="003E4AF9" w:rsidRPr="00FA0358">
        <w:rPr>
          <w:rFonts w:ascii="Times New Roman" w:hAnsi="Times New Roman" w:cs="Times New Roman"/>
          <w:sz w:val="24"/>
          <w:szCs w:val="24"/>
          <w:lang w:eastAsia="lt-LT"/>
        </w:rPr>
        <w:t>mokiniai ugdosi</w:t>
      </w:r>
      <w:r w:rsidR="003E4AF9" w:rsidRPr="00FA0358">
        <w:rPr>
          <w:rFonts w:ascii="Times New Roman" w:hAnsi="Times New Roman" w:cs="Times New Roman"/>
          <w:color w:val="000000"/>
          <w:sz w:val="24"/>
          <w:szCs w:val="24"/>
        </w:rPr>
        <w:t xml:space="preserve"> </w:t>
      </w:r>
      <w:r w:rsidR="003E4AF9" w:rsidRPr="00FA0358">
        <w:rPr>
          <w:rFonts w:ascii="Times New Roman" w:hAnsi="Times New Roman" w:cs="Times New Roman"/>
          <w:sz w:val="24"/>
          <w:szCs w:val="24"/>
          <w:lang w:eastAsia="lt-LT"/>
        </w:rPr>
        <w:t xml:space="preserve">gebėjimą sugyventi bendruomenėje, pagarbą žmogaus teisėms ir laisvėms. </w:t>
      </w:r>
      <w:r w:rsidR="003E4AF9" w:rsidRPr="00FA0358">
        <w:rPr>
          <w:rFonts w:ascii="Times New Roman" w:hAnsi="Times New Roman" w:cs="Times New Roman"/>
          <w:sz w:val="24"/>
          <w:szCs w:val="24"/>
          <w:lang w:eastAsia="ar-SA"/>
        </w:rPr>
        <w:t xml:space="preserve">Pilietines nuostatas </w:t>
      </w:r>
      <w:r w:rsidR="003E4AF9" w:rsidRPr="00FA0358">
        <w:rPr>
          <w:rFonts w:ascii="Times New Roman" w:hAnsi="Times New Roman" w:cs="Times New Roman"/>
          <w:color w:val="000000"/>
          <w:sz w:val="24"/>
          <w:szCs w:val="24"/>
          <w:lang w:eastAsia="ar-SA"/>
        </w:rPr>
        <w:t xml:space="preserve">mokiniai ugdosi nagrinėdami </w:t>
      </w:r>
      <w:r w:rsidR="003E4AF9" w:rsidRPr="00FA0358">
        <w:rPr>
          <w:rFonts w:ascii="Times New Roman" w:hAnsi="Times New Roman" w:cs="Times New Roman"/>
          <w:color w:val="000000"/>
          <w:sz w:val="24"/>
          <w:szCs w:val="24"/>
        </w:rPr>
        <w:t xml:space="preserve">Lietuvos valstybingumo idėjų ištakas – LDK lotyniškus tekstus ir juose iškeliamas pilietines vertybes, </w:t>
      </w:r>
      <w:r w:rsidR="003E4AF9" w:rsidRPr="00FA0358">
        <w:rPr>
          <w:rFonts w:ascii="Times New Roman" w:hAnsi="Times New Roman" w:cs="Times New Roman"/>
          <w:color w:val="000000"/>
          <w:sz w:val="24"/>
          <w:szCs w:val="24"/>
          <w:lang w:eastAsia="ar-SA"/>
        </w:rPr>
        <w:t>aktyviai dalyvaudami bendruomeniniame ir visuomeniniame gyvenime, prisidėdami prie darnios socialinės ir kultūrinės aplinkos kūrimo.</w:t>
      </w:r>
    </w:p>
    <w:p w14:paraId="3BABC6F6" w14:textId="532EB970" w:rsidR="000B120E" w:rsidRPr="00FA0358" w:rsidRDefault="00B35307" w:rsidP="00FA0358">
      <w:pPr>
        <w:widowControl w:val="0"/>
        <w:spacing w:after="0" w:line="240" w:lineRule="auto"/>
        <w:ind w:firstLine="720"/>
        <w:jc w:val="both"/>
        <w:rPr>
          <w:rFonts w:ascii="Times New Roman" w:hAnsi="Times New Roman" w:cs="Times New Roman"/>
          <w:sz w:val="24"/>
          <w:szCs w:val="24"/>
        </w:rPr>
      </w:pPr>
      <w:r w:rsidRPr="00FA0358">
        <w:rPr>
          <w:rFonts w:ascii="Times New Roman" w:eastAsia="Times New Roman" w:hAnsi="Times New Roman" w:cs="Times New Roman"/>
          <w:sz w:val="24"/>
          <w:szCs w:val="24"/>
          <w:lang w:eastAsia="lt-LT"/>
        </w:rPr>
        <w:t>1</w:t>
      </w:r>
      <w:r w:rsidR="00FA0358" w:rsidRPr="00FA0358">
        <w:rPr>
          <w:rFonts w:ascii="Times New Roman" w:eastAsia="Times New Roman" w:hAnsi="Times New Roman" w:cs="Times New Roman"/>
          <w:sz w:val="24"/>
          <w:szCs w:val="24"/>
          <w:lang w:eastAsia="lt-LT"/>
        </w:rPr>
        <w:t>4. </w:t>
      </w:r>
      <w:r w:rsidR="003E4AF9" w:rsidRPr="00FA0358">
        <w:rPr>
          <w:rFonts w:ascii="Times New Roman" w:eastAsia="Times New Roman" w:hAnsi="Times New Roman" w:cs="Times New Roman"/>
          <w:sz w:val="24"/>
          <w:szCs w:val="24"/>
          <w:lang w:eastAsia="lt-LT"/>
        </w:rPr>
        <w:t>Kūrybiškumo</w:t>
      </w:r>
      <w:r w:rsidR="003E4AF9" w:rsidRPr="00FA0358">
        <w:rPr>
          <w:rFonts w:ascii="Times New Roman" w:hAnsi="Times New Roman" w:cs="Times New Roman"/>
          <w:color w:val="000000"/>
          <w:sz w:val="24"/>
          <w:szCs w:val="24"/>
        </w:rPr>
        <w:t xml:space="preserve"> kompetencija.</w:t>
      </w:r>
      <w:r w:rsidR="003E4AF9" w:rsidRPr="00FA0358">
        <w:rPr>
          <w:rFonts w:ascii="Times New Roman" w:hAnsi="Times New Roman" w:cs="Times New Roman"/>
          <w:color w:val="000000"/>
          <w:sz w:val="24"/>
          <w:szCs w:val="24"/>
          <w:lang w:eastAsia="ar-SA"/>
        </w:rPr>
        <w:t xml:space="preserve"> </w:t>
      </w:r>
      <w:r w:rsidR="003E4AF9" w:rsidRPr="00FA0358">
        <w:rPr>
          <w:rFonts w:ascii="Times New Roman" w:hAnsi="Times New Roman" w:cs="Times New Roman"/>
          <w:sz w:val="24"/>
          <w:szCs w:val="24"/>
          <w:lang w:eastAsia="lt-LT"/>
        </w:rPr>
        <w:t xml:space="preserve">Kūrybiškumo kompetenciją mokiniai ugdosi </w:t>
      </w:r>
      <w:r w:rsidR="003E4AF9" w:rsidRPr="00FA0358">
        <w:rPr>
          <w:rFonts w:ascii="Times New Roman" w:hAnsi="Times New Roman" w:cs="Times New Roman"/>
          <w:color w:val="000000"/>
          <w:sz w:val="24"/>
          <w:szCs w:val="24"/>
          <w:lang w:eastAsia="ar-SA"/>
        </w:rPr>
        <w:t xml:space="preserve">pasirinkdami interpretacijoms ir užduotims atlikti reikalingus Antikos ir LDK šaltinius, </w:t>
      </w:r>
      <w:r w:rsidR="003E4AF9" w:rsidRPr="00FA0358">
        <w:rPr>
          <w:rFonts w:ascii="Times New Roman" w:hAnsi="Times New Roman" w:cs="Times New Roman"/>
          <w:sz w:val="24"/>
          <w:szCs w:val="24"/>
          <w:lang w:eastAsia="lt-LT"/>
        </w:rPr>
        <w:t xml:space="preserve">ieškodami reikiamos informacijos </w:t>
      </w:r>
      <w:r w:rsidR="003E4AF9" w:rsidRPr="00FA0358">
        <w:rPr>
          <w:rFonts w:ascii="Times New Roman" w:hAnsi="Times New Roman" w:cs="Times New Roman"/>
          <w:color w:val="000000"/>
          <w:sz w:val="24"/>
          <w:szCs w:val="24"/>
        </w:rPr>
        <w:t>apie nagrinėjamus</w:t>
      </w:r>
      <w:r w:rsidR="003E4AF9" w:rsidRPr="00FA0358">
        <w:rPr>
          <w:rFonts w:ascii="Times New Roman" w:hAnsi="Times New Roman" w:cs="Times New Roman"/>
          <w:sz w:val="24"/>
          <w:szCs w:val="24"/>
          <w:lang w:eastAsia="lt-LT"/>
        </w:rPr>
        <w:t xml:space="preserve"> </w:t>
      </w:r>
      <w:r w:rsidR="003E4AF9" w:rsidRPr="00FA0358">
        <w:rPr>
          <w:rFonts w:ascii="Times New Roman" w:hAnsi="Times New Roman" w:cs="Times New Roman"/>
          <w:color w:val="000000"/>
          <w:sz w:val="24"/>
          <w:szCs w:val="24"/>
        </w:rPr>
        <w:t>kultūros reiškinius,</w:t>
      </w:r>
      <w:r w:rsidR="003E4AF9" w:rsidRPr="00FA0358">
        <w:rPr>
          <w:rFonts w:ascii="Times New Roman" w:hAnsi="Times New Roman" w:cs="Times New Roman"/>
          <w:color w:val="000000"/>
          <w:sz w:val="24"/>
          <w:szCs w:val="24"/>
          <w:lang w:eastAsia="ar-SA"/>
        </w:rPr>
        <w:t xml:space="preserve"> </w:t>
      </w:r>
      <w:r w:rsidR="003E4AF9" w:rsidRPr="00FA0358">
        <w:rPr>
          <w:rFonts w:ascii="Times New Roman" w:hAnsi="Times New Roman" w:cs="Times New Roman"/>
          <w:sz w:val="24"/>
          <w:szCs w:val="24"/>
          <w:lang w:eastAsia="lt-LT"/>
        </w:rPr>
        <w:t xml:space="preserve">kritiškai vertindami jos patikimumą ir siedami su jau </w:t>
      </w:r>
      <w:r w:rsidR="003E4AF9" w:rsidRPr="00FA0358">
        <w:rPr>
          <w:rFonts w:ascii="Times New Roman" w:hAnsi="Times New Roman" w:cs="Times New Roman"/>
          <w:bCs/>
          <w:sz w:val="24"/>
          <w:szCs w:val="24"/>
        </w:rPr>
        <w:t>turimomis</w:t>
      </w:r>
      <w:r w:rsidR="003E4AF9" w:rsidRPr="00FA0358">
        <w:rPr>
          <w:rFonts w:ascii="Times New Roman" w:hAnsi="Times New Roman" w:cs="Times New Roman"/>
          <w:sz w:val="24"/>
          <w:szCs w:val="24"/>
          <w:lang w:eastAsia="lt-LT"/>
        </w:rPr>
        <w:t xml:space="preserve"> žiniomis</w:t>
      </w:r>
      <w:r w:rsidR="003E4AF9" w:rsidRPr="00FA0358">
        <w:rPr>
          <w:rFonts w:ascii="Times New Roman" w:hAnsi="Times New Roman" w:cs="Times New Roman"/>
          <w:color w:val="000000"/>
          <w:sz w:val="24"/>
          <w:szCs w:val="24"/>
        </w:rPr>
        <w:t>.</w:t>
      </w:r>
      <w:r w:rsidR="003E4AF9" w:rsidRPr="00FA0358">
        <w:rPr>
          <w:rFonts w:ascii="Times New Roman" w:hAnsi="Times New Roman" w:cs="Times New Roman"/>
          <w:sz w:val="24"/>
          <w:szCs w:val="24"/>
          <w:lang w:eastAsia="lt-LT"/>
        </w:rPr>
        <w:t xml:space="preserve"> Analizuodami, interpretuodami ir lygindami įvairių laikotarpių lotyniškus tekstus, aptardami Programoje numatytus Antikos ir LDK kultūros reiškinius ir asmenybes</w:t>
      </w:r>
      <w:r w:rsidR="003E4AF9" w:rsidRPr="00FA0358">
        <w:rPr>
          <w:rFonts w:ascii="Times New Roman" w:hAnsi="Times New Roman" w:cs="Times New Roman"/>
          <w:color w:val="000000"/>
          <w:sz w:val="24"/>
          <w:szCs w:val="24"/>
        </w:rPr>
        <w:t>, mokiniai įžvelgia įvairių Antikos kultūros aspektų recepciją Lietuvoje ir pasaulyje, atranda netikėtas jų sąsajas.</w:t>
      </w:r>
      <w:r w:rsidR="003E4AF9" w:rsidRPr="00FA0358">
        <w:rPr>
          <w:rFonts w:ascii="Times New Roman" w:hAnsi="Times New Roman" w:cs="Times New Roman"/>
          <w:sz w:val="24"/>
          <w:szCs w:val="24"/>
          <w:lang w:eastAsia="lt-LT"/>
        </w:rPr>
        <w:t xml:space="preserve"> </w:t>
      </w:r>
      <w:r w:rsidR="003E4AF9" w:rsidRPr="00FA0358">
        <w:rPr>
          <w:rFonts w:ascii="Times New Roman" w:hAnsi="Times New Roman" w:cs="Times New Roman"/>
          <w:color w:val="000000"/>
          <w:sz w:val="24"/>
          <w:szCs w:val="24"/>
          <w:lang w:eastAsia="ar-SA"/>
        </w:rPr>
        <w:t>Jie kelia ir plėtoja antikine kultūra pagrįstas idėjas, analizuodami, lygindami ir derindami įvairias kūrybos formas. Pristato, argumentuotai vertina savo ir kitų kūrybą, atsižvelgdami į tradicijas, estetiką, reikšmingumą sau ir kitiems.</w:t>
      </w:r>
    </w:p>
    <w:p w14:paraId="44C137F4" w14:textId="7A39BE3E" w:rsidR="000B120E" w:rsidRPr="00FA0358" w:rsidRDefault="00FA0358" w:rsidP="00FA0358">
      <w:pPr>
        <w:widowControl w:val="0"/>
        <w:spacing w:after="0" w:line="240" w:lineRule="auto"/>
        <w:ind w:firstLine="720"/>
        <w:jc w:val="both"/>
        <w:rPr>
          <w:rFonts w:ascii="Times New Roman" w:hAnsi="Times New Roman" w:cs="Times New Roman"/>
          <w:sz w:val="24"/>
          <w:szCs w:val="24"/>
        </w:rPr>
      </w:pPr>
      <w:r w:rsidRPr="00FA0358">
        <w:rPr>
          <w:rFonts w:ascii="Times New Roman" w:eastAsia="Times New Roman" w:hAnsi="Times New Roman" w:cs="Times New Roman"/>
          <w:sz w:val="24"/>
          <w:szCs w:val="24"/>
          <w:lang w:eastAsia="lt-LT"/>
        </w:rPr>
        <w:t>15. </w:t>
      </w:r>
      <w:r w:rsidR="003E4AF9" w:rsidRPr="00FA0358">
        <w:rPr>
          <w:rFonts w:ascii="Times New Roman" w:eastAsia="Times New Roman" w:hAnsi="Times New Roman" w:cs="Times New Roman"/>
          <w:sz w:val="24"/>
          <w:szCs w:val="24"/>
          <w:lang w:eastAsia="lt-LT"/>
        </w:rPr>
        <w:t>Skaitmeninė</w:t>
      </w:r>
      <w:r w:rsidR="003E4AF9" w:rsidRPr="00FA0358">
        <w:rPr>
          <w:rFonts w:ascii="Times New Roman" w:hAnsi="Times New Roman" w:cs="Times New Roman"/>
          <w:color w:val="000000"/>
          <w:sz w:val="24"/>
          <w:szCs w:val="24"/>
        </w:rPr>
        <w:t xml:space="preserve"> kompetencija. </w:t>
      </w:r>
      <w:r w:rsidR="003E4AF9" w:rsidRPr="00FA0358">
        <w:rPr>
          <w:rFonts w:ascii="Times New Roman" w:hAnsi="Times New Roman" w:cs="Times New Roman"/>
          <w:sz w:val="24"/>
          <w:szCs w:val="24"/>
          <w:lang w:eastAsia="ar-SA"/>
        </w:rPr>
        <w:t xml:space="preserve">Skaitmeninę kompetenciją mokiniai ugdosi tikslingai naudodamiesi skaitmeninėmis technologijomis informacijos paieškai, apdorojimui ir pateikimui, pristatymų ir </w:t>
      </w:r>
      <w:r w:rsidR="003E4AF9" w:rsidRPr="00FA0358">
        <w:rPr>
          <w:rFonts w:ascii="Times New Roman" w:hAnsi="Times New Roman" w:cs="Times New Roman"/>
          <w:sz w:val="24"/>
          <w:szCs w:val="24"/>
          <w:lang w:eastAsia="lt-LT"/>
        </w:rPr>
        <w:t xml:space="preserve">su lotynų kalbos ir Antikos kultūros dalyku susijusių tarpdalykinių </w:t>
      </w:r>
      <w:r w:rsidR="003E4AF9" w:rsidRPr="00FA0358">
        <w:rPr>
          <w:rFonts w:ascii="Times New Roman" w:hAnsi="Times New Roman" w:cs="Times New Roman"/>
          <w:sz w:val="24"/>
          <w:szCs w:val="24"/>
          <w:lang w:eastAsia="ar-SA"/>
        </w:rPr>
        <w:t>projektų rengimui, bendravimui ir bendradarbiavimui;</w:t>
      </w:r>
      <w:r w:rsidR="003E4AF9" w:rsidRPr="00FA0358">
        <w:rPr>
          <w:rFonts w:ascii="Times New Roman" w:hAnsi="Times New Roman" w:cs="Times New Roman"/>
          <w:color w:val="000000"/>
          <w:sz w:val="24"/>
          <w:szCs w:val="24"/>
          <w:lang w:eastAsia="ar-SA"/>
        </w:rPr>
        <w:t xml:space="preserve"> atsakingai, saugiai naudojasi skaitmeniniais įrankiais ir technologijomis, etiškai bendrauja skaitmeninėje erdvėje.</w:t>
      </w:r>
    </w:p>
    <w:p w14:paraId="5F67634D" w14:textId="38C9740F" w:rsidR="00386E13" w:rsidRPr="00FA0358" w:rsidRDefault="00FA0358" w:rsidP="00FA0358">
      <w:pPr>
        <w:widowControl w:val="0"/>
        <w:spacing w:after="0" w:line="240" w:lineRule="auto"/>
        <w:ind w:firstLine="720"/>
        <w:jc w:val="both"/>
        <w:rPr>
          <w:rFonts w:ascii="Times New Roman" w:eastAsia="Times New Roman" w:hAnsi="Times New Roman" w:cs="Times New Roman"/>
          <w:sz w:val="24"/>
          <w:szCs w:val="24"/>
          <w:lang w:eastAsia="ar-SA"/>
        </w:rPr>
      </w:pPr>
      <w:r w:rsidRPr="00FA0358">
        <w:rPr>
          <w:rFonts w:ascii="Times New Roman" w:eastAsia="Times New Roman" w:hAnsi="Times New Roman" w:cs="Times New Roman"/>
          <w:sz w:val="24"/>
          <w:szCs w:val="24"/>
          <w:lang w:eastAsia="lt-LT"/>
        </w:rPr>
        <w:t>16. </w:t>
      </w:r>
      <w:r w:rsidR="003E4AF9" w:rsidRPr="00FA0358">
        <w:rPr>
          <w:rFonts w:ascii="Times New Roman" w:eastAsia="Times New Roman" w:hAnsi="Times New Roman" w:cs="Times New Roman"/>
          <w:sz w:val="24"/>
          <w:szCs w:val="24"/>
          <w:lang w:eastAsia="lt-LT"/>
        </w:rPr>
        <w:t>Socialinė</w:t>
      </w:r>
      <w:r w:rsidR="003E4AF9" w:rsidRPr="00FA0358">
        <w:rPr>
          <w:rFonts w:ascii="Times New Roman" w:hAnsi="Times New Roman" w:cs="Times New Roman"/>
          <w:color w:val="000000"/>
          <w:sz w:val="24"/>
          <w:szCs w:val="24"/>
        </w:rPr>
        <w:t>, emocinė ir sveikos gyvensenos kompetencija.</w:t>
      </w:r>
      <w:r w:rsidR="003E4AF9" w:rsidRPr="00FA0358">
        <w:rPr>
          <w:rFonts w:ascii="Times New Roman" w:hAnsi="Times New Roman" w:cs="Times New Roman"/>
          <w:sz w:val="24"/>
          <w:szCs w:val="24"/>
          <w:lang w:eastAsia="lt-LT"/>
        </w:rPr>
        <w:t xml:space="preserve"> Nagrinėdami žymių Antikos žmonių gyvenimus, siekdami pažinti ir įvertinti emocijų įtaką sprendimams ir būdus jas kontroliuoti, mokiniai </w:t>
      </w:r>
      <w:r w:rsidR="003E4AF9" w:rsidRPr="00FA0358">
        <w:rPr>
          <w:rFonts w:ascii="Times New Roman" w:hAnsi="Times New Roman" w:cs="Times New Roman"/>
          <w:bCs/>
          <w:sz w:val="24"/>
          <w:szCs w:val="24"/>
        </w:rPr>
        <w:t>ugdosi</w:t>
      </w:r>
      <w:r w:rsidR="003E4AF9" w:rsidRPr="00FA0358">
        <w:rPr>
          <w:rFonts w:ascii="Times New Roman" w:hAnsi="Times New Roman" w:cs="Times New Roman"/>
          <w:sz w:val="24"/>
          <w:szCs w:val="24"/>
          <w:lang w:eastAsia="lt-LT"/>
        </w:rPr>
        <w:t xml:space="preserve"> savimonės ir savitvardos įgūdžius. Analizuodami nuo Antikos laikų svarbias žmogiškąsias vertybes mokiniai ugdosi gebėjimus įvertinti elgesio pasekmes, geba paaiškinti, kaip sudėtingose situacijose vertybės padeda rasti sprendimus; supranta, kad vertybinės nuostatos skirtingose kultūrose gali būti skirtingos. Nagrinėdami tekstus apie </w:t>
      </w:r>
      <w:r w:rsidR="00AA44F7" w:rsidRPr="00FA0358">
        <w:rPr>
          <w:rFonts w:ascii="Times New Roman" w:hAnsi="Times New Roman" w:cs="Times New Roman"/>
          <w:sz w:val="24"/>
          <w:szCs w:val="24"/>
          <w:lang w:eastAsia="lt-LT"/>
        </w:rPr>
        <w:t xml:space="preserve">žymių </w:t>
      </w:r>
      <w:r w:rsidR="003E4AF9" w:rsidRPr="00FA0358">
        <w:rPr>
          <w:rFonts w:ascii="Times New Roman" w:hAnsi="Times New Roman" w:cs="Times New Roman"/>
          <w:sz w:val="24"/>
          <w:szCs w:val="24"/>
          <w:lang w:eastAsia="lt-LT"/>
        </w:rPr>
        <w:t xml:space="preserve">Antikos žmonių </w:t>
      </w:r>
      <w:r w:rsidR="00AA44F7" w:rsidRPr="00FA0358">
        <w:rPr>
          <w:rFonts w:ascii="Times New Roman" w:hAnsi="Times New Roman" w:cs="Times New Roman"/>
          <w:sz w:val="24"/>
          <w:szCs w:val="24"/>
          <w:lang w:eastAsia="lt-LT"/>
        </w:rPr>
        <w:t xml:space="preserve">gyvenimą, antikinę sveiko gyvenimo būdo sampratą </w:t>
      </w:r>
      <w:r w:rsidR="003E4AF9" w:rsidRPr="00FA0358">
        <w:rPr>
          <w:rFonts w:ascii="Times New Roman" w:eastAsia="Times New Roman" w:hAnsi="Times New Roman" w:cs="Times New Roman"/>
          <w:sz w:val="24"/>
          <w:szCs w:val="24"/>
          <w:lang w:eastAsia="ar-SA"/>
        </w:rPr>
        <w:t>mokiniai ugdosi sveikos gyvensenos nuostatas.</w:t>
      </w:r>
    </w:p>
    <w:p w14:paraId="4C7116D5" w14:textId="77777777" w:rsidR="00386E13" w:rsidRPr="00FA0358" w:rsidRDefault="00386E13" w:rsidP="00FA0358">
      <w:pPr>
        <w:spacing w:after="0" w:line="240" w:lineRule="auto"/>
        <w:rPr>
          <w:rFonts w:ascii="Times New Roman" w:eastAsia="Times New Roman" w:hAnsi="Times New Roman" w:cs="Times New Roman"/>
          <w:kern w:val="0"/>
          <w:sz w:val="24"/>
          <w:szCs w:val="24"/>
          <w:lang w:eastAsia="ar-SA"/>
          <w14:ligatures w14:val="none"/>
        </w:rPr>
      </w:pPr>
      <w:r w:rsidRPr="00FA0358">
        <w:rPr>
          <w:rFonts w:ascii="Times New Roman" w:eastAsia="Times New Roman" w:hAnsi="Times New Roman" w:cs="Times New Roman"/>
          <w:sz w:val="24"/>
          <w:szCs w:val="24"/>
          <w:lang w:eastAsia="ar-SA"/>
        </w:rPr>
        <w:br w:type="page"/>
      </w:r>
    </w:p>
    <w:p w14:paraId="4DDB173E" w14:textId="77777777" w:rsidR="00E3491B" w:rsidRPr="00FA0358" w:rsidRDefault="00E3491B" w:rsidP="00FA0358">
      <w:pPr>
        <w:spacing w:after="0" w:line="240" w:lineRule="auto"/>
        <w:ind w:left="540" w:right="-118" w:firstLine="562"/>
        <w:jc w:val="center"/>
        <w:rPr>
          <w:rFonts w:ascii="Times New Roman" w:hAnsi="Times New Roman" w:cs="Times New Roman"/>
          <w:b/>
          <w:sz w:val="24"/>
          <w:szCs w:val="24"/>
        </w:rPr>
      </w:pPr>
      <w:r w:rsidRPr="00FA0358">
        <w:rPr>
          <w:rFonts w:ascii="Times New Roman" w:hAnsi="Times New Roman" w:cs="Times New Roman"/>
          <w:b/>
          <w:sz w:val="24"/>
          <w:szCs w:val="24"/>
        </w:rPr>
        <w:lastRenderedPageBreak/>
        <w:t>IV SKYRIUS</w:t>
      </w:r>
    </w:p>
    <w:p w14:paraId="691795C4" w14:textId="77777777" w:rsidR="00E3491B" w:rsidRPr="00FA0358" w:rsidRDefault="00E3491B" w:rsidP="00FA0358">
      <w:pPr>
        <w:spacing w:after="0" w:line="240" w:lineRule="auto"/>
        <w:ind w:left="540" w:right="-118" w:firstLine="562"/>
        <w:jc w:val="center"/>
        <w:rPr>
          <w:rFonts w:ascii="Times New Roman" w:hAnsi="Times New Roman" w:cs="Times New Roman"/>
          <w:b/>
          <w:sz w:val="24"/>
          <w:szCs w:val="24"/>
        </w:rPr>
      </w:pPr>
      <w:r w:rsidRPr="00FA0358">
        <w:rPr>
          <w:rFonts w:ascii="Times New Roman" w:hAnsi="Times New Roman" w:cs="Times New Roman"/>
          <w:b/>
          <w:sz w:val="24"/>
          <w:szCs w:val="24"/>
        </w:rPr>
        <w:t>PASIEKIMŲ SRITYS IR PASIEKIMAI</w:t>
      </w:r>
    </w:p>
    <w:p w14:paraId="11C1AB73" w14:textId="77777777" w:rsidR="00E3491B" w:rsidRPr="00FA0358" w:rsidRDefault="00E3491B" w:rsidP="00FA0358">
      <w:pPr>
        <w:widowControl w:val="0"/>
        <w:tabs>
          <w:tab w:val="left" w:pos="900"/>
          <w:tab w:val="left" w:pos="1800"/>
        </w:tabs>
        <w:spacing w:after="0" w:line="240" w:lineRule="auto"/>
        <w:jc w:val="both"/>
        <w:rPr>
          <w:rFonts w:ascii="Times New Roman" w:hAnsi="Times New Roman" w:cs="Times New Roman"/>
          <w:sz w:val="24"/>
          <w:szCs w:val="24"/>
        </w:rPr>
      </w:pPr>
    </w:p>
    <w:p w14:paraId="045369F0" w14:textId="16F2365B" w:rsidR="00CE5AFA" w:rsidRPr="00FA0358" w:rsidRDefault="00FA0358" w:rsidP="00FA0358">
      <w:pPr>
        <w:widowControl w:val="0"/>
        <w:spacing w:after="0" w:line="240" w:lineRule="auto"/>
        <w:ind w:firstLine="720"/>
        <w:jc w:val="both"/>
        <w:rPr>
          <w:rFonts w:ascii="Times New Roman" w:hAnsi="Times New Roman" w:cs="Times New Roman"/>
          <w:sz w:val="24"/>
          <w:szCs w:val="24"/>
        </w:rPr>
      </w:pPr>
      <w:r w:rsidRPr="00FA0358">
        <w:rPr>
          <w:rFonts w:ascii="Times New Roman" w:eastAsia="Times New Roman" w:hAnsi="Times New Roman" w:cs="Times New Roman"/>
          <w:sz w:val="24"/>
          <w:szCs w:val="24"/>
          <w:lang w:eastAsia="lt-LT"/>
        </w:rPr>
        <w:t>17. </w:t>
      </w:r>
      <w:r w:rsidR="00D942D0" w:rsidRPr="00FA0358">
        <w:rPr>
          <w:rFonts w:ascii="Times New Roman" w:eastAsia="Times New Roman" w:hAnsi="Times New Roman" w:cs="Times New Roman"/>
          <w:sz w:val="24"/>
          <w:szCs w:val="24"/>
          <w:lang w:eastAsia="lt-LT"/>
        </w:rPr>
        <w:t>Programoje</w:t>
      </w:r>
      <w:r w:rsidR="00D942D0" w:rsidRPr="00FA0358">
        <w:rPr>
          <w:rFonts w:ascii="Times New Roman" w:eastAsia="Calibri" w:hAnsi="Times New Roman" w:cs="Times New Roman"/>
          <w:sz w:val="24"/>
          <w:szCs w:val="24"/>
          <w:lang w:eastAsia="lt-LT"/>
        </w:rPr>
        <w:t xml:space="preserve"> </w:t>
      </w:r>
      <w:r w:rsidR="00216E25" w:rsidRPr="00FA0358">
        <w:rPr>
          <w:rFonts w:ascii="Times New Roman" w:hAnsi="Times New Roman" w:cs="Times New Roman"/>
          <w:sz w:val="24"/>
          <w:szCs w:val="24"/>
        </w:rPr>
        <w:t xml:space="preserve">išskirtos </w:t>
      </w:r>
      <w:r w:rsidR="00F14FF3" w:rsidRPr="00FA0358">
        <w:rPr>
          <w:rFonts w:ascii="Times New Roman" w:hAnsi="Times New Roman" w:cs="Times New Roman"/>
          <w:sz w:val="24"/>
          <w:szCs w:val="24"/>
        </w:rPr>
        <w:t>keturios</w:t>
      </w:r>
      <w:r w:rsidR="00216E25" w:rsidRPr="00FA0358">
        <w:rPr>
          <w:rFonts w:ascii="Times New Roman" w:hAnsi="Times New Roman" w:cs="Times New Roman"/>
          <w:sz w:val="24"/>
          <w:szCs w:val="24"/>
        </w:rPr>
        <w:t xml:space="preserve"> pasiekimų sritys, bendros </w:t>
      </w:r>
      <w:r w:rsidR="00DB7EDA" w:rsidRPr="00FA0358">
        <w:rPr>
          <w:rFonts w:ascii="Times New Roman" w:hAnsi="Times New Roman" w:cs="Times New Roman"/>
          <w:sz w:val="24"/>
          <w:szCs w:val="24"/>
        </w:rPr>
        <w:t xml:space="preserve">III–IV gimnazijos </w:t>
      </w:r>
      <w:r w:rsidR="00216E25" w:rsidRPr="00FA0358">
        <w:rPr>
          <w:rFonts w:ascii="Times New Roman" w:hAnsi="Times New Roman" w:cs="Times New Roman"/>
          <w:sz w:val="24"/>
          <w:szCs w:val="24"/>
        </w:rPr>
        <w:t>klasėms</w:t>
      </w:r>
      <w:r w:rsidR="00DB7EDA" w:rsidRPr="00FA0358">
        <w:rPr>
          <w:rFonts w:ascii="Times New Roman" w:hAnsi="Times New Roman" w:cs="Times New Roman"/>
          <w:sz w:val="24"/>
          <w:szCs w:val="24"/>
        </w:rPr>
        <w:t xml:space="preserve">: </w:t>
      </w:r>
      <w:r w:rsidR="00604829" w:rsidRPr="00FA0358">
        <w:rPr>
          <w:rFonts w:ascii="Times New Roman" w:hAnsi="Times New Roman" w:cs="Times New Roman"/>
          <w:sz w:val="24"/>
          <w:szCs w:val="24"/>
        </w:rPr>
        <w:t>Lotynų k</w:t>
      </w:r>
      <w:r w:rsidR="00CF003F" w:rsidRPr="00FA0358">
        <w:rPr>
          <w:rFonts w:ascii="Times New Roman" w:hAnsi="Times New Roman" w:cs="Times New Roman"/>
          <w:bCs/>
          <w:sz w:val="24"/>
          <w:szCs w:val="24"/>
        </w:rPr>
        <w:t xml:space="preserve">albos pažinimas, </w:t>
      </w:r>
      <w:r w:rsidR="00604829" w:rsidRPr="00FA0358">
        <w:rPr>
          <w:rFonts w:ascii="Times New Roman" w:hAnsi="Times New Roman" w:cs="Times New Roman"/>
          <w:bCs/>
          <w:sz w:val="24"/>
          <w:szCs w:val="24"/>
        </w:rPr>
        <w:t>Supratimas (recepcija)</w:t>
      </w:r>
      <w:r w:rsidR="003B564A" w:rsidRPr="00FA0358">
        <w:rPr>
          <w:rFonts w:ascii="Times New Roman" w:hAnsi="Times New Roman" w:cs="Times New Roman"/>
          <w:bCs/>
          <w:sz w:val="24"/>
          <w:szCs w:val="24"/>
        </w:rPr>
        <w:t>, Raiška (produkavimas)</w:t>
      </w:r>
      <w:r w:rsidR="003B564A" w:rsidRPr="00FA0358">
        <w:rPr>
          <w:rFonts w:ascii="Times New Roman" w:hAnsi="Times New Roman" w:cs="Times New Roman"/>
          <w:sz w:val="24"/>
          <w:szCs w:val="24"/>
        </w:rPr>
        <w:t xml:space="preserve"> ir </w:t>
      </w:r>
      <w:r w:rsidR="00A91BC1" w:rsidRPr="00FA0358">
        <w:rPr>
          <w:rFonts w:ascii="Times New Roman" w:hAnsi="Times New Roman" w:cs="Times New Roman"/>
          <w:iCs/>
          <w:sz w:val="24"/>
          <w:szCs w:val="24"/>
        </w:rPr>
        <w:t>Antikos kultūros</w:t>
      </w:r>
      <w:r w:rsidR="00674DB4" w:rsidRPr="00FA0358">
        <w:rPr>
          <w:rFonts w:ascii="Times New Roman" w:hAnsi="Times New Roman" w:cs="Times New Roman"/>
          <w:iCs/>
          <w:sz w:val="24"/>
          <w:szCs w:val="24"/>
        </w:rPr>
        <w:t xml:space="preserve"> </w:t>
      </w:r>
      <w:r w:rsidR="00A91BC1" w:rsidRPr="00FA0358">
        <w:rPr>
          <w:rFonts w:ascii="Times New Roman" w:hAnsi="Times New Roman" w:cs="Times New Roman"/>
          <w:iCs/>
          <w:sz w:val="24"/>
          <w:szCs w:val="24"/>
        </w:rPr>
        <w:t>pažinimas</w:t>
      </w:r>
      <w:r w:rsidR="00895B6A" w:rsidRPr="00FA0358">
        <w:rPr>
          <w:rFonts w:ascii="Times New Roman" w:hAnsi="Times New Roman" w:cs="Times New Roman"/>
          <w:bCs/>
          <w:sz w:val="24"/>
          <w:szCs w:val="24"/>
        </w:rPr>
        <w:t>.</w:t>
      </w:r>
      <w:r w:rsidR="00216E25" w:rsidRPr="00FA0358">
        <w:rPr>
          <w:rFonts w:ascii="Times New Roman" w:eastAsia="Calibri" w:hAnsi="Times New Roman" w:cs="Times New Roman"/>
          <w:sz w:val="24"/>
          <w:szCs w:val="24"/>
          <w:lang w:eastAsia="lt-LT"/>
        </w:rPr>
        <w:t xml:space="preserve"> </w:t>
      </w:r>
      <w:r w:rsidR="00DB7EDA" w:rsidRPr="00FA0358">
        <w:rPr>
          <w:rFonts w:ascii="Times New Roman" w:eastAsia="Calibri" w:hAnsi="Times New Roman" w:cs="Times New Roman"/>
          <w:sz w:val="24"/>
          <w:szCs w:val="24"/>
          <w:lang w:eastAsia="lt-LT"/>
        </w:rPr>
        <w:t>P</w:t>
      </w:r>
      <w:r w:rsidR="00D942D0" w:rsidRPr="00FA0358">
        <w:rPr>
          <w:rFonts w:ascii="Times New Roman" w:eastAsia="Calibri" w:hAnsi="Times New Roman" w:cs="Times New Roman"/>
          <w:sz w:val="24"/>
          <w:szCs w:val="24"/>
          <w:lang w:eastAsia="lt-LT"/>
        </w:rPr>
        <w:t>asiekimų sritys žymimos raide (pavyzdžiui, A, B), o raide ir skaičiumi (pavyzdžiui, A1, A2) žymimas tos pasiekimų srities pasiekimas.</w:t>
      </w:r>
    </w:p>
    <w:p w14:paraId="1AB70033" w14:textId="2A515A8F" w:rsidR="00604829" w:rsidRPr="00FA0358" w:rsidRDefault="00FA0358" w:rsidP="00FA0358">
      <w:pPr>
        <w:widowControl w:val="0"/>
        <w:spacing w:after="0" w:line="240" w:lineRule="auto"/>
        <w:ind w:firstLine="720"/>
        <w:jc w:val="both"/>
        <w:rPr>
          <w:rFonts w:ascii="Times New Roman" w:hAnsi="Times New Roman" w:cs="Times New Roman"/>
          <w:sz w:val="24"/>
          <w:szCs w:val="24"/>
        </w:rPr>
      </w:pPr>
      <w:r w:rsidRPr="00FA0358">
        <w:rPr>
          <w:rFonts w:ascii="Times New Roman" w:eastAsia="Times New Roman" w:hAnsi="Times New Roman" w:cs="Times New Roman"/>
          <w:sz w:val="24"/>
          <w:szCs w:val="24"/>
          <w:lang w:eastAsia="lt-LT"/>
        </w:rPr>
        <w:t>18. </w:t>
      </w:r>
      <w:r w:rsidR="00A40ADA" w:rsidRPr="00FA0358">
        <w:rPr>
          <w:rFonts w:ascii="Times New Roman" w:eastAsia="Times New Roman" w:hAnsi="Times New Roman" w:cs="Times New Roman"/>
          <w:sz w:val="24"/>
          <w:szCs w:val="24"/>
          <w:lang w:eastAsia="lt-LT"/>
        </w:rPr>
        <w:t>Lotynų</w:t>
      </w:r>
      <w:r w:rsidR="00A40ADA" w:rsidRPr="00FA0358">
        <w:rPr>
          <w:rFonts w:ascii="Times New Roman" w:hAnsi="Times New Roman" w:cs="Times New Roman"/>
          <w:sz w:val="24"/>
          <w:szCs w:val="24"/>
        </w:rPr>
        <w:t xml:space="preserve"> k</w:t>
      </w:r>
      <w:r w:rsidR="00D970F7" w:rsidRPr="00FA0358">
        <w:rPr>
          <w:rFonts w:ascii="Times New Roman" w:hAnsi="Times New Roman" w:cs="Times New Roman"/>
          <w:sz w:val="24"/>
          <w:szCs w:val="24"/>
        </w:rPr>
        <w:t>albos</w:t>
      </w:r>
      <w:r w:rsidR="00D970F7" w:rsidRPr="00FA0358">
        <w:rPr>
          <w:rFonts w:ascii="Times New Roman" w:hAnsi="Times New Roman" w:cs="Times New Roman"/>
          <w:bCs/>
          <w:sz w:val="24"/>
          <w:szCs w:val="24"/>
        </w:rPr>
        <w:t xml:space="preserve"> </w:t>
      </w:r>
      <w:r w:rsidR="00D970F7" w:rsidRPr="00FA0358">
        <w:rPr>
          <w:rFonts w:ascii="Times New Roman" w:hAnsi="Times New Roman" w:cs="Times New Roman"/>
          <w:sz w:val="24"/>
          <w:szCs w:val="24"/>
        </w:rPr>
        <w:t>pažinimas</w:t>
      </w:r>
      <w:r w:rsidR="00D970F7" w:rsidRPr="00FA0358">
        <w:rPr>
          <w:rFonts w:ascii="Times New Roman" w:hAnsi="Times New Roman" w:cs="Times New Roman"/>
          <w:bCs/>
          <w:sz w:val="24"/>
          <w:szCs w:val="24"/>
        </w:rPr>
        <w:t xml:space="preserve"> (A). </w:t>
      </w:r>
      <w:r w:rsidR="00A40ADA" w:rsidRPr="00FA0358">
        <w:rPr>
          <w:rFonts w:ascii="Times New Roman" w:hAnsi="Times New Roman" w:cs="Times New Roman"/>
          <w:sz w:val="24"/>
          <w:szCs w:val="24"/>
        </w:rPr>
        <w:t>Susipažįstama su senovės lotynų kalb</w:t>
      </w:r>
      <w:r w:rsidR="00F61361" w:rsidRPr="00FA0358">
        <w:rPr>
          <w:rFonts w:ascii="Times New Roman" w:hAnsi="Times New Roman" w:cs="Times New Roman"/>
          <w:sz w:val="24"/>
          <w:szCs w:val="24"/>
        </w:rPr>
        <w:t>os fenomenu,</w:t>
      </w:r>
      <w:r w:rsidR="00A40ADA" w:rsidRPr="00FA0358">
        <w:rPr>
          <w:rFonts w:ascii="Times New Roman" w:hAnsi="Times New Roman" w:cs="Times New Roman"/>
          <w:sz w:val="24"/>
          <w:szCs w:val="24"/>
        </w:rPr>
        <w:t xml:space="preserve"> </w:t>
      </w:r>
      <w:r w:rsidR="00604829" w:rsidRPr="00FA0358">
        <w:rPr>
          <w:rFonts w:ascii="Times New Roman" w:hAnsi="Times New Roman" w:cs="Times New Roman"/>
          <w:sz w:val="24"/>
          <w:szCs w:val="24"/>
        </w:rPr>
        <w:t xml:space="preserve">jos </w:t>
      </w:r>
      <w:r w:rsidR="00A40ADA" w:rsidRPr="00FA0358">
        <w:rPr>
          <w:rFonts w:ascii="Times New Roman" w:hAnsi="Times New Roman" w:cs="Times New Roman"/>
          <w:sz w:val="24"/>
          <w:szCs w:val="24"/>
        </w:rPr>
        <w:t>paplitimu ir vartojimu per šimtmečius.</w:t>
      </w:r>
      <w:r w:rsidR="00604829" w:rsidRPr="00FA0358">
        <w:rPr>
          <w:rFonts w:ascii="Times New Roman" w:hAnsi="Times New Roman" w:cs="Times New Roman"/>
          <w:sz w:val="24"/>
          <w:szCs w:val="24"/>
        </w:rPr>
        <w:t xml:space="preserve"> Mokomasi lotynų kalbos gramatikos ir leksikos pagrindų, tarimo ir kirčiavimo. </w:t>
      </w:r>
      <w:r w:rsidR="00604829" w:rsidRPr="00FA0358">
        <w:rPr>
          <w:rFonts w:ascii="Times New Roman" w:hAnsi="Times New Roman" w:cs="Times New Roman"/>
          <w:sz w:val="24"/>
          <w:szCs w:val="24"/>
          <w:lang w:eastAsia="ar-SA"/>
        </w:rPr>
        <w:t>Šios pasiekimų srities mokinių pasiekimai:</w:t>
      </w:r>
    </w:p>
    <w:p w14:paraId="359A6530" w14:textId="3C11FDC4" w:rsidR="00604829" w:rsidRPr="00FA0358" w:rsidRDefault="00FA0358" w:rsidP="00FA0358">
      <w:pPr>
        <w:widowControl w:val="0"/>
        <w:spacing w:after="0" w:line="240" w:lineRule="auto"/>
        <w:ind w:firstLine="720"/>
        <w:jc w:val="both"/>
        <w:rPr>
          <w:rFonts w:ascii="Times New Roman" w:hAnsi="Times New Roman" w:cs="Times New Roman"/>
          <w:sz w:val="24"/>
          <w:szCs w:val="24"/>
        </w:rPr>
      </w:pPr>
      <w:r w:rsidRPr="00FA0358">
        <w:rPr>
          <w:rFonts w:ascii="Times New Roman" w:hAnsi="Times New Roman" w:cs="Times New Roman"/>
          <w:sz w:val="24"/>
          <w:szCs w:val="24"/>
        </w:rPr>
        <w:t>18.1. </w:t>
      </w:r>
      <w:r w:rsidR="00604829" w:rsidRPr="00FA0358">
        <w:rPr>
          <w:rFonts w:ascii="Times New Roman" w:eastAsia="Times New Roman" w:hAnsi="Times New Roman" w:cs="Times New Roman"/>
          <w:sz w:val="24"/>
          <w:szCs w:val="24"/>
          <w:lang w:eastAsia="lt-LT"/>
        </w:rPr>
        <w:t>Lotynų</w:t>
      </w:r>
      <w:r w:rsidR="00604829" w:rsidRPr="00FA0358">
        <w:rPr>
          <w:rFonts w:ascii="Times New Roman" w:hAnsi="Times New Roman" w:cs="Times New Roman"/>
          <w:sz w:val="24"/>
          <w:szCs w:val="24"/>
        </w:rPr>
        <w:t xml:space="preserve"> kalbos sociokultūrinės situacijos supratimas (A1);</w:t>
      </w:r>
    </w:p>
    <w:p w14:paraId="756B630F" w14:textId="5D823E11" w:rsidR="003B564A" w:rsidRPr="00FA0358" w:rsidRDefault="00FA0358" w:rsidP="00FA0358">
      <w:pPr>
        <w:widowControl w:val="0"/>
        <w:spacing w:after="0" w:line="240" w:lineRule="auto"/>
        <w:ind w:firstLine="720"/>
        <w:jc w:val="both"/>
        <w:rPr>
          <w:rFonts w:ascii="Times New Roman" w:hAnsi="Times New Roman" w:cs="Times New Roman"/>
          <w:sz w:val="24"/>
          <w:szCs w:val="24"/>
        </w:rPr>
      </w:pPr>
      <w:r w:rsidRPr="00FA0358">
        <w:rPr>
          <w:rFonts w:ascii="Times New Roman" w:hAnsi="Times New Roman" w:cs="Times New Roman"/>
          <w:sz w:val="24"/>
          <w:szCs w:val="24"/>
        </w:rPr>
        <w:t>18.2. </w:t>
      </w:r>
      <w:r w:rsidR="00604829" w:rsidRPr="00FA0358">
        <w:rPr>
          <w:rFonts w:ascii="Times New Roman" w:eastAsia="Times New Roman" w:hAnsi="Times New Roman" w:cs="Times New Roman"/>
          <w:sz w:val="24"/>
          <w:szCs w:val="24"/>
          <w:lang w:eastAsia="lt-LT"/>
        </w:rPr>
        <w:t>Lotynų</w:t>
      </w:r>
      <w:r w:rsidR="00604829" w:rsidRPr="00FA0358">
        <w:rPr>
          <w:rFonts w:ascii="Times New Roman" w:hAnsi="Times New Roman" w:cs="Times New Roman"/>
          <w:sz w:val="24"/>
          <w:szCs w:val="24"/>
        </w:rPr>
        <w:t xml:space="preserve"> kalbos žinių taikymas </w:t>
      </w:r>
      <w:r w:rsidR="00604829" w:rsidRPr="00FA0358">
        <w:rPr>
          <w:rFonts w:ascii="Times New Roman" w:hAnsi="Times New Roman" w:cs="Times New Roman"/>
          <w:color w:val="000000"/>
          <w:sz w:val="24"/>
          <w:szCs w:val="24"/>
        </w:rPr>
        <w:t>(</w:t>
      </w:r>
      <w:r w:rsidR="00604829" w:rsidRPr="00FA0358">
        <w:rPr>
          <w:rFonts w:ascii="Times New Roman" w:hAnsi="Times New Roman" w:cs="Times New Roman"/>
          <w:sz w:val="24"/>
          <w:szCs w:val="24"/>
        </w:rPr>
        <w:t>A2).</w:t>
      </w:r>
      <w:r w:rsidR="003B564A" w:rsidRPr="00FA0358">
        <w:rPr>
          <w:rFonts w:ascii="Times New Roman" w:hAnsi="Times New Roman" w:cs="Times New Roman"/>
          <w:sz w:val="24"/>
          <w:szCs w:val="24"/>
        </w:rPr>
        <w:t xml:space="preserve"> </w:t>
      </w:r>
    </w:p>
    <w:p w14:paraId="6CF935B3" w14:textId="7E8AE6DB" w:rsidR="003B564A" w:rsidRPr="00FA0358" w:rsidRDefault="00FA0358" w:rsidP="00FA0358">
      <w:pPr>
        <w:widowControl w:val="0"/>
        <w:spacing w:after="0" w:line="240" w:lineRule="auto"/>
        <w:ind w:firstLine="720"/>
        <w:jc w:val="both"/>
        <w:rPr>
          <w:rStyle w:val="eop"/>
          <w:rFonts w:ascii="Times New Roman" w:hAnsi="Times New Roman" w:cs="Times New Roman"/>
          <w:sz w:val="24"/>
          <w:szCs w:val="24"/>
        </w:rPr>
      </w:pPr>
      <w:r w:rsidRPr="00FA0358">
        <w:rPr>
          <w:rFonts w:ascii="Times New Roman" w:eastAsia="Times New Roman" w:hAnsi="Times New Roman" w:cs="Times New Roman"/>
          <w:sz w:val="24"/>
          <w:szCs w:val="24"/>
          <w:lang w:eastAsia="lt-LT"/>
        </w:rPr>
        <w:t>19. </w:t>
      </w:r>
      <w:r w:rsidR="003B564A" w:rsidRPr="00FA0358">
        <w:rPr>
          <w:rFonts w:ascii="Times New Roman" w:eastAsia="Times New Roman" w:hAnsi="Times New Roman" w:cs="Times New Roman"/>
          <w:sz w:val="24"/>
          <w:szCs w:val="24"/>
          <w:lang w:eastAsia="lt-LT"/>
        </w:rPr>
        <w:t>Supratimas</w:t>
      </w:r>
      <w:r w:rsidR="003B564A" w:rsidRPr="00FA0358">
        <w:rPr>
          <w:rStyle w:val="normaltextrun"/>
          <w:rFonts w:ascii="Times New Roman" w:hAnsi="Times New Roman" w:cs="Times New Roman"/>
          <w:sz w:val="24"/>
          <w:szCs w:val="24"/>
          <w:lang w:val="nb-NO"/>
        </w:rPr>
        <w:t xml:space="preserve"> (recepcija) (B)</w:t>
      </w:r>
      <w:r w:rsidR="003B564A" w:rsidRPr="00FA0358">
        <w:rPr>
          <w:rStyle w:val="normaltextrun"/>
          <w:rFonts w:ascii="Times New Roman" w:hAnsi="Times New Roman" w:cs="Times New Roman"/>
          <w:sz w:val="24"/>
          <w:szCs w:val="24"/>
        </w:rPr>
        <w:t xml:space="preserve"> </w:t>
      </w:r>
      <w:r w:rsidR="003B564A" w:rsidRPr="00FA0358">
        <w:rPr>
          <w:rFonts w:ascii="Times New Roman" w:hAnsi="Times New Roman" w:cs="Times New Roman"/>
          <w:sz w:val="24"/>
          <w:szCs w:val="24"/>
          <w:lang w:val="nb-NO"/>
        </w:rPr>
        <w:t>apima klausymo ir skaitymo veiklas.</w:t>
      </w:r>
      <w:r w:rsidR="003B564A" w:rsidRPr="00FA0358">
        <w:rPr>
          <w:rFonts w:ascii="Times New Roman" w:hAnsi="Times New Roman" w:cs="Times New Roman"/>
          <w:sz w:val="24"/>
          <w:szCs w:val="24"/>
        </w:rPr>
        <w:t xml:space="preserve"> Šios pasiekimų srities pasiekimai: </w:t>
      </w:r>
    </w:p>
    <w:p w14:paraId="2F8E0FBC" w14:textId="4A179C6D" w:rsidR="003B564A" w:rsidRPr="00FA0358" w:rsidRDefault="00FA0358" w:rsidP="00FA0358">
      <w:pPr>
        <w:widowControl w:val="0"/>
        <w:spacing w:after="0" w:line="240" w:lineRule="auto"/>
        <w:ind w:firstLine="720"/>
        <w:jc w:val="both"/>
        <w:rPr>
          <w:rStyle w:val="normaltextrun"/>
          <w:rFonts w:ascii="Times New Roman" w:hAnsi="Times New Roman" w:cs="Times New Roman"/>
          <w:sz w:val="24"/>
          <w:szCs w:val="24"/>
        </w:rPr>
      </w:pPr>
      <w:r w:rsidRPr="00FA0358">
        <w:rPr>
          <w:rStyle w:val="normaltextrun"/>
          <w:rFonts w:ascii="Times New Roman" w:hAnsi="Times New Roman" w:cs="Times New Roman"/>
          <w:sz w:val="24"/>
          <w:szCs w:val="24"/>
        </w:rPr>
        <w:t>19.1. </w:t>
      </w:r>
      <w:r w:rsidR="003B564A" w:rsidRPr="00FA0358">
        <w:rPr>
          <w:rFonts w:ascii="Times New Roman" w:eastAsia="Times New Roman" w:hAnsi="Times New Roman" w:cs="Times New Roman"/>
          <w:sz w:val="24"/>
          <w:szCs w:val="24"/>
          <w:lang w:eastAsia="lt-LT"/>
        </w:rPr>
        <w:t>sakomosios</w:t>
      </w:r>
      <w:r w:rsidR="003B564A" w:rsidRPr="00FA0358">
        <w:rPr>
          <w:rStyle w:val="normaltextrun"/>
          <w:rFonts w:ascii="Times New Roman" w:hAnsi="Times New Roman" w:cs="Times New Roman"/>
          <w:sz w:val="24"/>
          <w:szCs w:val="24"/>
        </w:rPr>
        <w:t xml:space="preserve"> kalbos supratimas (klausymas) (B1): </w:t>
      </w:r>
    </w:p>
    <w:p w14:paraId="77FE74F0" w14:textId="58FFCA54" w:rsidR="003B564A" w:rsidRPr="00FA0358" w:rsidRDefault="00FA0358" w:rsidP="00FA0358">
      <w:pPr>
        <w:widowControl w:val="0"/>
        <w:spacing w:after="0" w:line="240" w:lineRule="auto"/>
        <w:ind w:firstLine="720"/>
        <w:jc w:val="both"/>
        <w:rPr>
          <w:rStyle w:val="normaltextrun"/>
          <w:rFonts w:ascii="Times New Roman" w:hAnsi="Times New Roman" w:cs="Times New Roman"/>
          <w:sz w:val="24"/>
          <w:szCs w:val="24"/>
        </w:rPr>
      </w:pPr>
      <w:r w:rsidRPr="00FA0358">
        <w:rPr>
          <w:rStyle w:val="normaltextrun"/>
          <w:rFonts w:ascii="Times New Roman" w:hAnsi="Times New Roman" w:cs="Times New Roman"/>
          <w:sz w:val="24"/>
          <w:szCs w:val="24"/>
        </w:rPr>
        <w:t>19.2. </w:t>
      </w:r>
      <w:r w:rsidR="003B564A" w:rsidRPr="00FA0358">
        <w:rPr>
          <w:rFonts w:ascii="Times New Roman" w:eastAsia="Times New Roman" w:hAnsi="Times New Roman" w:cs="Times New Roman"/>
          <w:sz w:val="24"/>
          <w:szCs w:val="24"/>
          <w:lang w:eastAsia="lt-LT"/>
        </w:rPr>
        <w:t>rašytinio</w:t>
      </w:r>
      <w:r w:rsidR="003B564A" w:rsidRPr="00FA0358">
        <w:rPr>
          <w:rStyle w:val="normaltextrun"/>
          <w:rFonts w:ascii="Times New Roman" w:hAnsi="Times New Roman" w:cs="Times New Roman"/>
          <w:sz w:val="24"/>
          <w:szCs w:val="24"/>
        </w:rPr>
        <w:t xml:space="preserve"> teksto supratimas (skaitymas) (B2).  </w:t>
      </w:r>
    </w:p>
    <w:p w14:paraId="77D90CA0" w14:textId="35A7F2EA" w:rsidR="003B564A" w:rsidRPr="00FA0358" w:rsidRDefault="00FA0358" w:rsidP="00FA0358">
      <w:pPr>
        <w:widowControl w:val="0"/>
        <w:spacing w:after="0" w:line="240" w:lineRule="auto"/>
        <w:ind w:firstLine="720"/>
        <w:jc w:val="both"/>
        <w:rPr>
          <w:rFonts w:ascii="Times New Roman" w:hAnsi="Times New Roman" w:cs="Times New Roman"/>
          <w:sz w:val="24"/>
          <w:szCs w:val="24"/>
        </w:rPr>
      </w:pPr>
      <w:r w:rsidRPr="00FA0358">
        <w:rPr>
          <w:rFonts w:ascii="Times New Roman" w:hAnsi="Times New Roman" w:cs="Times New Roman"/>
          <w:sz w:val="24"/>
          <w:szCs w:val="24"/>
        </w:rPr>
        <w:t>20. </w:t>
      </w:r>
      <w:r w:rsidR="003B564A" w:rsidRPr="00FA0358">
        <w:rPr>
          <w:rFonts w:ascii="Times New Roman" w:hAnsi="Times New Roman" w:cs="Times New Roman"/>
          <w:sz w:val="24"/>
          <w:szCs w:val="24"/>
        </w:rPr>
        <w:t xml:space="preserve">Raiška (produkavimas) (C) </w:t>
      </w:r>
      <w:r w:rsidR="009A69EF" w:rsidRPr="00FA0358">
        <w:rPr>
          <w:rFonts w:ascii="Times New Roman" w:hAnsi="Times New Roman" w:cs="Times New Roman"/>
          <w:sz w:val="24"/>
          <w:szCs w:val="24"/>
        </w:rPr>
        <w:t xml:space="preserve">apima </w:t>
      </w:r>
      <w:r w:rsidR="003B564A" w:rsidRPr="00FA0358">
        <w:rPr>
          <w:rFonts w:ascii="Times New Roman" w:hAnsi="Times New Roman" w:cs="Times New Roman"/>
          <w:sz w:val="24"/>
          <w:szCs w:val="24"/>
        </w:rPr>
        <w:t xml:space="preserve">kalbėjimo, rašymo ir audiovizualinio teksto kūrimo veiklas. Šios pasiekimų srities pasiekimai: </w:t>
      </w:r>
    </w:p>
    <w:p w14:paraId="5CC656A0" w14:textId="45C7C6FF" w:rsidR="003B564A" w:rsidRPr="00FA0358" w:rsidRDefault="00FA0358" w:rsidP="00FA0358">
      <w:pPr>
        <w:widowControl w:val="0"/>
        <w:spacing w:after="0" w:line="240" w:lineRule="auto"/>
        <w:ind w:firstLine="720"/>
        <w:jc w:val="both"/>
        <w:rPr>
          <w:rStyle w:val="normaltextrun"/>
          <w:rFonts w:ascii="Times New Roman" w:hAnsi="Times New Roman" w:cs="Times New Roman"/>
          <w:sz w:val="24"/>
          <w:szCs w:val="24"/>
        </w:rPr>
      </w:pPr>
      <w:r w:rsidRPr="00FA0358">
        <w:rPr>
          <w:rStyle w:val="normaltextrun"/>
          <w:rFonts w:ascii="Times New Roman" w:hAnsi="Times New Roman" w:cs="Times New Roman"/>
          <w:sz w:val="24"/>
          <w:szCs w:val="24"/>
        </w:rPr>
        <w:t>20.1. </w:t>
      </w:r>
      <w:r w:rsidR="003B564A" w:rsidRPr="00FA0358">
        <w:rPr>
          <w:rFonts w:ascii="Times New Roman" w:eastAsia="Times New Roman" w:hAnsi="Times New Roman" w:cs="Times New Roman"/>
          <w:sz w:val="24"/>
          <w:szCs w:val="24"/>
          <w:lang w:eastAsia="lt-LT"/>
        </w:rPr>
        <w:t>sakytinio</w:t>
      </w:r>
      <w:r w:rsidR="003B564A" w:rsidRPr="00FA0358">
        <w:rPr>
          <w:rStyle w:val="normaltextrun"/>
          <w:rFonts w:ascii="Times New Roman" w:hAnsi="Times New Roman" w:cs="Times New Roman"/>
          <w:sz w:val="24"/>
          <w:szCs w:val="24"/>
        </w:rPr>
        <w:t xml:space="preserve"> teksto produkavimas (kalbėjimas) (C1)</w:t>
      </w:r>
      <w:r w:rsidR="009A69EF" w:rsidRPr="00FA0358">
        <w:rPr>
          <w:rStyle w:val="normaltextrun"/>
          <w:rFonts w:ascii="Times New Roman" w:hAnsi="Times New Roman" w:cs="Times New Roman"/>
          <w:sz w:val="24"/>
          <w:szCs w:val="24"/>
        </w:rPr>
        <w:t>;</w:t>
      </w:r>
      <w:r w:rsidR="003B564A" w:rsidRPr="00FA0358">
        <w:rPr>
          <w:rStyle w:val="normaltextrun"/>
          <w:rFonts w:ascii="Times New Roman" w:hAnsi="Times New Roman" w:cs="Times New Roman"/>
          <w:sz w:val="24"/>
          <w:szCs w:val="24"/>
        </w:rPr>
        <w:t xml:space="preserve"> </w:t>
      </w:r>
    </w:p>
    <w:p w14:paraId="3FF625BF" w14:textId="0F24A960" w:rsidR="003B564A" w:rsidRPr="00FA0358" w:rsidRDefault="00FA0358" w:rsidP="00FA0358">
      <w:pPr>
        <w:widowControl w:val="0"/>
        <w:spacing w:after="0" w:line="240" w:lineRule="auto"/>
        <w:ind w:firstLine="720"/>
        <w:jc w:val="both"/>
        <w:rPr>
          <w:rStyle w:val="normaltextrun"/>
          <w:rFonts w:ascii="Times New Roman" w:hAnsi="Times New Roman" w:cs="Times New Roman"/>
          <w:sz w:val="24"/>
          <w:szCs w:val="24"/>
        </w:rPr>
      </w:pPr>
      <w:r w:rsidRPr="00FA0358">
        <w:rPr>
          <w:rStyle w:val="normaltextrun"/>
          <w:rFonts w:ascii="Times New Roman" w:hAnsi="Times New Roman" w:cs="Times New Roman"/>
          <w:sz w:val="24"/>
          <w:szCs w:val="24"/>
        </w:rPr>
        <w:t>20.2. </w:t>
      </w:r>
      <w:r w:rsidR="003B564A" w:rsidRPr="00FA0358">
        <w:rPr>
          <w:rFonts w:ascii="Times New Roman" w:eastAsia="Times New Roman" w:hAnsi="Times New Roman" w:cs="Times New Roman"/>
          <w:sz w:val="24"/>
          <w:szCs w:val="24"/>
          <w:lang w:eastAsia="lt-LT"/>
        </w:rPr>
        <w:t>rašytinio</w:t>
      </w:r>
      <w:r w:rsidR="003B564A" w:rsidRPr="00FA0358">
        <w:rPr>
          <w:rStyle w:val="normaltextrun"/>
          <w:rFonts w:ascii="Times New Roman" w:hAnsi="Times New Roman" w:cs="Times New Roman"/>
          <w:sz w:val="24"/>
          <w:szCs w:val="24"/>
        </w:rPr>
        <w:t xml:space="preserve"> teksto produkavimas (rašymas) (C2). </w:t>
      </w:r>
    </w:p>
    <w:p w14:paraId="6B4E0593" w14:textId="7207A9DC" w:rsidR="00CD61B6" w:rsidRPr="00FA0358" w:rsidRDefault="00FA0358" w:rsidP="00FA0358">
      <w:pPr>
        <w:widowControl w:val="0"/>
        <w:spacing w:after="0" w:line="240" w:lineRule="auto"/>
        <w:ind w:firstLine="720"/>
        <w:jc w:val="both"/>
        <w:rPr>
          <w:rFonts w:ascii="Times New Roman" w:hAnsi="Times New Roman" w:cs="Times New Roman"/>
          <w:sz w:val="24"/>
          <w:szCs w:val="24"/>
        </w:rPr>
      </w:pPr>
      <w:r w:rsidRPr="00FA0358">
        <w:rPr>
          <w:rFonts w:ascii="Times New Roman" w:hAnsi="Times New Roman" w:cs="Times New Roman"/>
          <w:iCs/>
          <w:sz w:val="24"/>
          <w:szCs w:val="24"/>
        </w:rPr>
        <w:t>21. </w:t>
      </w:r>
      <w:r w:rsidR="000F7B1F" w:rsidRPr="00FA0358">
        <w:rPr>
          <w:rFonts w:ascii="Times New Roman" w:eastAsia="Times New Roman" w:hAnsi="Times New Roman" w:cs="Times New Roman"/>
          <w:sz w:val="24"/>
          <w:szCs w:val="24"/>
          <w:lang w:eastAsia="lt-LT"/>
        </w:rPr>
        <w:t>Antikos</w:t>
      </w:r>
      <w:r w:rsidR="000F7B1F" w:rsidRPr="00FA0358">
        <w:rPr>
          <w:rFonts w:ascii="Times New Roman" w:hAnsi="Times New Roman" w:cs="Times New Roman"/>
          <w:iCs/>
          <w:sz w:val="24"/>
          <w:szCs w:val="24"/>
        </w:rPr>
        <w:t xml:space="preserve"> </w:t>
      </w:r>
      <w:r w:rsidR="000F7B1F" w:rsidRPr="00FA0358">
        <w:rPr>
          <w:rFonts w:ascii="Times New Roman" w:eastAsia="Times New Roman" w:hAnsi="Times New Roman" w:cs="Times New Roman"/>
          <w:sz w:val="24"/>
          <w:szCs w:val="24"/>
          <w:lang w:eastAsia="lt-LT"/>
        </w:rPr>
        <w:t>kultūros</w:t>
      </w:r>
      <w:r w:rsidR="000F7B1F" w:rsidRPr="00FA0358">
        <w:rPr>
          <w:rFonts w:ascii="Times New Roman" w:hAnsi="Times New Roman" w:cs="Times New Roman"/>
          <w:iCs/>
          <w:sz w:val="24"/>
          <w:szCs w:val="24"/>
        </w:rPr>
        <w:t xml:space="preserve"> pažinimas (</w:t>
      </w:r>
      <w:r w:rsidR="00C40D74" w:rsidRPr="00FA0358">
        <w:rPr>
          <w:rFonts w:ascii="Times New Roman" w:hAnsi="Times New Roman" w:cs="Times New Roman"/>
          <w:iCs/>
          <w:sz w:val="24"/>
          <w:szCs w:val="24"/>
        </w:rPr>
        <w:t>D</w:t>
      </w:r>
      <w:r w:rsidR="000F7B1F" w:rsidRPr="00FA0358">
        <w:rPr>
          <w:rFonts w:ascii="Times New Roman" w:hAnsi="Times New Roman" w:cs="Times New Roman"/>
          <w:iCs/>
          <w:sz w:val="24"/>
          <w:szCs w:val="24"/>
        </w:rPr>
        <w:t xml:space="preserve">). </w:t>
      </w:r>
      <w:r w:rsidR="000F7B1F" w:rsidRPr="00FA0358">
        <w:rPr>
          <w:rFonts w:ascii="Times New Roman" w:hAnsi="Times New Roman" w:cs="Times New Roman"/>
          <w:sz w:val="24"/>
          <w:szCs w:val="24"/>
        </w:rPr>
        <w:t xml:space="preserve">Susipažįstama su </w:t>
      </w:r>
      <w:r w:rsidR="00D37435" w:rsidRPr="00FA0358">
        <w:rPr>
          <w:rFonts w:ascii="Times New Roman" w:hAnsi="Times New Roman" w:cs="Times New Roman"/>
          <w:sz w:val="24"/>
          <w:szCs w:val="24"/>
        </w:rPr>
        <w:t>antikinio pasaulio geografija</w:t>
      </w:r>
      <w:r w:rsidR="002320D7" w:rsidRPr="00FA0358">
        <w:rPr>
          <w:rFonts w:ascii="Times New Roman" w:hAnsi="Times New Roman" w:cs="Times New Roman"/>
          <w:sz w:val="24"/>
          <w:szCs w:val="24"/>
        </w:rPr>
        <w:t xml:space="preserve"> ir istorijos faktais</w:t>
      </w:r>
      <w:r w:rsidR="00D27C67" w:rsidRPr="00FA0358">
        <w:rPr>
          <w:rFonts w:ascii="Times New Roman" w:hAnsi="Times New Roman" w:cs="Times New Roman"/>
          <w:sz w:val="24"/>
          <w:szCs w:val="24"/>
        </w:rPr>
        <w:t>,</w:t>
      </w:r>
      <w:r w:rsidR="000F7B1F" w:rsidRPr="00FA0358">
        <w:rPr>
          <w:rFonts w:ascii="Times New Roman" w:hAnsi="Times New Roman" w:cs="Times New Roman"/>
          <w:sz w:val="24"/>
          <w:szCs w:val="24"/>
        </w:rPr>
        <w:t xml:space="preserve"> </w:t>
      </w:r>
      <w:r w:rsidR="00D27C67" w:rsidRPr="00FA0358">
        <w:rPr>
          <w:rFonts w:ascii="Times New Roman" w:hAnsi="Times New Roman" w:cs="Times New Roman"/>
          <w:bCs/>
          <w:iCs/>
          <w:sz w:val="24"/>
          <w:szCs w:val="24"/>
        </w:rPr>
        <w:t>m</w:t>
      </w:r>
      <w:r w:rsidR="00647C66" w:rsidRPr="00FA0358">
        <w:rPr>
          <w:rFonts w:ascii="Times New Roman" w:hAnsi="Times New Roman" w:cs="Times New Roman"/>
          <w:bCs/>
          <w:iCs/>
          <w:sz w:val="24"/>
          <w:szCs w:val="24"/>
        </w:rPr>
        <w:t xml:space="preserve">okomasi </w:t>
      </w:r>
      <w:r w:rsidR="00180DBB" w:rsidRPr="00FA0358">
        <w:rPr>
          <w:rFonts w:ascii="Times New Roman" w:hAnsi="Times New Roman" w:cs="Times New Roman"/>
          <w:bCs/>
          <w:iCs/>
          <w:sz w:val="24"/>
          <w:szCs w:val="24"/>
        </w:rPr>
        <w:t>suvokti Antikos kultūr</w:t>
      </w:r>
      <w:r w:rsidR="00647C66" w:rsidRPr="00FA0358">
        <w:rPr>
          <w:rFonts w:ascii="Times New Roman" w:hAnsi="Times New Roman" w:cs="Times New Roman"/>
          <w:bCs/>
          <w:iCs/>
          <w:sz w:val="24"/>
          <w:szCs w:val="24"/>
        </w:rPr>
        <w:t xml:space="preserve">ą, </w:t>
      </w:r>
      <w:r w:rsidR="00180DBB" w:rsidRPr="00FA0358">
        <w:rPr>
          <w:rFonts w:ascii="Times New Roman" w:hAnsi="Times New Roman" w:cs="Times New Roman"/>
          <w:bCs/>
          <w:iCs/>
          <w:sz w:val="24"/>
          <w:szCs w:val="24"/>
        </w:rPr>
        <w:t xml:space="preserve">atpažinti </w:t>
      </w:r>
      <w:r w:rsidR="00647C66" w:rsidRPr="00FA0358">
        <w:rPr>
          <w:rFonts w:ascii="Times New Roman" w:hAnsi="Times New Roman" w:cs="Times New Roman"/>
          <w:bCs/>
          <w:iCs/>
          <w:sz w:val="24"/>
          <w:szCs w:val="24"/>
        </w:rPr>
        <w:t xml:space="preserve">antikinius </w:t>
      </w:r>
      <w:r w:rsidR="00180DBB" w:rsidRPr="00FA0358">
        <w:rPr>
          <w:rFonts w:ascii="Times New Roman" w:hAnsi="Times New Roman" w:cs="Times New Roman"/>
          <w:bCs/>
          <w:iCs/>
          <w:sz w:val="24"/>
          <w:szCs w:val="24"/>
        </w:rPr>
        <w:t>elementus šiuolaikiniame pasaulyje</w:t>
      </w:r>
      <w:r w:rsidR="00647C66" w:rsidRPr="00FA0358">
        <w:rPr>
          <w:rFonts w:ascii="Times New Roman" w:hAnsi="Times New Roman" w:cs="Times New Roman"/>
          <w:bCs/>
          <w:iCs/>
          <w:sz w:val="24"/>
          <w:szCs w:val="24"/>
        </w:rPr>
        <w:t>.</w:t>
      </w:r>
      <w:r w:rsidR="00180DBB" w:rsidRPr="00FA0358">
        <w:rPr>
          <w:rFonts w:ascii="Times New Roman" w:hAnsi="Times New Roman" w:cs="Times New Roman"/>
          <w:sz w:val="24"/>
          <w:szCs w:val="24"/>
          <w:lang w:eastAsia="ar-SA"/>
        </w:rPr>
        <w:t xml:space="preserve"> </w:t>
      </w:r>
      <w:r w:rsidR="00887942" w:rsidRPr="00FA0358">
        <w:rPr>
          <w:rFonts w:ascii="Times New Roman" w:hAnsi="Times New Roman" w:cs="Times New Roman"/>
          <w:sz w:val="24"/>
          <w:szCs w:val="24"/>
          <w:lang w:eastAsia="ar-SA"/>
        </w:rPr>
        <w:t>Šios pasiekimų srities mokinių pasiekimai</w:t>
      </w:r>
      <w:r w:rsidR="00291F07" w:rsidRPr="00FA0358">
        <w:rPr>
          <w:rFonts w:ascii="Times New Roman" w:hAnsi="Times New Roman" w:cs="Times New Roman"/>
          <w:sz w:val="24"/>
          <w:szCs w:val="24"/>
          <w:lang w:eastAsia="ar-SA"/>
        </w:rPr>
        <w:t>:</w:t>
      </w:r>
    </w:p>
    <w:p w14:paraId="79108FCB" w14:textId="6CF3EBA1" w:rsidR="00C40D74" w:rsidRPr="00FA0358" w:rsidRDefault="00FA0358" w:rsidP="00FA0358">
      <w:pPr>
        <w:widowControl w:val="0"/>
        <w:spacing w:after="0" w:line="240" w:lineRule="auto"/>
        <w:ind w:firstLine="720"/>
        <w:jc w:val="both"/>
        <w:rPr>
          <w:rFonts w:ascii="Times New Roman" w:hAnsi="Times New Roman" w:cs="Times New Roman"/>
          <w:sz w:val="24"/>
          <w:szCs w:val="24"/>
          <w:lang w:eastAsia="ar-SA"/>
        </w:rPr>
      </w:pPr>
      <w:r w:rsidRPr="00FA0358">
        <w:rPr>
          <w:rFonts w:ascii="Times New Roman" w:hAnsi="Times New Roman" w:cs="Times New Roman"/>
          <w:sz w:val="24"/>
          <w:szCs w:val="24"/>
          <w:lang w:eastAsia="ar-SA"/>
        </w:rPr>
        <w:t>21.1. </w:t>
      </w:r>
      <w:r w:rsidR="00C40D74" w:rsidRPr="00FA0358">
        <w:rPr>
          <w:rFonts w:ascii="Times New Roman" w:eastAsia="Times New Roman" w:hAnsi="Times New Roman" w:cs="Times New Roman"/>
          <w:sz w:val="24"/>
          <w:szCs w:val="24"/>
          <w:lang w:eastAsia="lt-LT"/>
        </w:rPr>
        <w:t>Antikos</w:t>
      </w:r>
      <w:r w:rsidR="00C40D74" w:rsidRPr="00FA0358">
        <w:rPr>
          <w:rFonts w:ascii="Times New Roman" w:hAnsi="Times New Roman" w:cs="Times New Roman"/>
          <w:sz w:val="24"/>
          <w:szCs w:val="24"/>
          <w:lang w:eastAsia="ar-SA"/>
        </w:rPr>
        <w:t xml:space="preserve"> kultūros reiškinių supratimas;</w:t>
      </w:r>
    </w:p>
    <w:p w14:paraId="0B694986" w14:textId="6966A151" w:rsidR="00C40D74" w:rsidRPr="00FA0358" w:rsidRDefault="00FA0358" w:rsidP="00FA0358">
      <w:pPr>
        <w:widowControl w:val="0"/>
        <w:spacing w:after="0" w:line="240" w:lineRule="auto"/>
        <w:ind w:firstLine="720"/>
        <w:jc w:val="both"/>
        <w:rPr>
          <w:rStyle w:val="normaltextrun"/>
          <w:rFonts w:ascii="Times New Roman" w:hAnsi="Times New Roman" w:cs="Times New Roman"/>
          <w:sz w:val="24"/>
          <w:szCs w:val="24"/>
        </w:rPr>
      </w:pPr>
      <w:r w:rsidRPr="00FA0358">
        <w:rPr>
          <w:rStyle w:val="normaltextrun"/>
          <w:rFonts w:ascii="Times New Roman" w:hAnsi="Times New Roman" w:cs="Times New Roman"/>
          <w:sz w:val="24"/>
          <w:szCs w:val="24"/>
        </w:rPr>
        <w:t>21.2. </w:t>
      </w:r>
      <w:r w:rsidR="00C40D74" w:rsidRPr="00FA0358">
        <w:rPr>
          <w:rFonts w:ascii="Times New Roman" w:eastAsia="Times New Roman" w:hAnsi="Times New Roman" w:cs="Times New Roman"/>
          <w:sz w:val="24"/>
          <w:szCs w:val="24"/>
          <w:lang w:eastAsia="lt-LT"/>
        </w:rPr>
        <w:t>antikinių</w:t>
      </w:r>
      <w:r w:rsidR="00C40D74" w:rsidRPr="00FA0358">
        <w:rPr>
          <w:rStyle w:val="normaltextrun"/>
          <w:rFonts w:ascii="Times New Roman" w:hAnsi="Times New Roman" w:cs="Times New Roman"/>
          <w:sz w:val="24"/>
          <w:szCs w:val="24"/>
        </w:rPr>
        <w:t xml:space="preserve"> realijų refleksija</w:t>
      </w:r>
      <w:r w:rsidR="00C40D74" w:rsidRPr="00FA0358">
        <w:rPr>
          <w:rFonts w:ascii="Times New Roman" w:hAnsi="Times New Roman" w:cs="Times New Roman"/>
          <w:b/>
          <w:sz w:val="24"/>
          <w:szCs w:val="24"/>
        </w:rPr>
        <w:t xml:space="preserve"> </w:t>
      </w:r>
      <w:r w:rsidR="00C40D74" w:rsidRPr="00FA0358">
        <w:rPr>
          <w:rFonts w:ascii="Times New Roman" w:hAnsi="Times New Roman" w:cs="Times New Roman"/>
          <w:sz w:val="24"/>
          <w:szCs w:val="24"/>
        </w:rPr>
        <w:t>dabarties kontekstuose.</w:t>
      </w:r>
    </w:p>
    <w:p w14:paraId="69BB9104" w14:textId="6CC1F98E" w:rsidR="00F14FF3" w:rsidRPr="00FA0358" w:rsidRDefault="00F14FF3" w:rsidP="00FA0358">
      <w:pPr>
        <w:pBdr>
          <w:top w:val="nil"/>
          <w:left w:val="nil"/>
          <w:bottom w:val="nil"/>
          <w:right w:val="nil"/>
          <w:between w:val="nil"/>
        </w:pBdr>
        <w:tabs>
          <w:tab w:val="left" w:pos="990"/>
          <w:tab w:val="left" w:pos="1620"/>
          <w:tab w:val="left" w:pos="1800"/>
          <w:tab w:val="left" w:pos="2070"/>
        </w:tabs>
        <w:spacing w:after="0" w:line="240" w:lineRule="auto"/>
        <w:ind w:right="-118"/>
        <w:jc w:val="both"/>
        <w:rPr>
          <w:rFonts w:ascii="Times New Roman" w:hAnsi="Times New Roman" w:cs="Times New Roman"/>
          <w:sz w:val="24"/>
          <w:szCs w:val="24"/>
          <w:lang w:eastAsia="lt-LT"/>
        </w:rPr>
        <w:sectPr w:rsidR="00F14FF3" w:rsidRPr="00FA0358" w:rsidSect="007B488B">
          <w:headerReference w:type="default" r:id="rId8"/>
          <w:headerReference w:type="first" r:id="rId9"/>
          <w:pgSz w:w="11906" w:h="16838" w:code="9"/>
          <w:pgMar w:top="1134" w:right="567" w:bottom="1134" w:left="1701" w:header="567" w:footer="567" w:gutter="0"/>
          <w:cols w:space="1296"/>
          <w:docGrid w:linePitch="326"/>
        </w:sectPr>
      </w:pPr>
    </w:p>
    <w:p w14:paraId="404DDDD0" w14:textId="0B83DF2C" w:rsidR="00185267" w:rsidRPr="00E7625A" w:rsidRDefault="00E7625A" w:rsidP="00E7625A">
      <w:pPr>
        <w:widowControl w:val="0"/>
        <w:spacing w:after="0" w:line="240" w:lineRule="auto"/>
        <w:ind w:firstLine="720"/>
        <w:jc w:val="both"/>
        <w:rPr>
          <w:rFonts w:ascii="Times New Roman" w:hAnsi="Times New Roman" w:cs="Times New Roman"/>
          <w:sz w:val="24"/>
          <w:szCs w:val="24"/>
          <w:lang w:eastAsia="lt-LT"/>
        </w:rPr>
      </w:pPr>
      <w:r>
        <w:rPr>
          <w:rFonts w:ascii="Times New Roman" w:hAnsi="Times New Roman" w:cs="Times New Roman"/>
          <w:sz w:val="24"/>
          <w:szCs w:val="24"/>
          <w:lang w:eastAsia="lt-LT"/>
        </w:rPr>
        <w:lastRenderedPageBreak/>
        <w:t>22. </w:t>
      </w:r>
      <w:r w:rsidR="0043459E" w:rsidRPr="00E7625A">
        <w:rPr>
          <w:rFonts w:ascii="Times New Roman" w:eastAsia="Times New Roman" w:hAnsi="Times New Roman" w:cs="Times New Roman"/>
          <w:sz w:val="24"/>
          <w:szCs w:val="24"/>
          <w:lang w:eastAsia="lt-LT"/>
        </w:rPr>
        <w:t>Mokinių</w:t>
      </w:r>
      <w:r w:rsidR="0043459E" w:rsidRPr="00E7625A">
        <w:rPr>
          <w:rFonts w:ascii="Times New Roman" w:hAnsi="Times New Roman" w:cs="Times New Roman"/>
          <w:sz w:val="24"/>
          <w:szCs w:val="24"/>
          <w:lang w:eastAsia="lt-LT"/>
        </w:rPr>
        <w:t xml:space="preserve"> pasiekim</w:t>
      </w:r>
      <w:r w:rsidR="00D970F7" w:rsidRPr="00E7625A">
        <w:rPr>
          <w:rFonts w:ascii="Times New Roman" w:hAnsi="Times New Roman" w:cs="Times New Roman"/>
          <w:sz w:val="24"/>
          <w:szCs w:val="24"/>
          <w:lang w:eastAsia="lt-LT"/>
        </w:rPr>
        <w:t>ų raida</w:t>
      </w:r>
      <w:r w:rsidR="0043459E" w:rsidRPr="00E7625A">
        <w:rPr>
          <w:rFonts w:ascii="Times New Roman" w:hAnsi="Times New Roman" w:cs="Times New Roman"/>
          <w:sz w:val="24"/>
          <w:szCs w:val="24"/>
          <w:lang w:eastAsia="lt-LT"/>
        </w:rPr>
        <w:t xml:space="preserve"> aprašom</w:t>
      </w:r>
      <w:r w:rsidR="00D970F7" w:rsidRPr="00E7625A">
        <w:rPr>
          <w:rFonts w:ascii="Times New Roman" w:hAnsi="Times New Roman" w:cs="Times New Roman"/>
          <w:sz w:val="24"/>
          <w:szCs w:val="24"/>
          <w:lang w:eastAsia="lt-LT"/>
        </w:rPr>
        <w:t>a</w:t>
      </w:r>
      <w:r w:rsidR="0043459E" w:rsidRPr="00E7625A">
        <w:rPr>
          <w:rFonts w:ascii="Times New Roman" w:hAnsi="Times New Roman" w:cs="Times New Roman"/>
          <w:sz w:val="24"/>
          <w:szCs w:val="24"/>
          <w:lang w:eastAsia="lt-LT"/>
        </w:rPr>
        <w:t xml:space="preserve"> pagal pasiekimų sritis, pateikiant pagrindinio lygio </w:t>
      </w:r>
      <w:r w:rsidR="00927627" w:rsidRPr="00E7625A">
        <w:rPr>
          <w:rFonts w:ascii="Times New Roman" w:hAnsi="Times New Roman" w:cs="Times New Roman"/>
          <w:sz w:val="24"/>
          <w:szCs w:val="24"/>
          <w:lang w:eastAsia="lt-LT"/>
        </w:rPr>
        <w:t>III</w:t>
      </w:r>
      <w:r w:rsidR="00643B19" w:rsidRPr="00E7625A">
        <w:rPr>
          <w:rFonts w:ascii="Times New Roman" w:hAnsi="Times New Roman" w:cs="Times New Roman"/>
          <w:sz w:val="24"/>
          <w:szCs w:val="24"/>
          <w:lang w:eastAsia="lt-LT"/>
        </w:rPr>
        <w:t>–</w:t>
      </w:r>
      <w:r w:rsidR="00927627" w:rsidRPr="00E7625A">
        <w:rPr>
          <w:rFonts w:ascii="Times New Roman" w:hAnsi="Times New Roman" w:cs="Times New Roman"/>
          <w:sz w:val="24"/>
          <w:szCs w:val="24"/>
          <w:lang w:eastAsia="lt-LT"/>
        </w:rPr>
        <w:t xml:space="preserve">IV gimnazijos klasių </w:t>
      </w:r>
      <w:r w:rsidR="006410E0" w:rsidRPr="00E7625A">
        <w:rPr>
          <w:rFonts w:ascii="Times New Roman" w:hAnsi="Times New Roman" w:cs="Times New Roman"/>
          <w:sz w:val="24"/>
          <w:szCs w:val="24"/>
          <w:lang w:eastAsia="lt-LT"/>
        </w:rPr>
        <w:t xml:space="preserve">mokinių </w:t>
      </w:r>
      <w:r w:rsidR="0043459E" w:rsidRPr="00E7625A">
        <w:rPr>
          <w:rFonts w:ascii="Times New Roman" w:hAnsi="Times New Roman" w:cs="Times New Roman"/>
          <w:sz w:val="24"/>
          <w:szCs w:val="24"/>
          <w:lang w:eastAsia="lt-LT"/>
        </w:rPr>
        <w:t>pasiekimus. Lentelėje raide (pavyzdžiui, A, B) žymima pasiekimų sritis, raide ir skaičiumi (pavyzdžiui, A1, A2</w:t>
      </w:r>
      <w:r w:rsidR="002320D7" w:rsidRPr="00E7625A">
        <w:rPr>
          <w:rFonts w:ascii="Times New Roman" w:hAnsi="Times New Roman" w:cs="Times New Roman"/>
          <w:sz w:val="24"/>
          <w:szCs w:val="24"/>
          <w:lang w:eastAsia="lt-LT"/>
        </w:rPr>
        <w:t xml:space="preserve">) </w:t>
      </w:r>
      <w:r w:rsidR="0043459E" w:rsidRPr="00E7625A">
        <w:rPr>
          <w:rFonts w:ascii="Times New Roman" w:hAnsi="Times New Roman" w:cs="Times New Roman"/>
          <w:sz w:val="24"/>
          <w:szCs w:val="24"/>
          <w:lang w:eastAsia="lt-LT"/>
        </w:rPr>
        <w:t xml:space="preserve">žymima tos pasiekimų srities pasiekimų grupė, raide </w:t>
      </w:r>
      <w:r w:rsidR="00AC013E" w:rsidRPr="00E7625A">
        <w:rPr>
          <w:rFonts w:ascii="Times New Roman" w:hAnsi="Times New Roman" w:cs="Times New Roman"/>
          <w:color w:val="000000"/>
          <w:sz w:val="24"/>
          <w:szCs w:val="24"/>
          <w:bdr w:val="none" w:sz="0" w:space="0" w:color="auto" w:frame="1"/>
          <w:shd w:val="clear" w:color="auto" w:fill="FFFFFF"/>
          <w:lang w:eastAsia="lt-LT"/>
        </w:rPr>
        <w:t xml:space="preserve">ir antru skaičiumi žymimas konkretus tos grupės pasiekimas, o trečias skaičius nurodo, kad šis pasiekimas yra pagrindinio lygio </w:t>
      </w:r>
      <w:r w:rsidR="0043459E" w:rsidRPr="00E7625A">
        <w:rPr>
          <w:rFonts w:ascii="Times New Roman" w:hAnsi="Times New Roman" w:cs="Times New Roman"/>
          <w:sz w:val="24"/>
          <w:szCs w:val="24"/>
          <w:lang w:eastAsia="lt-LT"/>
        </w:rPr>
        <w:t>(pavyzdžiui, A1.1.3, A2.1.3)</w:t>
      </w:r>
      <w:r w:rsidR="00AC013E" w:rsidRPr="00E7625A">
        <w:rPr>
          <w:rFonts w:ascii="Times New Roman" w:hAnsi="Times New Roman" w:cs="Times New Roman"/>
          <w:sz w:val="24"/>
          <w:szCs w:val="24"/>
          <w:lang w:eastAsia="lt-LT"/>
        </w:rPr>
        <w:t>.</w:t>
      </w:r>
      <w:r w:rsidR="0043459E" w:rsidRPr="00E7625A">
        <w:rPr>
          <w:rFonts w:ascii="Times New Roman" w:hAnsi="Times New Roman" w:cs="Times New Roman"/>
          <w:sz w:val="24"/>
          <w:szCs w:val="24"/>
          <w:lang w:eastAsia="lt-LT"/>
        </w:rPr>
        <w:t xml:space="preserve"> </w:t>
      </w:r>
    </w:p>
    <w:p w14:paraId="78E88219" w14:textId="515C20FC" w:rsidR="00EB1329" w:rsidRPr="00FA0358" w:rsidRDefault="00EB1329" w:rsidP="00FA0358">
      <w:pPr>
        <w:pStyle w:val="Sraopastraipa"/>
        <w:pBdr>
          <w:top w:val="nil"/>
          <w:left w:val="nil"/>
          <w:bottom w:val="nil"/>
          <w:right w:val="nil"/>
          <w:between w:val="nil"/>
        </w:pBdr>
        <w:tabs>
          <w:tab w:val="left" w:pos="990"/>
          <w:tab w:val="left" w:pos="1620"/>
          <w:tab w:val="left" w:pos="1800"/>
          <w:tab w:val="left" w:pos="2070"/>
        </w:tabs>
        <w:spacing w:after="0" w:line="240" w:lineRule="auto"/>
        <w:ind w:left="1107" w:right="-118"/>
        <w:contextualSpacing w:val="0"/>
        <w:jc w:val="both"/>
        <w:rPr>
          <w:rFonts w:ascii="Times New Roman" w:hAnsi="Times New Roman" w:cs="Times New Roman"/>
          <w:sz w:val="24"/>
          <w:szCs w:val="24"/>
          <w:lang w:eastAsia="lt-LT"/>
        </w:rPr>
      </w:pPr>
    </w:p>
    <w:tbl>
      <w:tblPr>
        <w:tblStyle w:val="Lentelstinklelis"/>
        <w:tblW w:w="13608" w:type="dxa"/>
        <w:tblInd w:w="846" w:type="dxa"/>
        <w:tblLook w:val="04A0" w:firstRow="1" w:lastRow="0" w:firstColumn="1" w:lastColumn="0" w:noHBand="0" w:noVBand="1"/>
      </w:tblPr>
      <w:tblGrid>
        <w:gridCol w:w="3544"/>
        <w:gridCol w:w="10064"/>
      </w:tblGrid>
      <w:tr w:rsidR="00A538CE" w:rsidRPr="00FA0358" w14:paraId="0FA744A1" w14:textId="77777777" w:rsidTr="00EB1329">
        <w:tc>
          <w:tcPr>
            <w:tcW w:w="3544" w:type="dxa"/>
          </w:tcPr>
          <w:p w14:paraId="2D603344" w14:textId="77777777" w:rsidR="00A538CE" w:rsidRPr="00FA0358" w:rsidRDefault="00A538CE" w:rsidP="00FA0358">
            <w:pPr>
              <w:autoSpaceDE w:val="0"/>
              <w:autoSpaceDN w:val="0"/>
              <w:adjustRightInd w:val="0"/>
              <w:jc w:val="center"/>
              <w:rPr>
                <w:rFonts w:ascii="Times New Roman" w:hAnsi="Times New Roman" w:cs="Times New Roman"/>
                <w:sz w:val="24"/>
                <w:szCs w:val="24"/>
              </w:rPr>
            </w:pPr>
            <w:r w:rsidRPr="00FA0358">
              <w:rPr>
                <w:rFonts w:ascii="Times New Roman" w:hAnsi="Times New Roman" w:cs="Times New Roman"/>
                <w:sz w:val="24"/>
                <w:szCs w:val="24"/>
              </w:rPr>
              <w:t>Pasiekimas</w:t>
            </w:r>
          </w:p>
        </w:tc>
        <w:tc>
          <w:tcPr>
            <w:tcW w:w="10064" w:type="dxa"/>
          </w:tcPr>
          <w:p w14:paraId="5E9B876D" w14:textId="77777777" w:rsidR="00A538CE" w:rsidRPr="00FA0358" w:rsidRDefault="00A538CE" w:rsidP="00FA0358">
            <w:pPr>
              <w:autoSpaceDE w:val="0"/>
              <w:autoSpaceDN w:val="0"/>
              <w:adjustRightInd w:val="0"/>
              <w:jc w:val="center"/>
              <w:rPr>
                <w:rFonts w:ascii="Times New Roman" w:hAnsi="Times New Roman" w:cs="Times New Roman"/>
                <w:sz w:val="24"/>
                <w:szCs w:val="24"/>
              </w:rPr>
            </w:pPr>
            <w:r w:rsidRPr="00FA0358">
              <w:rPr>
                <w:rFonts w:ascii="Times New Roman" w:hAnsi="Times New Roman" w:cs="Times New Roman"/>
                <w:sz w:val="24"/>
                <w:szCs w:val="24"/>
                <w:lang w:eastAsia="lt-LT"/>
              </w:rPr>
              <w:t>III–IV gimnazijos klasės</w:t>
            </w:r>
          </w:p>
        </w:tc>
      </w:tr>
      <w:tr w:rsidR="00A538CE" w:rsidRPr="00FA0358" w14:paraId="753E5FF0" w14:textId="77777777" w:rsidTr="00EB1329">
        <w:tc>
          <w:tcPr>
            <w:tcW w:w="13608" w:type="dxa"/>
            <w:gridSpan w:val="2"/>
          </w:tcPr>
          <w:p w14:paraId="1F009AC6" w14:textId="0E83A038" w:rsidR="00A538CE" w:rsidRPr="00FA0358" w:rsidRDefault="00A538CE" w:rsidP="00FA0358">
            <w:pPr>
              <w:autoSpaceDE w:val="0"/>
              <w:autoSpaceDN w:val="0"/>
              <w:adjustRightInd w:val="0"/>
              <w:jc w:val="center"/>
              <w:rPr>
                <w:rFonts w:ascii="Times New Roman" w:hAnsi="Times New Roman" w:cs="Times New Roman"/>
                <w:sz w:val="24"/>
                <w:szCs w:val="24"/>
              </w:rPr>
            </w:pPr>
            <w:r w:rsidRPr="00FA0358">
              <w:rPr>
                <w:rFonts w:ascii="Times New Roman" w:hAnsi="Times New Roman" w:cs="Times New Roman"/>
                <w:sz w:val="24"/>
                <w:szCs w:val="24"/>
              </w:rPr>
              <w:t>1. </w:t>
            </w:r>
            <w:bookmarkStart w:id="0" w:name="_Hlk141358476"/>
            <w:r w:rsidR="00921E67" w:rsidRPr="00FA0358">
              <w:rPr>
                <w:rFonts w:ascii="Times New Roman" w:hAnsi="Times New Roman" w:cs="Times New Roman"/>
                <w:sz w:val="24"/>
                <w:szCs w:val="24"/>
              </w:rPr>
              <w:t>Lotynų k</w:t>
            </w:r>
            <w:r w:rsidRPr="00FA0358">
              <w:rPr>
                <w:rFonts w:ascii="Times New Roman" w:hAnsi="Times New Roman" w:cs="Times New Roman"/>
                <w:sz w:val="24"/>
                <w:szCs w:val="24"/>
              </w:rPr>
              <w:t>albos</w:t>
            </w:r>
            <w:r w:rsidRPr="00FA0358">
              <w:rPr>
                <w:rFonts w:ascii="Times New Roman" w:hAnsi="Times New Roman" w:cs="Times New Roman"/>
                <w:bCs/>
                <w:sz w:val="24"/>
                <w:szCs w:val="24"/>
              </w:rPr>
              <w:t xml:space="preserve"> </w:t>
            </w:r>
            <w:r w:rsidRPr="00FA0358">
              <w:rPr>
                <w:rFonts w:ascii="Times New Roman" w:hAnsi="Times New Roman" w:cs="Times New Roman"/>
                <w:sz w:val="24"/>
                <w:szCs w:val="24"/>
              </w:rPr>
              <w:t>pažinimas</w:t>
            </w:r>
            <w:r w:rsidRPr="00FA0358">
              <w:rPr>
                <w:rFonts w:ascii="Times New Roman" w:hAnsi="Times New Roman" w:cs="Times New Roman"/>
                <w:bCs/>
                <w:sz w:val="24"/>
                <w:szCs w:val="24"/>
              </w:rPr>
              <w:t xml:space="preserve"> (A)</w:t>
            </w:r>
            <w:bookmarkEnd w:id="0"/>
          </w:p>
        </w:tc>
      </w:tr>
      <w:tr w:rsidR="00921E67" w:rsidRPr="00FA0358" w14:paraId="488ADA0B" w14:textId="77777777" w:rsidTr="00EB1329">
        <w:tc>
          <w:tcPr>
            <w:tcW w:w="3544" w:type="dxa"/>
            <w:vMerge w:val="restart"/>
          </w:tcPr>
          <w:p w14:paraId="74F37B5C" w14:textId="21705D4D" w:rsidR="00921E67" w:rsidRPr="00FA0358" w:rsidRDefault="00921E67" w:rsidP="00FA0358">
            <w:pPr>
              <w:pStyle w:val="paragraph"/>
              <w:spacing w:before="0" w:beforeAutospacing="0" w:after="0" w:afterAutospacing="0"/>
              <w:textAlignment w:val="baseline"/>
            </w:pPr>
            <w:r w:rsidRPr="00FA0358">
              <w:t>Lotynų kalbos sociokultūrinės situacijos supratimas (A1).</w:t>
            </w:r>
          </w:p>
        </w:tc>
        <w:tc>
          <w:tcPr>
            <w:tcW w:w="10064" w:type="dxa"/>
          </w:tcPr>
          <w:p w14:paraId="3BD07E52" w14:textId="5DD929FB" w:rsidR="00921E67" w:rsidRPr="00FA0358" w:rsidRDefault="00921E67" w:rsidP="00FA0358">
            <w:pPr>
              <w:autoSpaceDE w:val="0"/>
              <w:autoSpaceDN w:val="0"/>
              <w:adjustRightInd w:val="0"/>
              <w:jc w:val="both"/>
              <w:rPr>
                <w:rFonts w:ascii="Times New Roman" w:hAnsi="Times New Roman" w:cs="Times New Roman"/>
                <w:sz w:val="24"/>
                <w:szCs w:val="24"/>
              </w:rPr>
            </w:pPr>
            <w:r w:rsidRPr="00FA0358">
              <w:rPr>
                <w:rFonts w:ascii="Times New Roman" w:hAnsi="Times New Roman" w:cs="Times New Roman"/>
                <w:sz w:val="24"/>
                <w:szCs w:val="24"/>
              </w:rPr>
              <w:t xml:space="preserve">Aptaria lotynų kalbą kaip fenomeną ir lotynų kalbos vietą kalbų sistemoje </w:t>
            </w:r>
            <w:r w:rsidR="00D26126">
              <w:rPr>
                <w:rFonts w:ascii="Times New Roman" w:hAnsi="Times New Roman" w:cs="Times New Roman"/>
                <w:sz w:val="24"/>
                <w:szCs w:val="24"/>
              </w:rPr>
              <w:t>(A1.1.3).</w:t>
            </w:r>
          </w:p>
        </w:tc>
      </w:tr>
      <w:tr w:rsidR="00921E67" w:rsidRPr="00FA0358" w14:paraId="351B6992" w14:textId="77777777" w:rsidTr="00EB1329">
        <w:tc>
          <w:tcPr>
            <w:tcW w:w="3544" w:type="dxa"/>
            <w:vMerge/>
          </w:tcPr>
          <w:p w14:paraId="11DBB210" w14:textId="77777777" w:rsidR="00921E67" w:rsidRPr="00FA0358" w:rsidRDefault="00921E67" w:rsidP="00FA0358">
            <w:pPr>
              <w:autoSpaceDE w:val="0"/>
              <w:autoSpaceDN w:val="0"/>
              <w:adjustRightInd w:val="0"/>
              <w:jc w:val="both"/>
              <w:rPr>
                <w:rFonts w:ascii="Times New Roman" w:hAnsi="Times New Roman" w:cs="Times New Roman"/>
                <w:sz w:val="24"/>
                <w:szCs w:val="24"/>
              </w:rPr>
            </w:pPr>
          </w:p>
        </w:tc>
        <w:tc>
          <w:tcPr>
            <w:tcW w:w="10064" w:type="dxa"/>
          </w:tcPr>
          <w:p w14:paraId="344AD007" w14:textId="228A68D3" w:rsidR="00921E67" w:rsidRPr="00FA0358" w:rsidRDefault="00921E67" w:rsidP="00FA0358">
            <w:pPr>
              <w:autoSpaceDE w:val="0"/>
              <w:autoSpaceDN w:val="0"/>
              <w:adjustRightInd w:val="0"/>
              <w:jc w:val="both"/>
              <w:rPr>
                <w:rFonts w:ascii="Times New Roman" w:hAnsi="Times New Roman" w:cs="Times New Roman"/>
                <w:sz w:val="24"/>
                <w:szCs w:val="24"/>
              </w:rPr>
            </w:pPr>
            <w:r w:rsidRPr="00FA0358">
              <w:rPr>
                <w:rFonts w:ascii="Times New Roman" w:hAnsi="Times New Roman" w:cs="Times New Roman"/>
                <w:sz w:val="24"/>
                <w:szCs w:val="24"/>
              </w:rPr>
              <w:t xml:space="preserve">Analizuoja lotynų ir gimtosios bei užsienio kalbų panašumus ir skirtumus </w:t>
            </w:r>
            <w:r w:rsidR="00D26126">
              <w:rPr>
                <w:rFonts w:ascii="Times New Roman" w:hAnsi="Times New Roman" w:cs="Times New Roman"/>
                <w:sz w:val="24"/>
                <w:szCs w:val="24"/>
              </w:rPr>
              <w:t>(A1.2.3).</w:t>
            </w:r>
          </w:p>
        </w:tc>
      </w:tr>
      <w:tr w:rsidR="00921E67" w:rsidRPr="00FA0358" w14:paraId="7F853A2B" w14:textId="77777777" w:rsidTr="00EB1329">
        <w:tc>
          <w:tcPr>
            <w:tcW w:w="3544" w:type="dxa"/>
            <w:vMerge/>
          </w:tcPr>
          <w:p w14:paraId="6EE132E0" w14:textId="77777777" w:rsidR="00921E67" w:rsidRPr="00FA0358" w:rsidRDefault="00921E67" w:rsidP="00FA0358">
            <w:pPr>
              <w:autoSpaceDE w:val="0"/>
              <w:autoSpaceDN w:val="0"/>
              <w:adjustRightInd w:val="0"/>
              <w:jc w:val="both"/>
              <w:rPr>
                <w:rFonts w:ascii="Times New Roman" w:hAnsi="Times New Roman" w:cs="Times New Roman"/>
                <w:sz w:val="24"/>
                <w:szCs w:val="24"/>
              </w:rPr>
            </w:pPr>
          </w:p>
        </w:tc>
        <w:tc>
          <w:tcPr>
            <w:tcW w:w="10064" w:type="dxa"/>
          </w:tcPr>
          <w:p w14:paraId="5069A253" w14:textId="34C29C36" w:rsidR="00921E67" w:rsidRPr="00FA0358" w:rsidRDefault="00921E67" w:rsidP="00FA0358">
            <w:pPr>
              <w:autoSpaceDE w:val="0"/>
              <w:autoSpaceDN w:val="0"/>
              <w:adjustRightInd w:val="0"/>
              <w:jc w:val="both"/>
              <w:rPr>
                <w:rFonts w:ascii="Times New Roman" w:hAnsi="Times New Roman" w:cs="Times New Roman"/>
                <w:sz w:val="24"/>
                <w:szCs w:val="24"/>
              </w:rPr>
            </w:pPr>
            <w:r w:rsidRPr="00FA0358">
              <w:rPr>
                <w:rFonts w:ascii="Times New Roman" w:hAnsi="Times New Roman" w:cs="Times New Roman"/>
                <w:sz w:val="24"/>
                <w:szCs w:val="24"/>
              </w:rPr>
              <w:t xml:space="preserve">Apibūdina lotynų kalbos vietą LDK valstybėje ir kultūroje </w:t>
            </w:r>
            <w:r w:rsidR="00D26126">
              <w:rPr>
                <w:rFonts w:ascii="Times New Roman" w:hAnsi="Times New Roman" w:cs="Times New Roman"/>
                <w:sz w:val="24"/>
                <w:szCs w:val="24"/>
              </w:rPr>
              <w:t>(A1.3.3).</w:t>
            </w:r>
          </w:p>
        </w:tc>
      </w:tr>
      <w:tr w:rsidR="00921E67" w:rsidRPr="00FA0358" w14:paraId="12DD3C16" w14:textId="77777777" w:rsidTr="00EB1329">
        <w:tc>
          <w:tcPr>
            <w:tcW w:w="3544" w:type="dxa"/>
            <w:vMerge/>
          </w:tcPr>
          <w:p w14:paraId="66F2CB1E" w14:textId="77777777" w:rsidR="00921E67" w:rsidRPr="00FA0358" w:rsidRDefault="00921E67" w:rsidP="00FA0358">
            <w:pPr>
              <w:autoSpaceDE w:val="0"/>
              <w:autoSpaceDN w:val="0"/>
              <w:adjustRightInd w:val="0"/>
              <w:jc w:val="both"/>
              <w:rPr>
                <w:rFonts w:ascii="Times New Roman" w:hAnsi="Times New Roman" w:cs="Times New Roman"/>
                <w:sz w:val="24"/>
                <w:szCs w:val="24"/>
              </w:rPr>
            </w:pPr>
          </w:p>
        </w:tc>
        <w:tc>
          <w:tcPr>
            <w:tcW w:w="10064" w:type="dxa"/>
          </w:tcPr>
          <w:p w14:paraId="0B673EB4" w14:textId="6AB9F2E4" w:rsidR="00921E67" w:rsidRPr="00FA0358" w:rsidRDefault="00921E67" w:rsidP="00FA0358">
            <w:pPr>
              <w:autoSpaceDE w:val="0"/>
              <w:autoSpaceDN w:val="0"/>
              <w:adjustRightInd w:val="0"/>
              <w:jc w:val="both"/>
              <w:rPr>
                <w:rFonts w:ascii="Times New Roman" w:hAnsi="Times New Roman" w:cs="Times New Roman"/>
                <w:sz w:val="24"/>
                <w:szCs w:val="24"/>
              </w:rPr>
            </w:pPr>
            <w:r w:rsidRPr="00FA0358">
              <w:rPr>
                <w:rFonts w:ascii="Times New Roman" w:hAnsi="Times New Roman" w:cs="Times New Roman"/>
                <w:sz w:val="24"/>
                <w:szCs w:val="24"/>
              </w:rPr>
              <w:t xml:space="preserve">Paaiškina lotynų kalbos svarbą Vakarų Europos kultūrai </w:t>
            </w:r>
            <w:r w:rsidR="00D26126">
              <w:rPr>
                <w:rFonts w:ascii="Times New Roman" w:hAnsi="Times New Roman" w:cs="Times New Roman"/>
                <w:sz w:val="24"/>
                <w:szCs w:val="24"/>
              </w:rPr>
              <w:t>(A1.4.3).</w:t>
            </w:r>
          </w:p>
        </w:tc>
      </w:tr>
      <w:tr w:rsidR="00B56E18" w:rsidRPr="00FA0358" w14:paraId="1EDF3DB1" w14:textId="77777777" w:rsidTr="00EB1329">
        <w:tc>
          <w:tcPr>
            <w:tcW w:w="3544" w:type="dxa"/>
            <w:vMerge w:val="restart"/>
          </w:tcPr>
          <w:p w14:paraId="7B824E54" w14:textId="5A2153BF" w:rsidR="00B56E18" w:rsidRPr="00FA0358" w:rsidRDefault="00B56E18" w:rsidP="003508A5">
            <w:pPr>
              <w:pStyle w:val="paragraph"/>
              <w:spacing w:before="0" w:beforeAutospacing="0" w:after="0" w:afterAutospacing="0"/>
              <w:textAlignment w:val="baseline"/>
            </w:pPr>
            <w:r w:rsidRPr="00FA0358">
              <w:t xml:space="preserve">Lotynų kalbos žinių taikymas (A2). </w:t>
            </w:r>
          </w:p>
        </w:tc>
        <w:tc>
          <w:tcPr>
            <w:tcW w:w="10064" w:type="dxa"/>
          </w:tcPr>
          <w:p w14:paraId="5103EE71" w14:textId="7E088D6E" w:rsidR="00B56E18" w:rsidRPr="00FA0358" w:rsidRDefault="00B56E18" w:rsidP="00FA0358">
            <w:pPr>
              <w:autoSpaceDE w:val="0"/>
              <w:autoSpaceDN w:val="0"/>
              <w:adjustRightInd w:val="0"/>
              <w:jc w:val="both"/>
              <w:rPr>
                <w:rFonts w:ascii="Times New Roman" w:hAnsi="Times New Roman" w:cs="Times New Roman"/>
                <w:sz w:val="24"/>
                <w:szCs w:val="24"/>
              </w:rPr>
            </w:pPr>
            <w:r w:rsidRPr="00FA0358">
              <w:rPr>
                <w:rFonts w:ascii="Times New Roman" w:hAnsi="Times New Roman" w:cs="Times New Roman"/>
                <w:sz w:val="24"/>
                <w:szCs w:val="24"/>
              </w:rPr>
              <w:t xml:space="preserve">Taisyklingai taria ir kirčiuoja lotyniškus žodžius ir trumpus posakius </w:t>
            </w:r>
            <w:r w:rsidR="00D26126">
              <w:rPr>
                <w:rFonts w:ascii="Times New Roman" w:hAnsi="Times New Roman" w:cs="Times New Roman"/>
                <w:sz w:val="24"/>
                <w:szCs w:val="24"/>
              </w:rPr>
              <w:t>(A2.1.3).</w:t>
            </w:r>
          </w:p>
        </w:tc>
      </w:tr>
      <w:tr w:rsidR="00B56E18" w:rsidRPr="00FA0358" w14:paraId="57275F62" w14:textId="77777777" w:rsidTr="00EB1329">
        <w:tc>
          <w:tcPr>
            <w:tcW w:w="3544" w:type="dxa"/>
            <w:vMerge/>
          </w:tcPr>
          <w:p w14:paraId="4F20A8C5" w14:textId="77777777" w:rsidR="00B56E18" w:rsidRPr="00FA0358" w:rsidRDefault="00B56E18" w:rsidP="00FA0358">
            <w:pPr>
              <w:pStyle w:val="paragraph"/>
              <w:spacing w:before="0" w:beforeAutospacing="0" w:after="0" w:afterAutospacing="0"/>
              <w:textAlignment w:val="baseline"/>
            </w:pPr>
          </w:p>
        </w:tc>
        <w:tc>
          <w:tcPr>
            <w:tcW w:w="10064" w:type="dxa"/>
          </w:tcPr>
          <w:p w14:paraId="32F75FEA" w14:textId="1830FFA6" w:rsidR="00B56E18" w:rsidRPr="00FA0358" w:rsidRDefault="00B56E18" w:rsidP="00FA0358">
            <w:pPr>
              <w:autoSpaceDE w:val="0"/>
              <w:autoSpaceDN w:val="0"/>
              <w:adjustRightInd w:val="0"/>
              <w:jc w:val="both"/>
              <w:rPr>
                <w:rFonts w:ascii="Times New Roman" w:hAnsi="Times New Roman" w:cs="Times New Roman"/>
                <w:sz w:val="24"/>
                <w:szCs w:val="24"/>
              </w:rPr>
            </w:pPr>
            <w:r w:rsidRPr="00FA0358">
              <w:rPr>
                <w:rFonts w:ascii="Times New Roman" w:hAnsi="Times New Roman" w:cs="Times New Roman"/>
                <w:sz w:val="24"/>
                <w:szCs w:val="24"/>
              </w:rPr>
              <w:t>Sklandžiai skaito lotyniškus eiliuotus ir prozos tekstus</w:t>
            </w:r>
            <w:r w:rsidR="00D26126">
              <w:rPr>
                <w:rFonts w:ascii="Times New Roman" w:hAnsi="Times New Roman" w:cs="Times New Roman"/>
                <w:sz w:val="24"/>
                <w:szCs w:val="24"/>
              </w:rPr>
              <w:t xml:space="preserve"> (A2.2.3).</w:t>
            </w:r>
          </w:p>
        </w:tc>
      </w:tr>
      <w:tr w:rsidR="00B56E18" w:rsidRPr="00FA0358" w14:paraId="4E4AF9CF" w14:textId="77777777" w:rsidTr="00EB1329">
        <w:tc>
          <w:tcPr>
            <w:tcW w:w="3544" w:type="dxa"/>
            <w:vMerge/>
          </w:tcPr>
          <w:p w14:paraId="228E8A4A" w14:textId="77777777" w:rsidR="00B56E18" w:rsidRPr="00FA0358" w:rsidRDefault="00B56E18" w:rsidP="00FA0358">
            <w:pPr>
              <w:pStyle w:val="paragraph"/>
              <w:spacing w:before="0" w:beforeAutospacing="0" w:after="0" w:afterAutospacing="0"/>
              <w:textAlignment w:val="baseline"/>
            </w:pPr>
          </w:p>
        </w:tc>
        <w:tc>
          <w:tcPr>
            <w:tcW w:w="10064" w:type="dxa"/>
          </w:tcPr>
          <w:p w14:paraId="515BEAC9" w14:textId="78A61995" w:rsidR="00B56E18" w:rsidRPr="00FA0358" w:rsidRDefault="00B56E18" w:rsidP="00FA0358">
            <w:pPr>
              <w:autoSpaceDE w:val="0"/>
              <w:autoSpaceDN w:val="0"/>
              <w:adjustRightInd w:val="0"/>
              <w:jc w:val="both"/>
              <w:rPr>
                <w:rFonts w:ascii="Times New Roman" w:hAnsi="Times New Roman" w:cs="Times New Roman"/>
                <w:sz w:val="24"/>
                <w:szCs w:val="24"/>
              </w:rPr>
            </w:pPr>
            <w:bookmarkStart w:id="1" w:name="_Hlk141358586"/>
            <w:r w:rsidRPr="00FA0358">
              <w:rPr>
                <w:rFonts w:ascii="Times New Roman" w:hAnsi="Times New Roman" w:cs="Times New Roman"/>
                <w:sz w:val="24"/>
                <w:szCs w:val="24"/>
                <w:lang w:eastAsia="lt-LT"/>
              </w:rPr>
              <w:t xml:space="preserve">Tikslingai vartoja </w:t>
            </w:r>
            <w:r w:rsidRPr="00FA0358">
              <w:rPr>
                <w:rFonts w:ascii="Times New Roman" w:hAnsi="Times New Roman" w:cs="Times New Roman"/>
                <w:sz w:val="24"/>
                <w:szCs w:val="24"/>
              </w:rPr>
              <w:t>Programoje numatytos</w:t>
            </w:r>
            <w:r w:rsidRPr="00FA0358">
              <w:rPr>
                <w:rFonts w:ascii="Times New Roman" w:hAnsi="Times New Roman" w:cs="Times New Roman"/>
                <w:sz w:val="24"/>
                <w:szCs w:val="24"/>
                <w:lang w:eastAsia="lt-LT"/>
              </w:rPr>
              <w:t xml:space="preserve"> apimties žodyną</w:t>
            </w:r>
            <w:bookmarkEnd w:id="1"/>
            <w:r w:rsidRPr="00FA0358">
              <w:rPr>
                <w:rFonts w:ascii="Times New Roman" w:hAnsi="Times New Roman" w:cs="Times New Roman"/>
                <w:sz w:val="24"/>
                <w:szCs w:val="24"/>
              </w:rPr>
              <w:t xml:space="preserve"> </w:t>
            </w:r>
            <w:r w:rsidR="00D26126">
              <w:rPr>
                <w:rFonts w:ascii="Times New Roman" w:hAnsi="Times New Roman" w:cs="Times New Roman"/>
                <w:sz w:val="24"/>
                <w:szCs w:val="24"/>
              </w:rPr>
              <w:t>(A2.3.3).</w:t>
            </w:r>
          </w:p>
        </w:tc>
      </w:tr>
      <w:tr w:rsidR="000313C7" w:rsidRPr="00FA0358" w14:paraId="2BB5B600" w14:textId="77777777" w:rsidTr="00EB1329">
        <w:tc>
          <w:tcPr>
            <w:tcW w:w="3544" w:type="dxa"/>
            <w:vMerge/>
          </w:tcPr>
          <w:p w14:paraId="2830AE2E" w14:textId="77777777" w:rsidR="000313C7" w:rsidRPr="00FA0358" w:rsidRDefault="000313C7" w:rsidP="00FA0358">
            <w:pPr>
              <w:pStyle w:val="paragraph"/>
              <w:spacing w:before="0" w:beforeAutospacing="0" w:after="0" w:afterAutospacing="0"/>
              <w:textAlignment w:val="baseline"/>
            </w:pPr>
          </w:p>
        </w:tc>
        <w:tc>
          <w:tcPr>
            <w:tcW w:w="10064" w:type="dxa"/>
          </w:tcPr>
          <w:p w14:paraId="6E96D6A7" w14:textId="35CA44B3" w:rsidR="000313C7" w:rsidRPr="00FA0358" w:rsidRDefault="000313C7" w:rsidP="00FA0358">
            <w:pPr>
              <w:autoSpaceDE w:val="0"/>
              <w:autoSpaceDN w:val="0"/>
              <w:adjustRightInd w:val="0"/>
              <w:jc w:val="both"/>
              <w:rPr>
                <w:rFonts w:ascii="Times New Roman" w:hAnsi="Times New Roman" w:cs="Times New Roman"/>
                <w:sz w:val="24"/>
                <w:szCs w:val="24"/>
                <w:lang w:eastAsia="lt-LT"/>
              </w:rPr>
            </w:pPr>
            <w:r w:rsidRPr="00FA0358">
              <w:rPr>
                <w:rFonts w:ascii="Times New Roman" w:hAnsi="Times New Roman" w:cs="Times New Roman"/>
                <w:sz w:val="24"/>
                <w:szCs w:val="24"/>
              </w:rPr>
              <w:t>Tinkamai suderin</w:t>
            </w:r>
            <w:r w:rsidR="00874D92" w:rsidRPr="00FA0358">
              <w:rPr>
                <w:rFonts w:ascii="Times New Roman" w:hAnsi="Times New Roman" w:cs="Times New Roman"/>
                <w:sz w:val="24"/>
                <w:szCs w:val="24"/>
              </w:rPr>
              <w:t>a</w:t>
            </w:r>
            <w:r w:rsidRPr="00FA0358">
              <w:rPr>
                <w:rFonts w:ascii="Times New Roman" w:hAnsi="Times New Roman" w:cs="Times New Roman"/>
                <w:sz w:val="24"/>
                <w:szCs w:val="24"/>
              </w:rPr>
              <w:t xml:space="preserve"> įvairias kalbos dalis</w:t>
            </w:r>
            <w:r w:rsidR="00D26126">
              <w:rPr>
                <w:rFonts w:ascii="Times New Roman" w:hAnsi="Times New Roman" w:cs="Times New Roman"/>
                <w:sz w:val="24"/>
                <w:szCs w:val="24"/>
              </w:rPr>
              <w:t xml:space="preserve"> (A2.4.3).</w:t>
            </w:r>
          </w:p>
        </w:tc>
      </w:tr>
      <w:tr w:rsidR="00B56E18" w:rsidRPr="00FA0358" w14:paraId="2AD292E3" w14:textId="77777777" w:rsidTr="00EB1329">
        <w:tc>
          <w:tcPr>
            <w:tcW w:w="3544" w:type="dxa"/>
            <w:vMerge/>
          </w:tcPr>
          <w:p w14:paraId="754E8491" w14:textId="77777777" w:rsidR="00B56E18" w:rsidRPr="00FA0358" w:rsidRDefault="00B56E18" w:rsidP="00FA0358">
            <w:pPr>
              <w:autoSpaceDE w:val="0"/>
              <w:autoSpaceDN w:val="0"/>
              <w:adjustRightInd w:val="0"/>
              <w:jc w:val="both"/>
              <w:rPr>
                <w:rFonts w:ascii="Times New Roman" w:hAnsi="Times New Roman" w:cs="Times New Roman"/>
                <w:sz w:val="24"/>
                <w:szCs w:val="24"/>
              </w:rPr>
            </w:pPr>
          </w:p>
        </w:tc>
        <w:tc>
          <w:tcPr>
            <w:tcW w:w="10064" w:type="dxa"/>
          </w:tcPr>
          <w:p w14:paraId="6040A3A3" w14:textId="5107026D" w:rsidR="00B56E18" w:rsidRPr="00FA0358" w:rsidRDefault="00B56E18" w:rsidP="00FA0358">
            <w:pPr>
              <w:autoSpaceDE w:val="0"/>
              <w:autoSpaceDN w:val="0"/>
              <w:adjustRightInd w:val="0"/>
              <w:jc w:val="both"/>
              <w:rPr>
                <w:rFonts w:ascii="Times New Roman" w:hAnsi="Times New Roman" w:cs="Times New Roman"/>
                <w:sz w:val="24"/>
                <w:szCs w:val="24"/>
              </w:rPr>
            </w:pPr>
            <w:r w:rsidRPr="00FA0358">
              <w:rPr>
                <w:rFonts w:ascii="Times New Roman" w:hAnsi="Times New Roman" w:cs="Times New Roman"/>
                <w:sz w:val="24"/>
                <w:szCs w:val="24"/>
              </w:rPr>
              <w:t xml:space="preserve">Nagrinėja sakinio morfologinę ir sintaksinę </w:t>
            </w:r>
            <w:r w:rsidR="0044349D" w:rsidRPr="00FA0358">
              <w:rPr>
                <w:rFonts w:ascii="Times New Roman" w:hAnsi="Times New Roman" w:cs="Times New Roman"/>
                <w:sz w:val="24"/>
                <w:szCs w:val="24"/>
              </w:rPr>
              <w:t>sandarą</w:t>
            </w:r>
            <w:r w:rsidRPr="00FA0358">
              <w:rPr>
                <w:rFonts w:ascii="Times New Roman" w:hAnsi="Times New Roman" w:cs="Times New Roman"/>
                <w:sz w:val="24"/>
                <w:szCs w:val="24"/>
              </w:rPr>
              <w:t xml:space="preserve"> </w:t>
            </w:r>
            <w:r w:rsidR="00D26126">
              <w:rPr>
                <w:rFonts w:ascii="Times New Roman" w:hAnsi="Times New Roman" w:cs="Times New Roman"/>
                <w:sz w:val="24"/>
                <w:szCs w:val="24"/>
              </w:rPr>
              <w:t>(A2.5.3).</w:t>
            </w:r>
          </w:p>
        </w:tc>
      </w:tr>
      <w:tr w:rsidR="00B56E18" w:rsidRPr="00FA0358" w14:paraId="412DBA51" w14:textId="77777777" w:rsidTr="00EB1329">
        <w:tc>
          <w:tcPr>
            <w:tcW w:w="3544" w:type="dxa"/>
            <w:vMerge/>
          </w:tcPr>
          <w:p w14:paraId="6B59CCCE" w14:textId="77777777" w:rsidR="00B56E18" w:rsidRPr="00FA0358" w:rsidRDefault="00B56E18" w:rsidP="00FA0358">
            <w:pPr>
              <w:autoSpaceDE w:val="0"/>
              <w:autoSpaceDN w:val="0"/>
              <w:adjustRightInd w:val="0"/>
              <w:jc w:val="both"/>
              <w:rPr>
                <w:rFonts w:ascii="Times New Roman" w:hAnsi="Times New Roman" w:cs="Times New Roman"/>
                <w:sz w:val="24"/>
                <w:szCs w:val="24"/>
              </w:rPr>
            </w:pPr>
          </w:p>
        </w:tc>
        <w:tc>
          <w:tcPr>
            <w:tcW w:w="10064" w:type="dxa"/>
          </w:tcPr>
          <w:p w14:paraId="6F12D978" w14:textId="6921B900" w:rsidR="00B56E18" w:rsidRPr="00FA0358" w:rsidRDefault="00B56E18" w:rsidP="00FA0358">
            <w:pPr>
              <w:autoSpaceDE w:val="0"/>
              <w:autoSpaceDN w:val="0"/>
              <w:adjustRightInd w:val="0"/>
              <w:jc w:val="both"/>
              <w:rPr>
                <w:rFonts w:ascii="Times New Roman" w:hAnsi="Times New Roman" w:cs="Times New Roman"/>
                <w:sz w:val="24"/>
                <w:szCs w:val="24"/>
              </w:rPr>
            </w:pPr>
            <w:r w:rsidRPr="00FA0358">
              <w:rPr>
                <w:rFonts w:ascii="Times New Roman" w:hAnsi="Times New Roman" w:cs="Times New Roman"/>
                <w:sz w:val="24"/>
                <w:szCs w:val="24"/>
              </w:rPr>
              <w:t xml:space="preserve">Nurodo iš lotynų kalbos kilusius tarptautinius žodžius, paaiškina jų darybą, reikšmę ir juos tinkamai vartoja </w:t>
            </w:r>
            <w:r w:rsidR="00D26126">
              <w:rPr>
                <w:rFonts w:ascii="Times New Roman" w:hAnsi="Times New Roman" w:cs="Times New Roman"/>
                <w:sz w:val="24"/>
                <w:szCs w:val="24"/>
              </w:rPr>
              <w:t>(A2.6.3).</w:t>
            </w:r>
          </w:p>
        </w:tc>
      </w:tr>
      <w:tr w:rsidR="00B56E18" w:rsidRPr="00FA0358" w14:paraId="202E1CA6" w14:textId="77777777" w:rsidTr="00EB1329">
        <w:tc>
          <w:tcPr>
            <w:tcW w:w="3544" w:type="dxa"/>
            <w:vMerge/>
          </w:tcPr>
          <w:p w14:paraId="12519AA8" w14:textId="77777777" w:rsidR="00B56E18" w:rsidRPr="00FA0358" w:rsidRDefault="00B56E18" w:rsidP="00FA0358">
            <w:pPr>
              <w:autoSpaceDE w:val="0"/>
              <w:autoSpaceDN w:val="0"/>
              <w:adjustRightInd w:val="0"/>
              <w:jc w:val="both"/>
              <w:rPr>
                <w:rFonts w:ascii="Times New Roman" w:hAnsi="Times New Roman" w:cs="Times New Roman"/>
                <w:sz w:val="24"/>
                <w:szCs w:val="24"/>
              </w:rPr>
            </w:pPr>
          </w:p>
        </w:tc>
        <w:tc>
          <w:tcPr>
            <w:tcW w:w="10064" w:type="dxa"/>
          </w:tcPr>
          <w:p w14:paraId="5FA6E1B7" w14:textId="2B39D194" w:rsidR="00B56E18" w:rsidRPr="00FA0358" w:rsidRDefault="00B56E18" w:rsidP="00FA0358">
            <w:pPr>
              <w:autoSpaceDE w:val="0"/>
              <w:autoSpaceDN w:val="0"/>
              <w:adjustRightInd w:val="0"/>
              <w:jc w:val="both"/>
              <w:rPr>
                <w:rFonts w:ascii="Times New Roman" w:hAnsi="Times New Roman" w:cs="Times New Roman"/>
                <w:strike/>
                <w:sz w:val="24"/>
                <w:szCs w:val="24"/>
              </w:rPr>
            </w:pPr>
            <w:r w:rsidRPr="00FA0358">
              <w:rPr>
                <w:rFonts w:ascii="Times New Roman" w:hAnsi="Times New Roman" w:cs="Times New Roman"/>
                <w:sz w:val="24"/>
                <w:szCs w:val="24"/>
              </w:rPr>
              <w:t xml:space="preserve">Tinkamai vartoja programoje numatytas kalbotyros sąvokas ir terminus </w:t>
            </w:r>
            <w:r w:rsidR="00D26126">
              <w:rPr>
                <w:rFonts w:ascii="Times New Roman" w:hAnsi="Times New Roman" w:cs="Times New Roman"/>
                <w:sz w:val="24"/>
                <w:szCs w:val="24"/>
              </w:rPr>
              <w:t>(A2.7.3).</w:t>
            </w:r>
          </w:p>
        </w:tc>
      </w:tr>
      <w:tr w:rsidR="00802D8D" w:rsidRPr="00FA0358" w14:paraId="357781F7" w14:textId="77777777" w:rsidTr="00EB1329">
        <w:tc>
          <w:tcPr>
            <w:tcW w:w="13608" w:type="dxa"/>
            <w:gridSpan w:val="2"/>
          </w:tcPr>
          <w:p w14:paraId="22DDE3C3" w14:textId="27337697" w:rsidR="00802D8D" w:rsidRPr="00FA0358" w:rsidRDefault="0044349D" w:rsidP="00FA0358">
            <w:pPr>
              <w:autoSpaceDE w:val="0"/>
              <w:autoSpaceDN w:val="0"/>
              <w:adjustRightInd w:val="0"/>
              <w:jc w:val="center"/>
              <w:rPr>
                <w:rFonts w:ascii="Times New Roman" w:hAnsi="Times New Roman" w:cs="Times New Roman"/>
                <w:sz w:val="24"/>
                <w:szCs w:val="24"/>
              </w:rPr>
            </w:pPr>
            <w:r w:rsidRPr="00FA0358">
              <w:rPr>
                <w:rStyle w:val="normaltextrun"/>
                <w:rFonts w:ascii="Times New Roman" w:hAnsi="Times New Roman" w:cs="Times New Roman"/>
                <w:sz w:val="24"/>
                <w:szCs w:val="24"/>
                <w:lang w:val="nb-NO"/>
              </w:rPr>
              <w:t>2. Supratimas (recepcija) (B)</w:t>
            </w:r>
          </w:p>
        </w:tc>
      </w:tr>
      <w:tr w:rsidR="0044349D" w:rsidRPr="00FA0358" w14:paraId="79D7DF36" w14:textId="77777777" w:rsidTr="00EB1329">
        <w:tc>
          <w:tcPr>
            <w:tcW w:w="3544" w:type="dxa"/>
            <w:vMerge w:val="restart"/>
          </w:tcPr>
          <w:p w14:paraId="44C1A4D7" w14:textId="59768E98" w:rsidR="0044349D" w:rsidRPr="00FA0358" w:rsidRDefault="0044349D" w:rsidP="00723704">
            <w:pPr>
              <w:autoSpaceDE w:val="0"/>
              <w:autoSpaceDN w:val="0"/>
              <w:adjustRightInd w:val="0"/>
              <w:rPr>
                <w:rFonts w:ascii="Times New Roman" w:hAnsi="Times New Roman" w:cs="Times New Roman"/>
                <w:sz w:val="24"/>
                <w:szCs w:val="24"/>
              </w:rPr>
            </w:pPr>
            <w:bookmarkStart w:id="2" w:name="_Hlk141342616"/>
            <w:r w:rsidRPr="00FA0358">
              <w:rPr>
                <w:rStyle w:val="normaltextrun"/>
                <w:rFonts w:ascii="Times New Roman" w:hAnsi="Times New Roman" w:cs="Times New Roman"/>
                <w:sz w:val="24"/>
                <w:szCs w:val="24"/>
              </w:rPr>
              <w:t>Sakomosios kalbos supratimas (klausymas) (B1).</w:t>
            </w:r>
          </w:p>
        </w:tc>
        <w:tc>
          <w:tcPr>
            <w:tcW w:w="10064" w:type="dxa"/>
          </w:tcPr>
          <w:p w14:paraId="53DDAA37" w14:textId="647090AB" w:rsidR="0044349D" w:rsidRPr="00FA0358" w:rsidRDefault="0044349D" w:rsidP="00FA0358">
            <w:pPr>
              <w:autoSpaceDE w:val="0"/>
              <w:autoSpaceDN w:val="0"/>
              <w:adjustRightInd w:val="0"/>
              <w:jc w:val="both"/>
              <w:rPr>
                <w:rFonts w:ascii="Times New Roman" w:hAnsi="Times New Roman" w:cs="Times New Roman"/>
                <w:sz w:val="24"/>
                <w:szCs w:val="24"/>
              </w:rPr>
            </w:pPr>
            <w:r w:rsidRPr="00FA0358">
              <w:rPr>
                <w:rStyle w:val="normaltextrun"/>
                <w:rFonts w:ascii="Times New Roman" w:hAnsi="Times New Roman" w:cs="Times New Roman"/>
                <w:sz w:val="24"/>
                <w:szCs w:val="24"/>
              </w:rPr>
              <w:t xml:space="preserve">Tinkamai vykdo išgirstas instrukcijas ir nurodymus </w:t>
            </w:r>
            <w:r w:rsidR="00D26126">
              <w:rPr>
                <w:rStyle w:val="normaltextrun"/>
                <w:rFonts w:ascii="Times New Roman" w:hAnsi="Times New Roman" w:cs="Times New Roman"/>
                <w:sz w:val="24"/>
                <w:szCs w:val="24"/>
              </w:rPr>
              <w:t>(B1</w:t>
            </w:r>
            <w:r w:rsidR="00D26126">
              <w:rPr>
                <w:rFonts w:ascii="Times New Roman" w:hAnsi="Times New Roman" w:cs="Times New Roman"/>
                <w:sz w:val="24"/>
                <w:szCs w:val="24"/>
              </w:rPr>
              <w:t>.1.3).</w:t>
            </w:r>
          </w:p>
        </w:tc>
      </w:tr>
      <w:tr w:rsidR="00476662" w:rsidRPr="00FA0358" w14:paraId="43C9C612" w14:textId="77777777" w:rsidTr="00EB1329">
        <w:tc>
          <w:tcPr>
            <w:tcW w:w="3544" w:type="dxa"/>
            <w:vMerge/>
          </w:tcPr>
          <w:p w14:paraId="31524EBD" w14:textId="77777777" w:rsidR="00476662" w:rsidRPr="00FA0358" w:rsidRDefault="00476662" w:rsidP="00723704">
            <w:pPr>
              <w:autoSpaceDE w:val="0"/>
              <w:autoSpaceDN w:val="0"/>
              <w:adjustRightInd w:val="0"/>
              <w:rPr>
                <w:rStyle w:val="normaltextrun"/>
                <w:rFonts w:ascii="Times New Roman" w:hAnsi="Times New Roman" w:cs="Times New Roman"/>
                <w:sz w:val="24"/>
                <w:szCs w:val="24"/>
              </w:rPr>
            </w:pPr>
          </w:p>
        </w:tc>
        <w:tc>
          <w:tcPr>
            <w:tcW w:w="10064" w:type="dxa"/>
          </w:tcPr>
          <w:p w14:paraId="3DA37B9B" w14:textId="5B07EBA6" w:rsidR="00476662" w:rsidRPr="00FA0358" w:rsidRDefault="00476662" w:rsidP="00FA0358">
            <w:pPr>
              <w:autoSpaceDE w:val="0"/>
              <w:autoSpaceDN w:val="0"/>
              <w:adjustRightInd w:val="0"/>
              <w:jc w:val="both"/>
              <w:rPr>
                <w:rStyle w:val="normaltextrun"/>
                <w:rFonts w:ascii="Times New Roman" w:hAnsi="Times New Roman" w:cs="Times New Roman"/>
                <w:sz w:val="24"/>
                <w:szCs w:val="24"/>
              </w:rPr>
            </w:pPr>
            <w:r w:rsidRPr="00FA0358">
              <w:rPr>
                <w:rFonts w:ascii="Times New Roman" w:hAnsi="Times New Roman" w:cs="Times New Roman"/>
                <w:sz w:val="24"/>
                <w:szCs w:val="24"/>
              </w:rPr>
              <w:t>Aktyviai klausosi elementaraus teksto ir atsako į  klausimus</w:t>
            </w:r>
            <w:r w:rsidR="00A61DF3">
              <w:rPr>
                <w:rFonts w:ascii="Times New Roman" w:hAnsi="Times New Roman" w:cs="Times New Roman"/>
                <w:sz w:val="24"/>
                <w:szCs w:val="24"/>
              </w:rPr>
              <w:t xml:space="preserve"> </w:t>
            </w:r>
            <w:r w:rsidR="00A61DF3">
              <w:rPr>
                <w:rStyle w:val="normaltextrun"/>
                <w:rFonts w:ascii="Times New Roman" w:hAnsi="Times New Roman" w:cs="Times New Roman"/>
                <w:sz w:val="24"/>
                <w:szCs w:val="24"/>
              </w:rPr>
              <w:t>(B1</w:t>
            </w:r>
            <w:r w:rsidR="00A61DF3">
              <w:rPr>
                <w:rFonts w:ascii="Times New Roman" w:hAnsi="Times New Roman" w:cs="Times New Roman"/>
                <w:sz w:val="24"/>
                <w:szCs w:val="24"/>
              </w:rPr>
              <w:t>.2.3).</w:t>
            </w:r>
          </w:p>
        </w:tc>
      </w:tr>
      <w:tr w:rsidR="0044349D" w:rsidRPr="00FA0358" w14:paraId="7CA07B8A" w14:textId="77777777" w:rsidTr="00EB1329">
        <w:tc>
          <w:tcPr>
            <w:tcW w:w="3544" w:type="dxa"/>
            <w:vMerge/>
          </w:tcPr>
          <w:p w14:paraId="7F3A07A3" w14:textId="77777777" w:rsidR="0044349D" w:rsidRPr="00FA0358" w:rsidRDefault="0044349D" w:rsidP="00723704">
            <w:pPr>
              <w:autoSpaceDE w:val="0"/>
              <w:autoSpaceDN w:val="0"/>
              <w:adjustRightInd w:val="0"/>
              <w:rPr>
                <w:rFonts w:ascii="Times New Roman" w:hAnsi="Times New Roman" w:cs="Times New Roman"/>
                <w:sz w:val="24"/>
                <w:szCs w:val="24"/>
              </w:rPr>
            </w:pPr>
          </w:p>
        </w:tc>
        <w:tc>
          <w:tcPr>
            <w:tcW w:w="10064" w:type="dxa"/>
          </w:tcPr>
          <w:p w14:paraId="704405D4" w14:textId="3AB4541C" w:rsidR="0044349D" w:rsidRPr="00FA0358" w:rsidRDefault="00476662" w:rsidP="00FA0358">
            <w:pPr>
              <w:widowControl w:val="0"/>
              <w:jc w:val="both"/>
              <w:rPr>
                <w:rFonts w:ascii="Times New Roman" w:hAnsi="Times New Roman" w:cs="Times New Roman"/>
                <w:bCs/>
                <w:sz w:val="24"/>
                <w:szCs w:val="24"/>
              </w:rPr>
            </w:pPr>
            <w:r w:rsidRPr="00FA0358">
              <w:rPr>
                <w:rFonts w:ascii="Times New Roman" w:hAnsi="Times New Roman" w:cs="Times New Roman"/>
                <w:bCs/>
                <w:sz w:val="24"/>
                <w:szCs w:val="24"/>
              </w:rPr>
              <w:t>Taiko žinomas supratimo strategijas</w:t>
            </w:r>
            <w:r w:rsidR="00A61DF3">
              <w:rPr>
                <w:rFonts w:ascii="Times New Roman" w:hAnsi="Times New Roman" w:cs="Times New Roman"/>
                <w:bCs/>
                <w:sz w:val="24"/>
                <w:szCs w:val="24"/>
              </w:rPr>
              <w:t xml:space="preserve"> </w:t>
            </w:r>
            <w:r w:rsidR="00A61DF3">
              <w:rPr>
                <w:rStyle w:val="normaltextrun"/>
                <w:rFonts w:ascii="Times New Roman" w:hAnsi="Times New Roman" w:cs="Times New Roman"/>
                <w:sz w:val="24"/>
                <w:szCs w:val="24"/>
              </w:rPr>
              <w:t>(B1</w:t>
            </w:r>
            <w:r w:rsidR="00A61DF3">
              <w:rPr>
                <w:rFonts w:ascii="Times New Roman" w:hAnsi="Times New Roman" w:cs="Times New Roman"/>
                <w:sz w:val="24"/>
                <w:szCs w:val="24"/>
              </w:rPr>
              <w:t>.3.3).</w:t>
            </w:r>
          </w:p>
        </w:tc>
      </w:tr>
      <w:bookmarkEnd w:id="2"/>
      <w:tr w:rsidR="00AB4FF1" w:rsidRPr="00FA0358" w14:paraId="22D32E02" w14:textId="77777777" w:rsidTr="00EB1329">
        <w:tc>
          <w:tcPr>
            <w:tcW w:w="3544" w:type="dxa"/>
            <w:vMerge w:val="restart"/>
          </w:tcPr>
          <w:p w14:paraId="58C6B525" w14:textId="344932DD" w:rsidR="00AB4FF1" w:rsidRPr="00FA0358" w:rsidRDefault="00AB4FF1" w:rsidP="00723704">
            <w:pPr>
              <w:autoSpaceDE w:val="0"/>
              <w:autoSpaceDN w:val="0"/>
              <w:adjustRightInd w:val="0"/>
              <w:rPr>
                <w:rFonts w:ascii="Times New Roman" w:hAnsi="Times New Roman" w:cs="Times New Roman"/>
                <w:sz w:val="24"/>
                <w:szCs w:val="24"/>
              </w:rPr>
            </w:pPr>
            <w:r w:rsidRPr="00FA0358">
              <w:rPr>
                <w:rStyle w:val="normaltextrun"/>
                <w:rFonts w:ascii="Times New Roman" w:hAnsi="Times New Roman" w:cs="Times New Roman"/>
                <w:sz w:val="24"/>
                <w:szCs w:val="24"/>
              </w:rPr>
              <w:t>Rašytinio teksto supratimas (skaitymas) (B2).</w:t>
            </w:r>
          </w:p>
        </w:tc>
        <w:tc>
          <w:tcPr>
            <w:tcW w:w="10064" w:type="dxa"/>
          </w:tcPr>
          <w:p w14:paraId="5A2043BA" w14:textId="19D1E684" w:rsidR="00AB4FF1" w:rsidRPr="00FA0358" w:rsidRDefault="00AB4FF1" w:rsidP="00FA0358">
            <w:pPr>
              <w:autoSpaceDE w:val="0"/>
              <w:autoSpaceDN w:val="0"/>
              <w:adjustRightInd w:val="0"/>
              <w:jc w:val="both"/>
              <w:rPr>
                <w:rFonts w:ascii="Times New Roman" w:hAnsi="Times New Roman" w:cs="Times New Roman"/>
                <w:sz w:val="24"/>
                <w:szCs w:val="24"/>
              </w:rPr>
            </w:pPr>
            <w:r w:rsidRPr="00FA0358">
              <w:rPr>
                <w:rFonts w:ascii="Times New Roman" w:hAnsi="Times New Roman" w:cs="Times New Roman"/>
                <w:sz w:val="24"/>
                <w:szCs w:val="24"/>
              </w:rPr>
              <w:t xml:space="preserve">Randa reikiamą informaciją </w:t>
            </w:r>
            <w:r w:rsidRPr="00FA0358">
              <w:rPr>
                <w:rStyle w:val="normaltextrun"/>
                <w:rFonts w:ascii="Times New Roman" w:hAnsi="Times New Roman" w:cs="Times New Roman"/>
                <w:sz w:val="24"/>
                <w:szCs w:val="24"/>
              </w:rPr>
              <w:t>spausdintuose ir skaitmeniniuose lotynų kalbos informacijos šaltiniuose</w:t>
            </w:r>
            <w:r w:rsidRPr="00FA0358">
              <w:rPr>
                <w:rFonts w:ascii="Times New Roman" w:hAnsi="Times New Roman" w:cs="Times New Roman"/>
                <w:sz w:val="24"/>
                <w:szCs w:val="24"/>
              </w:rPr>
              <w:t xml:space="preserve"> </w:t>
            </w:r>
            <w:r w:rsidR="00A61DF3">
              <w:rPr>
                <w:rStyle w:val="normaltextrun"/>
                <w:rFonts w:ascii="Times New Roman" w:hAnsi="Times New Roman" w:cs="Times New Roman"/>
                <w:sz w:val="24"/>
                <w:szCs w:val="24"/>
              </w:rPr>
              <w:t>(B2</w:t>
            </w:r>
            <w:r w:rsidR="00A61DF3">
              <w:rPr>
                <w:rFonts w:ascii="Times New Roman" w:hAnsi="Times New Roman" w:cs="Times New Roman"/>
                <w:sz w:val="24"/>
                <w:szCs w:val="24"/>
              </w:rPr>
              <w:t>.1.3).</w:t>
            </w:r>
          </w:p>
        </w:tc>
      </w:tr>
      <w:tr w:rsidR="00AB4FF1" w:rsidRPr="00FA0358" w14:paraId="726955BE" w14:textId="77777777" w:rsidTr="00EB1329">
        <w:tc>
          <w:tcPr>
            <w:tcW w:w="3544" w:type="dxa"/>
            <w:vMerge/>
          </w:tcPr>
          <w:p w14:paraId="1A98CABC" w14:textId="77777777" w:rsidR="00AB4FF1" w:rsidRPr="00FA0358" w:rsidRDefault="00AB4FF1" w:rsidP="00FA0358">
            <w:pPr>
              <w:autoSpaceDE w:val="0"/>
              <w:autoSpaceDN w:val="0"/>
              <w:adjustRightInd w:val="0"/>
              <w:jc w:val="both"/>
              <w:rPr>
                <w:rFonts w:ascii="Times New Roman" w:hAnsi="Times New Roman" w:cs="Times New Roman"/>
                <w:sz w:val="24"/>
                <w:szCs w:val="24"/>
              </w:rPr>
            </w:pPr>
          </w:p>
        </w:tc>
        <w:tc>
          <w:tcPr>
            <w:tcW w:w="10064" w:type="dxa"/>
          </w:tcPr>
          <w:p w14:paraId="72A65720" w14:textId="2C59F993" w:rsidR="00AB4FF1" w:rsidRPr="00FA0358" w:rsidRDefault="00AB4FF1" w:rsidP="00FA0358">
            <w:pPr>
              <w:autoSpaceDE w:val="0"/>
              <w:autoSpaceDN w:val="0"/>
              <w:adjustRightInd w:val="0"/>
              <w:jc w:val="both"/>
              <w:rPr>
                <w:rFonts w:ascii="Times New Roman" w:hAnsi="Times New Roman" w:cs="Times New Roman"/>
                <w:sz w:val="24"/>
                <w:szCs w:val="24"/>
              </w:rPr>
            </w:pPr>
            <w:r w:rsidRPr="00FA0358">
              <w:rPr>
                <w:rFonts w:ascii="Times New Roman" w:hAnsi="Times New Roman" w:cs="Times New Roman"/>
                <w:sz w:val="24"/>
                <w:szCs w:val="24"/>
              </w:rPr>
              <w:t xml:space="preserve">Nagrinėja ir komentuoja </w:t>
            </w:r>
            <w:r w:rsidR="007A6385" w:rsidRPr="00FA0358">
              <w:rPr>
                <w:rFonts w:ascii="Times New Roman" w:hAnsi="Times New Roman" w:cs="Times New Roman"/>
                <w:sz w:val="24"/>
                <w:szCs w:val="24"/>
              </w:rPr>
              <w:t xml:space="preserve">nesudėtingus lotyniškus Antikos ir LDK </w:t>
            </w:r>
            <w:r w:rsidRPr="00FA0358">
              <w:rPr>
                <w:rFonts w:ascii="Times New Roman" w:hAnsi="Times New Roman" w:cs="Times New Roman"/>
                <w:sz w:val="24"/>
                <w:szCs w:val="24"/>
              </w:rPr>
              <w:t xml:space="preserve">tekstus </w:t>
            </w:r>
            <w:r w:rsidR="00A61DF3">
              <w:rPr>
                <w:rStyle w:val="normaltextrun"/>
                <w:rFonts w:ascii="Times New Roman" w:hAnsi="Times New Roman" w:cs="Times New Roman"/>
                <w:sz w:val="24"/>
                <w:szCs w:val="24"/>
              </w:rPr>
              <w:t>(B2</w:t>
            </w:r>
            <w:r w:rsidR="00A61DF3">
              <w:rPr>
                <w:rFonts w:ascii="Times New Roman" w:hAnsi="Times New Roman" w:cs="Times New Roman"/>
                <w:sz w:val="24"/>
                <w:szCs w:val="24"/>
              </w:rPr>
              <w:t>.2.3).</w:t>
            </w:r>
          </w:p>
        </w:tc>
      </w:tr>
      <w:tr w:rsidR="00AB4FF1" w:rsidRPr="00FA0358" w14:paraId="74021C35" w14:textId="77777777" w:rsidTr="00EB1329">
        <w:tc>
          <w:tcPr>
            <w:tcW w:w="3544" w:type="dxa"/>
            <w:vMerge/>
          </w:tcPr>
          <w:p w14:paraId="4A849C67" w14:textId="77777777" w:rsidR="00AB4FF1" w:rsidRPr="00FA0358" w:rsidRDefault="00AB4FF1" w:rsidP="00FA0358">
            <w:pPr>
              <w:autoSpaceDE w:val="0"/>
              <w:autoSpaceDN w:val="0"/>
              <w:adjustRightInd w:val="0"/>
              <w:jc w:val="both"/>
              <w:rPr>
                <w:rFonts w:ascii="Times New Roman" w:hAnsi="Times New Roman" w:cs="Times New Roman"/>
                <w:sz w:val="24"/>
                <w:szCs w:val="24"/>
              </w:rPr>
            </w:pPr>
          </w:p>
        </w:tc>
        <w:tc>
          <w:tcPr>
            <w:tcW w:w="10064" w:type="dxa"/>
          </w:tcPr>
          <w:p w14:paraId="5C70F209" w14:textId="2679CA0C" w:rsidR="00AB4FF1" w:rsidRPr="00FA0358" w:rsidRDefault="00AB4FF1" w:rsidP="00FA0358">
            <w:pPr>
              <w:autoSpaceDE w:val="0"/>
              <w:autoSpaceDN w:val="0"/>
              <w:adjustRightInd w:val="0"/>
              <w:jc w:val="both"/>
              <w:rPr>
                <w:rFonts w:ascii="Times New Roman" w:hAnsi="Times New Roman" w:cs="Times New Roman"/>
                <w:sz w:val="24"/>
                <w:szCs w:val="24"/>
              </w:rPr>
            </w:pPr>
            <w:r w:rsidRPr="00FA0358">
              <w:rPr>
                <w:rFonts w:ascii="Times New Roman" w:hAnsi="Times New Roman" w:cs="Times New Roman"/>
                <w:sz w:val="24"/>
                <w:szCs w:val="24"/>
              </w:rPr>
              <w:t>Tinkamai verčia trumpus adaptuotus lotyniškus tekstus</w:t>
            </w:r>
            <w:r w:rsidR="00A61DF3">
              <w:rPr>
                <w:rFonts w:ascii="Times New Roman" w:hAnsi="Times New Roman" w:cs="Times New Roman"/>
                <w:sz w:val="24"/>
                <w:szCs w:val="24"/>
              </w:rPr>
              <w:t xml:space="preserve"> </w:t>
            </w:r>
            <w:r w:rsidR="00A61DF3">
              <w:rPr>
                <w:rStyle w:val="normaltextrun"/>
                <w:rFonts w:ascii="Times New Roman" w:hAnsi="Times New Roman" w:cs="Times New Roman"/>
                <w:sz w:val="24"/>
                <w:szCs w:val="24"/>
              </w:rPr>
              <w:t>(B2</w:t>
            </w:r>
            <w:r w:rsidR="00A61DF3">
              <w:rPr>
                <w:rFonts w:ascii="Times New Roman" w:hAnsi="Times New Roman" w:cs="Times New Roman"/>
                <w:sz w:val="24"/>
                <w:szCs w:val="24"/>
              </w:rPr>
              <w:t>.3.3).</w:t>
            </w:r>
          </w:p>
        </w:tc>
      </w:tr>
      <w:tr w:rsidR="00AB4FF1" w:rsidRPr="00FA0358" w14:paraId="199FB946" w14:textId="77777777" w:rsidTr="00EB1329">
        <w:tc>
          <w:tcPr>
            <w:tcW w:w="3544" w:type="dxa"/>
            <w:vMerge/>
          </w:tcPr>
          <w:p w14:paraId="4E0B4240" w14:textId="77777777" w:rsidR="00AB4FF1" w:rsidRPr="00FA0358" w:rsidRDefault="00AB4FF1" w:rsidP="00FA0358">
            <w:pPr>
              <w:autoSpaceDE w:val="0"/>
              <w:autoSpaceDN w:val="0"/>
              <w:adjustRightInd w:val="0"/>
              <w:jc w:val="both"/>
              <w:rPr>
                <w:rFonts w:ascii="Times New Roman" w:hAnsi="Times New Roman" w:cs="Times New Roman"/>
                <w:sz w:val="24"/>
                <w:szCs w:val="24"/>
              </w:rPr>
            </w:pPr>
            <w:bookmarkStart w:id="3" w:name="_Hlk141379072"/>
          </w:p>
        </w:tc>
        <w:tc>
          <w:tcPr>
            <w:tcW w:w="10064" w:type="dxa"/>
          </w:tcPr>
          <w:p w14:paraId="20F95E34" w14:textId="70456FC9" w:rsidR="00AB4FF1" w:rsidRPr="00FA0358" w:rsidRDefault="00AB4FF1" w:rsidP="00FA0358">
            <w:pPr>
              <w:autoSpaceDE w:val="0"/>
              <w:autoSpaceDN w:val="0"/>
              <w:adjustRightInd w:val="0"/>
              <w:jc w:val="both"/>
              <w:rPr>
                <w:rFonts w:ascii="Times New Roman" w:hAnsi="Times New Roman" w:cs="Times New Roman"/>
                <w:sz w:val="24"/>
                <w:szCs w:val="24"/>
              </w:rPr>
            </w:pPr>
            <w:r w:rsidRPr="00FA0358">
              <w:rPr>
                <w:rFonts w:ascii="Times New Roman" w:hAnsi="Times New Roman" w:cs="Times New Roman"/>
                <w:sz w:val="24"/>
                <w:szCs w:val="24"/>
              </w:rPr>
              <w:t xml:space="preserve">Raiškiai skaito ir interpretuoja lotyniškas sentencijas </w:t>
            </w:r>
            <w:r w:rsidR="00A61DF3">
              <w:rPr>
                <w:rStyle w:val="normaltextrun"/>
                <w:rFonts w:ascii="Times New Roman" w:hAnsi="Times New Roman" w:cs="Times New Roman"/>
                <w:sz w:val="24"/>
                <w:szCs w:val="24"/>
              </w:rPr>
              <w:t>(B2</w:t>
            </w:r>
            <w:r w:rsidR="00A61DF3">
              <w:rPr>
                <w:rFonts w:ascii="Times New Roman" w:hAnsi="Times New Roman" w:cs="Times New Roman"/>
                <w:sz w:val="24"/>
                <w:szCs w:val="24"/>
              </w:rPr>
              <w:t>.4.3).</w:t>
            </w:r>
          </w:p>
        </w:tc>
      </w:tr>
      <w:bookmarkEnd w:id="3"/>
      <w:tr w:rsidR="00AB4FF1" w:rsidRPr="00FA0358" w14:paraId="085A4A03" w14:textId="77777777" w:rsidTr="00EB1329">
        <w:tc>
          <w:tcPr>
            <w:tcW w:w="3544" w:type="dxa"/>
            <w:vMerge/>
          </w:tcPr>
          <w:p w14:paraId="1F9377BE" w14:textId="77777777" w:rsidR="00AB4FF1" w:rsidRPr="00FA0358" w:rsidRDefault="00AB4FF1" w:rsidP="00FA0358">
            <w:pPr>
              <w:autoSpaceDE w:val="0"/>
              <w:autoSpaceDN w:val="0"/>
              <w:adjustRightInd w:val="0"/>
              <w:jc w:val="both"/>
              <w:rPr>
                <w:rFonts w:ascii="Times New Roman" w:hAnsi="Times New Roman" w:cs="Times New Roman"/>
                <w:sz w:val="24"/>
                <w:szCs w:val="24"/>
              </w:rPr>
            </w:pPr>
          </w:p>
        </w:tc>
        <w:tc>
          <w:tcPr>
            <w:tcW w:w="10064" w:type="dxa"/>
            <w:shd w:val="clear" w:color="auto" w:fill="auto"/>
          </w:tcPr>
          <w:p w14:paraId="7765682C" w14:textId="1880A119" w:rsidR="00AB4FF1" w:rsidRPr="00FA0358" w:rsidRDefault="00AB4FF1" w:rsidP="00FA0358">
            <w:pPr>
              <w:autoSpaceDE w:val="0"/>
              <w:autoSpaceDN w:val="0"/>
              <w:adjustRightInd w:val="0"/>
              <w:jc w:val="both"/>
              <w:rPr>
                <w:rFonts w:ascii="Times New Roman" w:hAnsi="Times New Roman" w:cs="Times New Roman"/>
                <w:sz w:val="24"/>
                <w:szCs w:val="24"/>
              </w:rPr>
            </w:pPr>
            <w:r w:rsidRPr="00FA0358">
              <w:rPr>
                <w:rFonts w:ascii="Times New Roman" w:hAnsi="Times New Roman" w:cs="Times New Roman"/>
                <w:sz w:val="24"/>
                <w:szCs w:val="24"/>
              </w:rPr>
              <w:t xml:space="preserve">Taiko žinomas teksto suvokimo strategijas </w:t>
            </w:r>
            <w:r w:rsidR="00A61DF3">
              <w:rPr>
                <w:rStyle w:val="normaltextrun"/>
                <w:rFonts w:ascii="Times New Roman" w:hAnsi="Times New Roman" w:cs="Times New Roman"/>
                <w:sz w:val="24"/>
                <w:szCs w:val="24"/>
              </w:rPr>
              <w:t>(B2</w:t>
            </w:r>
            <w:r w:rsidR="00A61DF3">
              <w:rPr>
                <w:rFonts w:ascii="Times New Roman" w:hAnsi="Times New Roman" w:cs="Times New Roman"/>
                <w:sz w:val="24"/>
                <w:szCs w:val="24"/>
              </w:rPr>
              <w:t>.5.3).</w:t>
            </w:r>
          </w:p>
        </w:tc>
      </w:tr>
      <w:tr w:rsidR="00802D8D" w:rsidRPr="00FA0358" w14:paraId="2FA06FF7" w14:textId="77777777" w:rsidTr="00EB1329">
        <w:tc>
          <w:tcPr>
            <w:tcW w:w="13608" w:type="dxa"/>
            <w:gridSpan w:val="2"/>
          </w:tcPr>
          <w:p w14:paraId="7020A680" w14:textId="0ACA7791" w:rsidR="00802D8D" w:rsidRPr="00FA0358" w:rsidRDefault="00AB4FF1" w:rsidP="00FA0358">
            <w:pPr>
              <w:autoSpaceDE w:val="0"/>
              <w:autoSpaceDN w:val="0"/>
              <w:adjustRightInd w:val="0"/>
              <w:jc w:val="center"/>
              <w:rPr>
                <w:rFonts w:ascii="Times New Roman" w:hAnsi="Times New Roman" w:cs="Times New Roman"/>
                <w:sz w:val="24"/>
                <w:szCs w:val="24"/>
              </w:rPr>
            </w:pPr>
            <w:r w:rsidRPr="00FA0358">
              <w:rPr>
                <w:rStyle w:val="normaltextrun"/>
                <w:rFonts w:ascii="Times New Roman" w:hAnsi="Times New Roman" w:cs="Times New Roman"/>
                <w:sz w:val="24"/>
                <w:szCs w:val="24"/>
              </w:rPr>
              <w:t>3. Raiška (produkavimas) (C)</w:t>
            </w:r>
          </w:p>
        </w:tc>
      </w:tr>
      <w:tr w:rsidR="00AC5812" w:rsidRPr="00FA0358" w14:paraId="1BB1728A" w14:textId="77777777" w:rsidTr="00EB1329">
        <w:tc>
          <w:tcPr>
            <w:tcW w:w="3544" w:type="dxa"/>
            <w:vMerge w:val="restart"/>
          </w:tcPr>
          <w:p w14:paraId="38F42D20" w14:textId="571B9DA5" w:rsidR="00AC5812" w:rsidRPr="00FA0358" w:rsidRDefault="00AC5812" w:rsidP="00723704">
            <w:pPr>
              <w:tabs>
                <w:tab w:val="left" w:pos="1276"/>
              </w:tabs>
              <w:rPr>
                <w:rFonts w:ascii="Times New Roman" w:hAnsi="Times New Roman" w:cs="Times New Roman"/>
                <w:sz w:val="24"/>
                <w:szCs w:val="24"/>
              </w:rPr>
            </w:pPr>
            <w:bookmarkStart w:id="4" w:name="_Hlk141359710"/>
            <w:bookmarkStart w:id="5" w:name="_Hlk141359944"/>
            <w:r w:rsidRPr="00FA0358">
              <w:rPr>
                <w:rStyle w:val="normaltextrun"/>
                <w:rFonts w:ascii="Times New Roman" w:hAnsi="Times New Roman" w:cs="Times New Roman"/>
                <w:sz w:val="24"/>
                <w:szCs w:val="24"/>
              </w:rPr>
              <w:t>Sakytinio teksto produkavimas (kalbėjimas) (C1).</w:t>
            </w:r>
          </w:p>
        </w:tc>
        <w:tc>
          <w:tcPr>
            <w:tcW w:w="10064" w:type="dxa"/>
          </w:tcPr>
          <w:p w14:paraId="0A73E8AA" w14:textId="3142906B" w:rsidR="00AC5812" w:rsidRPr="00FA0358" w:rsidRDefault="00AC5812" w:rsidP="00FA0358">
            <w:pPr>
              <w:autoSpaceDE w:val="0"/>
              <w:autoSpaceDN w:val="0"/>
              <w:adjustRightInd w:val="0"/>
              <w:jc w:val="both"/>
              <w:rPr>
                <w:rFonts w:ascii="Times New Roman" w:hAnsi="Times New Roman" w:cs="Times New Roman"/>
                <w:sz w:val="24"/>
                <w:szCs w:val="24"/>
              </w:rPr>
            </w:pPr>
            <w:r w:rsidRPr="00FA0358">
              <w:rPr>
                <w:rStyle w:val="normaltextrun"/>
                <w:rFonts w:ascii="Times New Roman" w:hAnsi="Times New Roman" w:cs="Times New Roman"/>
                <w:sz w:val="24"/>
                <w:szCs w:val="24"/>
              </w:rPr>
              <w:t>Tinkamai vartoja elementarias mandagumo frazes</w:t>
            </w:r>
            <w:r w:rsidRPr="00FA0358">
              <w:rPr>
                <w:rStyle w:val="eop"/>
                <w:rFonts w:ascii="Times New Roman" w:hAnsi="Times New Roman" w:cs="Times New Roman"/>
                <w:sz w:val="24"/>
                <w:szCs w:val="24"/>
              </w:rPr>
              <w:t> </w:t>
            </w:r>
            <w:r w:rsidR="00A61DF3">
              <w:rPr>
                <w:rStyle w:val="normaltextrun"/>
                <w:rFonts w:ascii="Times New Roman" w:hAnsi="Times New Roman" w:cs="Times New Roman"/>
                <w:sz w:val="24"/>
                <w:szCs w:val="24"/>
              </w:rPr>
              <w:t>(C1</w:t>
            </w:r>
            <w:r w:rsidR="00A61DF3">
              <w:rPr>
                <w:rFonts w:ascii="Times New Roman" w:hAnsi="Times New Roman" w:cs="Times New Roman"/>
                <w:sz w:val="24"/>
                <w:szCs w:val="24"/>
              </w:rPr>
              <w:t>.1.3).</w:t>
            </w:r>
          </w:p>
        </w:tc>
      </w:tr>
      <w:tr w:rsidR="00AC5812" w:rsidRPr="00FA0358" w14:paraId="7DF41E78" w14:textId="77777777" w:rsidTr="00EB1329">
        <w:tc>
          <w:tcPr>
            <w:tcW w:w="3544" w:type="dxa"/>
            <w:vMerge/>
          </w:tcPr>
          <w:p w14:paraId="0183D521" w14:textId="77777777" w:rsidR="00AC5812" w:rsidRPr="00FA0358" w:rsidRDefault="00AC5812" w:rsidP="00723704">
            <w:pPr>
              <w:autoSpaceDE w:val="0"/>
              <w:autoSpaceDN w:val="0"/>
              <w:adjustRightInd w:val="0"/>
              <w:rPr>
                <w:rFonts w:ascii="Times New Roman" w:hAnsi="Times New Roman" w:cs="Times New Roman"/>
                <w:sz w:val="24"/>
                <w:szCs w:val="24"/>
              </w:rPr>
            </w:pPr>
          </w:p>
        </w:tc>
        <w:tc>
          <w:tcPr>
            <w:tcW w:w="10064" w:type="dxa"/>
          </w:tcPr>
          <w:p w14:paraId="399400EC" w14:textId="6D8053D0" w:rsidR="00AC5812" w:rsidRPr="00FA0358" w:rsidRDefault="00AC5812" w:rsidP="00FA0358">
            <w:pPr>
              <w:autoSpaceDE w:val="0"/>
              <w:autoSpaceDN w:val="0"/>
              <w:adjustRightInd w:val="0"/>
              <w:jc w:val="both"/>
              <w:rPr>
                <w:rFonts w:ascii="Times New Roman" w:hAnsi="Times New Roman" w:cs="Times New Roman"/>
                <w:sz w:val="24"/>
                <w:szCs w:val="24"/>
              </w:rPr>
            </w:pPr>
            <w:r w:rsidRPr="00FA0358">
              <w:rPr>
                <w:rStyle w:val="normaltextrun"/>
                <w:rFonts w:ascii="Times New Roman" w:hAnsi="Times New Roman" w:cs="Times New Roman"/>
                <w:sz w:val="24"/>
                <w:szCs w:val="24"/>
              </w:rPr>
              <w:t xml:space="preserve">Pateikia trumpą faktinę informaciją </w:t>
            </w:r>
            <w:r w:rsidR="008A7905">
              <w:rPr>
                <w:rStyle w:val="normaltextrun"/>
                <w:rFonts w:ascii="Times New Roman" w:hAnsi="Times New Roman" w:cs="Times New Roman"/>
                <w:sz w:val="24"/>
                <w:szCs w:val="24"/>
              </w:rPr>
              <w:t>(C1</w:t>
            </w:r>
            <w:r w:rsidR="008A7905">
              <w:rPr>
                <w:rFonts w:ascii="Times New Roman" w:hAnsi="Times New Roman" w:cs="Times New Roman"/>
                <w:sz w:val="24"/>
                <w:szCs w:val="24"/>
              </w:rPr>
              <w:t>.2.3).</w:t>
            </w:r>
          </w:p>
        </w:tc>
      </w:tr>
      <w:tr w:rsidR="00AC5812" w:rsidRPr="00FA0358" w14:paraId="60BE7ED0" w14:textId="77777777" w:rsidTr="00EB1329">
        <w:tc>
          <w:tcPr>
            <w:tcW w:w="3544" w:type="dxa"/>
            <w:vMerge/>
          </w:tcPr>
          <w:p w14:paraId="1941EADD" w14:textId="77777777" w:rsidR="00AC5812" w:rsidRPr="00FA0358" w:rsidRDefault="00AC5812" w:rsidP="00723704">
            <w:pPr>
              <w:autoSpaceDE w:val="0"/>
              <w:autoSpaceDN w:val="0"/>
              <w:adjustRightInd w:val="0"/>
              <w:rPr>
                <w:rFonts w:ascii="Times New Roman" w:hAnsi="Times New Roman" w:cs="Times New Roman"/>
                <w:sz w:val="24"/>
                <w:szCs w:val="24"/>
              </w:rPr>
            </w:pPr>
          </w:p>
        </w:tc>
        <w:tc>
          <w:tcPr>
            <w:tcW w:w="10064" w:type="dxa"/>
          </w:tcPr>
          <w:p w14:paraId="10DBF123" w14:textId="2A1EF7B7" w:rsidR="00AC5812" w:rsidRPr="00FA0358" w:rsidRDefault="00AC5812" w:rsidP="00FA0358">
            <w:pPr>
              <w:autoSpaceDE w:val="0"/>
              <w:autoSpaceDN w:val="0"/>
              <w:adjustRightInd w:val="0"/>
              <w:jc w:val="both"/>
              <w:rPr>
                <w:rFonts w:ascii="Times New Roman" w:hAnsi="Times New Roman" w:cs="Times New Roman"/>
                <w:sz w:val="24"/>
                <w:szCs w:val="24"/>
              </w:rPr>
            </w:pPr>
            <w:r w:rsidRPr="00FA0358">
              <w:rPr>
                <w:rStyle w:val="normaltextrun"/>
                <w:rFonts w:ascii="Times New Roman" w:hAnsi="Times New Roman" w:cs="Times New Roman"/>
                <w:sz w:val="24"/>
                <w:szCs w:val="24"/>
              </w:rPr>
              <w:t>Pateikia trumpus klausimus ir atsako į juos</w:t>
            </w:r>
            <w:r w:rsidR="008A7905">
              <w:rPr>
                <w:rStyle w:val="normaltextrun"/>
                <w:rFonts w:ascii="Times New Roman" w:hAnsi="Times New Roman" w:cs="Times New Roman"/>
                <w:sz w:val="24"/>
                <w:szCs w:val="24"/>
              </w:rPr>
              <w:t xml:space="preserve"> (C1</w:t>
            </w:r>
            <w:r w:rsidR="008A7905">
              <w:rPr>
                <w:rFonts w:ascii="Times New Roman" w:hAnsi="Times New Roman" w:cs="Times New Roman"/>
                <w:sz w:val="24"/>
                <w:szCs w:val="24"/>
              </w:rPr>
              <w:t>.3.3).</w:t>
            </w:r>
          </w:p>
        </w:tc>
      </w:tr>
      <w:bookmarkEnd w:id="4"/>
      <w:tr w:rsidR="00AC5812" w:rsidRPr="00FA0358" w14:paraId="1ED28343" w14:textId="77777777" w:rsidTr="00EB1329">
        <w:tc>
          <w:tcPr>
            <w:tcW w:w="3544" w:type="dxa"/>
            <w:vMerge w:val="restart"/>
          </w:tcPr>
          <w:p w14:paraId="3682A7DC" w14:textId="26D2B36F" w:rsidR="00AC5812" w:rsidRPr="00FA0358" w:rsidRDefault="00AC5812" w:rsidP="00723704">
            <w:pPr>
              <w:autoSpaceDE w:val="0"/>
              <w:autoSpaceDN w:val="0"/>
              <w:adjustRightInd w:val="0"/>
              <w:rPr>
                <w:rFonts w:ascii="Times New Roman" w:hAnsi="Times New Roman" w:cs="Times New Roman"/>
                <w:sz w:val="24"/>
                <w:szCs w:val="24"/>
                <w:lang w:eastAsia="ar-SA"/>
              </w:rPr>
            </w:pPr>
            <w:r w:rsidRPr="00FA0358">
              <w:rPr>
                <w:rStyle w:val="normaltextrun"/>
                <w:rFonts w:ascii="Times New Roman" w:hAnsi="Times New Roman" w:cs="Times New Roman"/>
                <w:sz w:val="24"/>
                <w:szCs w:val="24"/>
              </w:rPr>
              <w:t>Rašytinio teksto produkavimas (rašymas) (C2).</w:t>
            </w:r>
          </w:p>
        </w:tc>
        <w:tc>
          <w:tcPr>
            <w:tcW w:w="10064" w:type="dxa"/>
          </w:tcPr>
          <w:p w14:paraId="4D6E62D6" w14:textId="2A78FC15" w:rsidR="00AC5812" w:rsidRPr="00FA0358" w:rsidRDefault="00AC5812" w:rsidP="00FA0358">
            <w:pPr>
              <w:autoSpaceDE w:val="0"/>
              <w:autoSpaceDN w:val="0"/>
              <w:adjustRightInd w:val="0"/>
              <w:jc w:val="both"/>
              <w:rPr>
                <w:rFonts w:ascii="Times New Roman" w:hAnsi="Times New Roman" w:cs="Times New Roman"/>
                <w:sz w:val="24"/>
                <w:szCs w:val="24"/>
              </w:rPr>
            </w:pPr>
            <w:r w:rsidRPr="00FA0358">
              <w:rPr>
                <w:rStyle w:val="normaltextrun"/>
                <w:rFonts w:ascii="Times New Roman" w:hAnsi="Times New Roman" w:cs="Times New Roman"/>
                <w:sz w:val="24"/>
                <w:szCs w:val="24"/>
              </w:rPr>
              <w:t xml:space="preserve">Tinkamai pateikia trumpą asmeninę informaciją </w:t>
            </w:r>
            <w:r w:rsidR="008A7905">
              <w:rPr>
                <w:rStyle w:val="normaltextrun"/>
                <w:rFonts w:ascii="Times New Roman" w:hAnsi="Times New Roman" w:cs="Times New Roman"/>
                <w:sz w:val="24"/>
                <w:szCs w:val="24"/>
              </w:rPr>
              <w:t>(C2</w:t>
            </w:r>
            <w:r w:rsidR="008A7905">
              <w:rPr>
                <w:rFonts w:ascii="Times New Roman" w:hAnsi="Times New Roman" w:cs="Times New Roman"/>
                <w:sz w:val="24"/>
                <w:szCs w:val="24"/>
              </w:rPr>
              <w:t>.1.3).</w:t>
            </w:r>
          </w:p>
        </w:tc>
      </w:tr>
      <w:tr w:rsidR="00AC5812" w:rsidRPr="00FA0358" w14:paraId="0D8E4B51" w14:textId="77777777" w:rsidTr="00EB1329">
        <w:tc>
          <w:tcPr>
            <w:tcW w:w="3544" w:type="dxa"/>
            <w:vMerge/>
          </w:tcPr>
          <w:p w14:paraId="2B80FE0E" w14:textId="77777777" w:rsidR="00AC5812" w:rsidRPr="00FA0358" w:rsidRDefault="00AC5812" w:rsidP="00FA0358">
            <w:pPr>
              <w:autoSpaceDE w:val="0"/>
              <w:autoSpaceDN w:val="0"/>
              <w:adjustRightInd w:val="0"/>
              <w:jc w:val="both"/>
              <w:rPr>
                <w:rStyle w:val="normaltextrun"/>
                <w:rFonts w:ascii="Times New Roman" w:hAnsi="Times New Roman" w:cs="Times New Roman"/>
                <w:sz w:val="24"/>
                <w:szCs w:val="24"/>
              </w:rPr>
            </w:pPr>
          </w:p>
        </w:tc>
        <w:tc>
          <w:tcPr>
            <w:tcW w:w="10064" w:type="dxa"/>
          </w:tcPr>
          <w:p w14:paraId="0E9F3A5A" w14:textId="55760482" w:rsidR="00AC5812" w:rsidRPr="00FA0358" w:rsidRDefault="00AC5812" w:rsidP="00FA0358">
            <w:pPr>
              <w:autoSpaceDE w:val="0"/>
              <w:autoSpaceDN w:val="0"/>
              <w:adjustRightInd w:val="0"/>
              <w:jc w:val="both"/>
              <w:rPr>
                <w:rFonts w:ascii="Times New Roman" w:hAnsi="Times New Roman" w:cs="Times New Roman"/>
                <w:sz w:val="24"/>
                <w:szCs w:val="24"/>
              </w:rPr>
            </w:pPr>
            <w:r w:rsidRPr="00FA0358">
              <w:rPr>
                <w:rStyle w:val="normaltextrun"/>
                <w:rFonts w:ascii="Times New Roman" w:hAnsi="Times New Roman" w:cs="Times New Roman"/>
                <w:sz w:val="24"/>
                <w:szCs w:val="24"/>
              </w:rPr>
              <w:t xml:space="preserve">Kuria trumpą rišlų tekstą, remdamasis turimu žodynu ir gramatikos žiniomis </w:t>
            </w:r>
            <w:r w:rsidR="008A7905">
              <w:rPr>
                <w:rStyle w:val="normaltextrun"/>
                <w:rFonts w:ascii="Times New Roman" w:hAnsi="Times New Roman" w:cs="Times New Roman"/>
                <w:sz w:val="24"/>
                <w:szCs w:val="24"/>
              </w:rPr>
              <w:t>(C2</w:t>
            </w:r>
            <w:r w:rsidR="008A7905">
              <w:rPr>
                <w:rFonts w:ascii="Times New Roman" w:hAnsi="Times New Roman" w:cs="Times New Roman"/>
                <w:sz w:val="24"/>
                <w:szCs w:val="24"/>
              </w:rPr>
              <w:t>.2.3).</w:t>
            </w:r>
          </w:p>
        </w:tc>
      </w:tr>
      <w:tr w:rsidR="00AC5812" w:rsidRPr="00FA0358" w14:paraId="094B6A54" w14:textId="77777777" w:rsidTr="00EB1329">
        <w:tc>
          <w:tcPr>
            <w:tcW w:w="3544" w:type="dxa"/>
            <w:vMerge/>
          </w:tcPr>
          <w:p w14:paraId="6A491F32" w14:textId="77777777" w:rsidR="00AC5812" w:rsidRPr="00FA0358" w:rsidRDefault="00AC5812" w:rsidP="00FA0358">
            <w:pPr>
              <w:autoSpaceDE w:val="0"/>
              <w:autoSpaceDN w:val="0"/>
              <w:adjustRightInd w:val="0"/>
              <w:jc w:val="both"/>
              <w:rPr>
                <w:rStyle w:val="normaltextrun"/>
                <w:rFonts w:ascii="Times New Roman" w:hAnsi="Times New Roman" w:cs="Times New Roman"/>
                <w:sz w:val="24"/>
                <w:szCs w:val="24"/>
              </w:rPr>
            </w:pPr>
          </w:p>
        </w:tc>
        <w:tc>
          <w:tcPr>
            <w:tcW w:w="10064" w:type="dxa"/>
          </w:tcPr>
          <w:p w14:paraId="123EABA4" w14:textId="7C67BC0C" w:rsidR="00AC5812" w:rsidRPr="00FA0358" w:rsidRDefault="00AC5812" w:rsidP="00FA0358">
            <w:pPr>
              <w:autoSpaceDE w:val="0"/>
              <w:autoSpaceDN w:val="0"/>
              <w:adjustRightInd w:val="0"/>
              <w:jc w:val="both"/>
              <w:rPr>
                <w:rFonts w:ascii="Times New Roman" w:hAnsi="Times New Roman" w:cs="Times New Roman"/>
                <w:sz w:val="24"/>
                <w:szCs w:val="24"/>
              </w:rPr>
            </w:pPr>
            <w:r w:rsidRPr="00FA0358">
              <w:rPr>
                <w:rStyle w:val="normaltextrun"/>
                <w:rFonts w:ascii="Times New Roman" w:hAnsi="Times New Roman" w:cs="Times New Roman"/>
                <w:sz w:val="24"/>
                <w:szCs w:val="24"/>
              </w:rPr>
              <w:t>Formuluoja klausimus ir atsakymus</w:t>
            </w:r>
            <w:r w:rsidRPr="00FA0358">
              <w:rPr>
                <w:rStyle w:val="eop"/>
                <w:rFonts w:ascii="Times New Roman" w:hAnsi="Times New Roman" w:cs="Times New Roman"/>
                <w:sz w:val="24"/>
                <w:szCs w:val="24"/>
              </w:rPr>
              <w:t> </w:t>
            </w:r>
            <w:r w:rsidR="008A7905">
              <w:rPr>
                <w:rStyle w:val="normaltextrun"/>
                <w:rFonts w:ascii="Times New Roman" w:hAnsi="Times New Roman" w:cs="Times New Roman"/>
                <w:sz w:val="24"/>
                <w:szCs w:val="24"/>
              </w:rPr>
              <w:t>(C2</w:t>
            </w:r>
            <w:r w:rsidR="008A7905">
              <w:rPr>
                <w:rFonts w:ascii="Times New Roman" w:hAnsi="Times New Roman" w:cs="Times New Roman"/>
                <w:sz w:val="24"/>
                <w:szCs w:val="24"/>
              </w:rPr>
              <w:t>.3.3).</w:t>
            </w:r>
          </w:p>
        </w:tc>
      </w:tr>
      <w:tr w:rsidR="00AC5812" w:rsidRPr="00FA0358" w14:paraId="1837893A" w14:textId="77777777" w:rsidTr="00EB1329">
        <w:tc>
          <w:tcPr>
            <w:tcW w:w="3544" w:type="dxa"/>
            <w:vMerge/>
          </w:tcPr>
          <w:p w14:paraId="0D025AD0" w14:textId="77777777" w:rsidR="00AC5812" w:rsidRPr="00FA0358" w:rsidRDefault="00AC5812" w:rsidP="00FA0358">
            <w:pPr>
              <w:autoSpaceDE w:val="0"/>
              <w:autoSpaceDN w:val="0"/>
              <w:adjustRightInd w:val="0"/>
              <w:jc w:val="both"/>
              <w:rPr>
                <w:rFonts w:ascii="Times New Roman" w:hAnsi="Times New Roman" w:cs="Times New Roman"/>
                <w:sz w:val="24"/>
                <w:szCs w:val="24"/>
              </w:rPr>
            </w:pPr>
          </w:p>
        </w:tc>
        <w:tc>
          <w:tcPr>
            <w:tcW w:w="10064" w:type="dxa"/>
          </w:tcPr>
          <w:p w14:paraId="2E629D41" w14:textId="04E4EE07" w:rsidR="00AC5812" w:rsidRPr="00FA0358" w:rsidRDefault="00AC5812" w:rsidP="00FA0358">
            <w:pPr>
              <w:autoSpaceDE w:val="0"/>
              <w:autoSpaceDN w:val="0"/>
              <w:adjustRightInd w:val="0"/>
              <w:jc w:val="both"/>
              <w:rPr>
                <w:rFonts w:ascii="Times New Roman" w:hAnsi="Times New Roman" w:cs="Times New Roman"/>
                <w:sz w:val="24"/>
                <w:szCs w:val="24"/>
              </w:rPr>
            </w:pPr>
            <w:r w:rsidRPr="00FA0358">
              <w:rPr>
                <w:rStyle w:val="normaltextrun"/>
                <w:rFonts w:ascii="Times New Roman" w:hAnsi="Times New Roman" w:cs="Times New Roman"/>
                <w:sz w:val="24"/>
                <w:szCs w:val="24"/>
              </w:rPr>
              <w:t>Kuria audiovizualinius tekstus ir</w:t>
            </w:r>
            <w:r w:rsidR="007B488B">
              <w:rPr>
                <w:rStyle w:val="normaltextrun"/>
                <w:rFonts w:ascii="Times New Roman" w:hAnsi="Times New Roman" w:cs="Times New Roman"/>
                <w:sz w:val="24"/>
                <w:szCs w:val="24"/>
              </w:rPr>
              <w:t> </w:t>
            </w:r>
            <w:r w:rsidRPr="00FA0358">
              <w:rPr>
                <w:rStyle w:val="normaltextrun"/>
                <w:rFonts w:ascii="Times New Roman" w:hAnsi="Times New Roman" w:cs="Times New Roman"/>
                <w:sz w:val="24"/>
                <w:szCs w:val="24"/>
              </w:rPr>
              <w:t>/</w:t>
            </w:r>
            <w:r w:rsidR="007B488B">
              <w:rPr>
                <w:rStyle w:val="normaltextrun"/>
                <w:rFonts w:ascii="Times New Roman" w:hAnsi="Times New Roman" w:cs="Times New Roman"/>
                <w:sz w:val="24"/>
                <w:szCs w:val="24"/>
              </w:rPr>
              <w:t> </w:t>
            </w:r>
            <w:r w:rsidRPr="00FA0358">
              <w:rPr>
                <w:rStyle w:val="normaltextrun"/>
                <w:rFonts w:ascii="Times New Roman" w:hAnsi="Times New Roman" w:cs="Times New Roman"/>
                <w:sz w:val="24"/>
                <w:szCs w:val="24"/>
              </w:rPr>
              <w:t>arba pateiktis su užrašais</w:t>
            </w:r>
            <w:r w:rsidR="008A7905">
              <w:rPr>
                <w:rStyle w:val="normaltextrun"/>
                <w:rFonts w:ascii="Times New Roman" w:hAnsi="Times New Roman" w:cs="Times New Roman"/>
                <w:sz w:val="24"/>
                <w:szCs w:val="24"/>
              </w:rPr>
              <w:t xml:space="preserve"> (C2</w:t>
            </w:r>
            <w:r w:rsidR="008A7905">
              <w:rPr>
                <w:rFonts w:ascii="Times New Roman" w:hAnsi="Times New Roman" w:cs="Times New Roman"/>
                <w:sz w:val="24"/>
                <w:szCs w:val="24"/>
              </w:rPr>
              <w:t>.4.3).</w:t>
            </w:r>
          </w:p>
        </w:tc>
      </w:tr>
      <w:tr w:rsidR="00AC5812" w:rsidRPr="00FA0358" w14:paraId="75D0DF01" w14:textId="77777777" w:rsidTr="00EB1329">
        <w:tc>
          <w:tcPr>
            <w:tcW w:w="3544" w:type="dxa"/>
            <w:vMerge/>
          </w:tcPr>
          <w:p w14:paraId="25983BE8" w14:textId="77777777" w:rsidR="00AC5812" w:rsidRPr="00FA0358" w:rsidRDefault="00AC5812" w:rsidP="00FA0358">
            <w:pPr>
              <w:autoSpaceDE w:val="0"/>
              <w:autoSpaceDN w:val="0"/>
              <w:adjustRightInd w:val="0"/>
              <w:jc w:val="both"/>
              <w:rPr>
                <w:rFonts w:ascii="Times New Roman" w:hAnsi="Times New Roman" w:cs="Times New Roman"/>
                <w:sz w:val="24"/>
                <w:szCs w:val="24"/>
              </w:rPr>
            </w:pPr>
          </w:p>
        </w:tc>
        <w:tc>
          <w:tcPr>
            <w:tcW w:w="10064" w:type="dxa"/>
          </w:tcPr>
          <w:p w14:paraId="5C3EF1D8" w14:textId="71346790" w:rsidR="00AC5812" w:rsidRPr="00FA0358" w:rsidRDefault="00AC5812" w:rsidP="00FA0358">
            <w:pPr>
              <w:autoSpaceDE w:val="0"/>
              <w:autoSpaceDN w:val="0"/>
              <w:adjustRightInd w:val="0"/>
              <w:jc w:val="both"/>
              <w:rPr>
                <w:rFonts w:ascii="Times New Roman" w:hAnsi="Times New Roman" w:cs="Times New Roman"/>
                <w:sz w:val="24"/>
                <w:szCs w:val="24"/>
              </w:rPr>
            </w:pPr>
            <w:r w:rsidRPr="00FA0358">
              <w:rPr>
                <w:rFonts w:ascii="Times New Roman" w:hAnsi="Times New Roman" w:cs="Times New Roman"/>
                <w:sz w:val="24"/>
                <w:szCs w:val="24"/>
              </w:rPr>
              <w:t>Tinkamai taiko rašymo strategijas</w:t>
            </w:r>
            <w:r w:rsidR="008A7905">
              <w:rPr>
                <w:rFonts w:ascii="Times New Roman" w:hAnsi="Times New Roman" w:cs="Times New Roman"/>
                <w:sz w:val="24"/>
                <w:szCs w:val="24"/>
              </w:rPr>
              <w:t xml:space="preserve"> </w:t>
            </w:r>
            <w:r w:rsidR="008A7905">
              <w:rPr>
                <w:rStyle w:val="normaltextrun"/>
                <w:rFonts w:ascii="Times New Roman" w:hAnsi="Times New Roman" w:cs="Times New Roman"/>
                <w:sz w:val="24"/>
                <w:szCs w:val="24"/>
              </w:rPr>
              <w:t>(C2</w:t>
            </w:r>
            <w:r w:rsidR="008A7905">
              <w:rPr>
                <w:rFonts w:ascii="Times New Roman" w:hAnsi="Times New Roman" w:cs="Times New Roman"/>
                <w:sz w:val="24"/>
                <w:szCs w:val="24"/>
              </w:rPr>
              <w:t>.5.3).</w:t>
            </w:r>
          </w:p>
        </w:tc>
      </w:tr>
      <w:bookmarkEnd w:id="5"/>
      <w:tr w:rsidR="009F1D5F" w:rsidRPr="00FA0358" w14:paraId="16880719" w14:textId="77777777" w:rsidTr="00C0161B">
        <w:tc>
          <w:tcPr>
            <w:tcW w:w="13608" w:type="dxa"/>
            <w:gridSpan w:val="2"/>
          </w:tcPr>
          <w:p w14:paraId="20812C2A" w14:textId="65B4FE60" w:rsidR="009F1D5F" w:rsidRPr="00FA0358" w:rsidRDefault="00A7480D" w:rsidP="00FA0358">
            <w:pPr>
              <w:autoSpaceDE w:val="0"/>
              <w:autoSpaceDN w:val="0"/>
              <w:adjustRightInd w:val="0"/>
              <w:jc w:val="center"/>
              <w:rPr>
                <w:rFonts w:ascii="Times New Roman" w:hAnsi="Times New Roman" w:cs="Times New Roman"/>
                <w:sz w:val="24"/>
                <w:szCs w:val="24"/>
              </w:rPr>
            </w:pPr>
            <w:r w:rsidRPr="00FA0358">
              <w:rPr>
                <w:rStyle w:val="normaltextrun"/>
                <w:rFonts w:ascii="Times New Roman" w:hAnsi="Times New Roman" w:cs="Times New Roman"/>
                <w:sz w:val="24"/>
                <w:szCs w:val="24"/>
              </w:rPr>
              <w:t xml:space="preserve">4. </w:t>
            </w:r>
            <w:r w:rsidR="009F1D5F" w:rsidRPr="00FA0358">
              <w:rPr>
                <w:rStyle w:val="normaltextrun"/>
                <w:rFonts w:ascii="Times New Roman" w:hAnsi="Times New Roman" w:cs="Times New Roman"/>
                <w:sz w:val="24"/>
                <w:szCs w:val="24"/>
              </w:rPr>
              <w:t>Antikos kultūros pažinimas (D)</w:t>
            </w:r>
          </w:p>
        </w:tc>
      </w:tr>
      <w:tr w:rsidR="00F97FAD" w:rsidRPr="00FA0358" w14:paraId="31CB7650" w14:textId="77777777" w:rsidTr="00EB1329">
        <w:tc>
          <w:tcPr>
            <w:tcW w:w="3544" w:type="dxa"/>
            <w:vMerge w:val="restart"/>
          </w:tcPr>
          <w:p w14:paraId="5C9CCB55" w14:textId="31F49732" w:rsidR="00F97FAD" w:rsidRPr="00FA0358" w:rsidRDefault="00F97FAD" w:rsidP="00723704">
            <w:pPr>
              <w:autoSpaceDE w:val="0"/>
              <w:autoSpaceDN w:val="0"/>
              <w:adjustRightInd w:val="0"/>
              <w:rPr>
                <w:rFonts w:ascii="Times New Roman" w:hAnsi="Times New Roman" w:cs="Times New Roman"/>
                <w:sz w:val="24"/>
                <w:szCs w:val="24"/>
              </w:rPr>
            </w:pPr>
            <w:r w:rsidRPr="00FA0358">
              <w:rPr>
                <w:rFonts w:ascii="Times New Roman" w:hAnsi="Times New Roman" w:cs="Times New Roman"/>
                <w:sz w:val="24"/>
                <w:szCs w:val="24"/>
                <w:lang w:eastAsia="ar-SA"/>
              </w:rPr>
              <w:t>Antikos kultūros reiškinių supratimas (D1).</w:t>
            </w:r>
          </w:p>
        </w:tc>
        <w:tc>
          <w:tcPr>
            <w:tcW w:w="10064" w:type="dxa"/>
          </w:tcPr>
          <w:p w14:paraId="06317112" w14:textId="201ECB46" w:rsidR="00F97FAD" w:rsidRPr="00FA0358" w:rsidRDefault="00F97FAD" w:rsidP="00FA0358">
            <w:pPr>
              <w:autoSpaceDE w:val="0"/>
              <w:autoSpaceDN w:val="0"/>
              <w:adjustRightInd w:val="0"/>
              <w:jc w:val="both"/>
              <w:rPr>
                <w:rFonts w:ascii="Times New Roman" w:hAnsi="Times New Roman" w:cs="Times New Roman"/>
                <w:sz w:val="24"/>
                <w:szCs w:val="24"/>
              </w:rPr>
            </w:pPr>
            <w:r w:rsidRPr="00FA0358">
              <w:rPr>
                <w:rStyle w:val="normaltextrun"/>
                <w:rFonts w:ascii="Times New Roman" w:hAnsi="Times New Roman" w:cs="Times New Roman"/>
                <w:sz w:val="24"/>
                <w:szCs w:val="24"/>
              </w:rPr>
              <w:t xml:space="preserve">Aptaria Antikos kultūros realijas nagrinėdamas įvairius lotyniškus tekstus ir sentencijas </w:t>
            </w:r>
            <w:r w:rsidR="008A7905">
              <w:rPr>
                <w:rStyle w:val="normaltextrun"/>
                <w:rFonts w:ascii="Times New Roman" w:hAnsi="Times New Roman" w:cs="Times New Roman"/>
                <w:sz w:val="24"/>
                <w:szCs w:val="24"/>
              </w:rPr>
              <w:t>(D1</w:t>
            </w:r>
            <w:r w:rsidR="008A7905">
              <w:rPr>
                <w:rFonts w:ascii="Times New Roman" w:hAnsi="Times New Roman" w:cs="Times New Roman"/>
                <w:sz w:val="24"/>
                <w:szCs w:val="24"/>
              </w:rPr>
              <w:t>.1.3).</w:t>
            </w:r>
          </w:p>
        </w:tc>
      </w:tr>
      <w:tr w:rsidR="00F97FAD" w:rsidRPr="00FA0358" w14:paraId="60680127" w14:textId="77777777" w:rsidTr="00EB1329">
        <w:tc>
          <w:tcPr>
            <w:tcW w:w="3544" w:type="dxa"/>
            <w:vMerge/>
          </w:tcPr>
          <w:p w14:paraId="77D291BF" w14:textId="77777777" w:rsidR="00F97FAD" w:rsidRPr="00FA0358" w:rsidRDefault="00F97FAD" w:rsidP="00723704">
            <w:pPr>
              <w:autoSpaceDE w:val="0"/>
              <w:autoSpaceDN w:val="0"/>
              <w:adjustRightInd w:val="0"/>
              <w:rPr>
                <w:rFonts w:ascii="Times New Roman" w:hAnsi="Times New Roman" w:cs="Times New Roman"/>
                <w:sz w:val="24"/>
                <w:szCs w:val="24"/>
              </w:rPr>
            </w:pPr>
          </w:p>
        </w:tc>
        <w:tc>
          <w:tcPr>
            <w:tcW w:w="10064" w:type="dxa"/>
          </w:tcPr>
          <w:p w14:paraId="642E5461" w14:textId="69D8D685" w:rsidR="00F97FAD" w:rsidRPr="00FA0358" w:rsidRDefault="00F97FAD" w:rsidP="00FA0358">
            <w:pPr>
              <w:autoSpaceDE w:val="0"/>
              <w:autoSpaceDN w:val="0"/>
              <w:adjustRightInd w:val="0"/>
              <w:jc w:val="both"/>
              <w:rPr>
                <w:rFonts w:ascii="Times New Roman" w:hAnsi="Times New Roman" w:cs="Times New Roman"/>
                <w:sz w:val="24"/>
                <w:szCs w:val="24"/>
              </w:rPr>
            </w:pPr>
            <w:r w:rsidRPr="00FA0358">
              <w:rPr>
                <w:rFonts w:ascii="Times New Roman" w:hAnsi="Times New Roman" w:cs="Times New Roman"/>
                <w:sz w:val="24"/>
                <w:szCs w:val="24"/>
              </w:rPr>
              <w:t xml:space="preserve">Papasakoja apie svarbiausias Antikos asmenybes ir nusako jų veiklos reikšmę </w:t>
            </w:r>
            <w:r w:rsidR="008A7905">
              <w:rPr>
                <w:rStyle w:val="normaltextrun"/>
                <w:rFonts w:ascii="Times New Roman" w:hAnsi="Times New Roman" w:cs="Times New Roman"/>
                <w:sz w:val="24"/>
                <w:szCs w:val="24"/>
              </w:rPr>
              <w:t>(D1</w:t>
            </w:r>
            <w:r w:rsidR="008A7905">
              <w:rPr>
                <w:rFonts w:ascii="Times New Roman" w:hAnsi="Times New Roman" w:cs="Times New Roman"/>
                <w:sz w:val="24"/>
                <w:szCs w:val="24"/>
              </w:rPr>
              <w:t>.2.3).</w:t>
            </w:r>
          </w:p>
        </w:tc>
      </w:tr>
      <w:tr w:rsidR="00F97FAD" w:rsidRPr="00FA0358" w14:paraId="329E96AB" w14:textId="77777777" w:rsidTr="00EB1329">
        <w:tc>
          <w:tcPr>
            <w:tcW w:w="3544" w:type="dxa"/>
            <w:vMerge/>
          </w:tcPr>
          <w:p w14:paraId="75C0EEF0" w14:textId="77777777" w:rsidR="00F97FAD" w:rsidRPr="00FA0358" w:rsidRDefault="00F97FAD" w:rsidP="00723704">
            <w:pPr>
              <w:autoSpaceDE w:val="0"/>
              <w:autoSpaceDN w:val="0"/>
              <w:adjustRightInd w:val="0"/>
              <w:rPr>
                <w:rFonts w:ascii="Times New Roman" w:hAnsi="Times New Roman" w:cs="Times New Roman"/>
                <w:sz w:val="24"/>
                <w:szCs w:val="24"/>
              </w:rPr>
            </w:pPr>
          </w:p>
        </w:tc>
        <w:tc>
          <w:tcPr>
            <w:tcW w:w="10064" w:type="dxa"/>
          </w:tcPr>
          <w:p w14:paraId="059B51D2" w14:textId="2FD253BB" w:rsidR="00F97FAD" w:rsidRPr="00FA0358" w:rsidRDefault="00F97FAD" w:rsidP="00FA0358">
            <w:pPr>
              <w:autoSpaceDE w:val="0"/>
              <w:autoSpaceDN w:val="0"/>
              <w:adjustRightInd w:val="0"/>
              <w:jc w:val="both"/>
              <w:rPr>
                <w:rFonts w:ascii="Times New Roman" w:hAnsi="Times New Roman" w:cs="Times New Roman"/>
                <w:sz w:val="24"/>
                <w:szCs w:val="24"/>
              </w:rPr>
            </w:pPr>
            <w:r w:rsidRPr="00FA0358">
              <w:rPr>
                <w:rFonts w:ascii="Times New Roman" w:hAnsi="Times New Roman" w:cs="Times New Roman"/>
                <w:sz w:val="24"/>
                <w:szCs w:val="24"/>
              </w:rPr>
              <w:t xml:space="preserve">Analizuoja antikines etines ir estetines nuostatas ir jų recepciją </w:t>
            </w:r>
            <w:r w:rsidR="008A7905">
              <w:rPr>
                <w:rStyle w:val="normaltextrun"/>
                <w:rFonts w:ascii="Times New Roman" w:hAnsi="Times New Roman" w:cs="Times New Roman"/>
                <w:sz w:val="24"/>
                <w:szCs w:val="24"/>
              </w:rPr>
              <w:t>(D1</w:t>
            </w:r>
            <w:r w:rsidR="008A7905">
              <w:rPr>
                <w:rFonts w:ascii="Times New Roman" w:hAnsi="Times New Roman" w:cs="Times New Roman"/>
                <w:sz w:val="24"/>
                <w:szCs w:val="24"/>
              </w:rPr>
              <w:t>.3.3).</w:t>
            </w:r>
          </w:p>
        </w:tc>
      </w:tr>
      <w:tr w:rsidR="00F97FAD" w:rsidRPr="00FA0358" w14:paraId="203D197B" w14:textId="77777777" w:rsidTr="00EB1329">
        <w:tc>
          <w:tcPr>
            <w:tcW w:w="3544" w:type="dxa"/>
            <w:vMerge/>
          </w:tcPr>
          <w:p w14:paraId="45AADFE1" w14:textId="77777777" w:rsidR="00F97FAD" w:rsidRPr="00FA0358" w:rsidRDefault="00F97FAD" w:rsidP="00723704">
            <w:pPr>
              <w:autoSpaceDE w:val="0"/>
              <w:autoSpaceDN w:val="0"/>
              <w:adjustRightInd w:val="0"/>
              <w:rPr>
                <w:rFonts w:ascii="Times New Roman" w:hAnsi="Times New Roman" w:cs="Times New Roman"/>
                <w:sz w:val="24"/>
                <w:szCs w:val="24"/>
              </w:rPr>
            </w:pPr>
          </w:p>
        </w:tc>
        <w:tc>
          <w:tcPr>
            <w:tcW w:w="10064" w:type="dxa"/>
          </w:tcPr>
          <w:p w14:paraId="475B9A59" w14:textId="5B4AB375" w:rsidR="00F97FAD" w:rsidRPr="00FA0358" w:rsidRDefault="00F97FAD" w:rsidP="00FA0358">
            <w:pPr>
              <w:autoSpaceDE w:val="0"/>
              <w:autoSpaceDN w:val="0"/>
              <w:adjustRightInd w:val="0"/>
              <w:jc w:val="both"/>
              <w:rPr>
                <w:rFonts w:ascii="Times New Roman" w:hAnsi="Times New Roman" w:cs="Times New Roman"/>
                <w:sz w:val="24"/>
                <w:szCs w:val="24"/>
              </w:rPr>
            </w:pPr>
            <w:r w:rsidRPr="00FA0358">
              <w:rPr>
                <w:rFonts w:ascii="Times New Roman" w:hAnsi="Times New Roman" w:cs="Times New Roman"/>
                <w:sz w:val="24"/>
                <w:szCs w:val="24"/>
              </w:rPr>
              <w:t xml:space="preserve">Paaiškina Antikos kultūros savitumą </w:t>
            </w:r>
            <w:r w:rsidR="008A7905">
              <w:rPr>
                <w:rStyle w:val="normaltextrun"/>
                <w:rFonts w:ascii="Times New Roman" w:hAnsi="Times New Roman" w:cs="Times New Roman"/>
                <w:sz w:val="24"/>
                <w:szCs w:val="24"/>
              </w:rPr>
              <w:t>(D1</w:t>
            </w:r>
            <w:r w:rsidR="008A7905">
              <w:rPr>
                <w:rFonts w:ascii="Times New Roman" w:hAnsi="Times New Roman" w:cs="Times New Roman"/>
                <w:sz w:val="24"/>
                <w:szCs w:val="24"/>
              </w:rPr>
              <w:t>.4.3).</w:t>
            </w:r>
          </w:p>
        </w:tc>
      </w:tr>
      <w:tr w:rsidR="00C80024" w:rsidRPr="00FA0358" w14:paraId="0EE9F338" w14:textId="77777777" w:rsidTr="00EB1329">
        <w:tc>
          <w:tcPr>
            <w:tcW w:w="3544" w:type="dxa"/>
            <w:vMerge w:val="restart"/>
          </w:tcPr>
          <w:p w14:paraId="29CB47D9" w14:textId="471AAFED" w:rsidR="00C80024" w:rsidRPr="00FA0358" w:rsidRDefault="00C80024" w:rsidP="00723704">
            <w:pPr>
              <w:autoSpaceDE w:val="0"/>
              <w:autoSpaceDN w:val="0"/>
              <w:adjustRightInd w:val="0"/>
              <w:rPr>
                <w:rFonts w:ascii="Times New Roman" w:hAnsi="Times New Roman" w:cs="Times New Roman"/>
                <w:sz w:val="24"/>
                <w:szCs w:val="24"/>
              </w:rPr>
            </w:pPr>
            <w:r w:rsidRPr="00FA0358">
              <w:rPr>
                <w:rStyle w:val="normaltextrun"/>
                <w:rFonts w:ascii="Times New Roman" w:hAnsi="Times New Roman" w:cs="Times New Roman"/>
                <w:sz w:val="24"/>
                <w:szCs w:val="24"/>
              </w:rPr>
              <w:t>Antikinių realijų refleksija</w:t>
            </w:r>
            <w:r w:rsidRPr="00FA0358">
              <w:rPr>
                <w:rFonts w:ascii="Times New Roman" w:hAnsi="Times New Roman" w:cs="Times New Roman"/>
                <w:b/>
                <w:sz w:val="24"/>
                <w:szCs w:val="24"/>
              </w:rPr>
              <w:t xml:space="preserve"> </w:t>
            </w:r>
            <w:r w:rsidRPr="00FA0358">
              <w:rPr>
                <w:rFonts w:ascii="Times New Roman" w:hAnsi="Times New Roman" w:cs="Times New Roman"/>
                <w:sz w:val="24"/>
                <w:szCs w:val="24"/>
              </w:rPr>
              <w:t>dabarties kontekstuose (D2)</w:t>
            </w:r>
            <w:r w:rsidR="005636AA" w:rsidRPr="00FA0358">
              <w:rPr>
                <w:rFonts w:ascii="Times New Roman" w:hAnsi="Times New Roman" w:cs="Times New Roman"/>
                <w:sz w:val="24"/>
                <w:szCs w:val="24"/>
              </w:rPr>
              <w:t>.</w:t>
            </w:r>
          </w:p>
        </w:tc>
        <w:tc>
          <w:tcPr>
            <w:tcW w:w="10064" w:type="dxa"/>
          </w:tcPr>
          <w:p w14:paraId="76900A59" w14:textId="59493D75" w:rsidR="00C80024" w:rsidRPr="00FA0358" w:rsidRDefault="00C80024" w:rsidP="00FA0358">
            <w:pPr>
              <w:autoSpaceDE w:val="0"/>
              <w:autoSpaceDN w:val="0"/>
              <w:adjustRightInd w:val="0"/>
              <w:jc w:val="both"/>
              <w:rPr>
                <w:rFonts w:ascii="Times New Roman" w:hAnsi="Times New Roman" w:cs="Times New Roman"/>
                <w:sz w:val="24"/>
                <w:szCs w:val="24"/>
              </w:rPr>
            </w:pPr>
            <w:r w:rsidRPr="00FA0358">
              <w:rPr>
                <w:rFonts w:ascii="Times New Roman" w:hAnsi="Times New Roman" w:cs="Times New Roman"/>
                <w:sz w:val="24"/>
                <w:szCs w:val="24"/>
              </w:rPr>
              <w:t xml:space="preserve">Atranda ir komentuoja mitines aliuzijas literatūros ir meno kūriniuose </w:t>
            </w:r>
            <w:r w:rsidR="008A7905">
              <w:rPr>
                <w:rStyle w:val="normaltextrun"/>
                <w:rFonts w:ascii="Times New Roman" w:hAnsi="Times New Roman" w:cs="Times New Roman"/>
                <w:sz w:val="24"/>
                <w:szCs w:val="24"/>
              </w:rPr>
              <w:t>(D2</w:t>
            </w:r>
            <w:r w:rsidR="008A7905">
              <w:rPr>
                <w:rFonts w:ascii="Times New Roman" w:hAnsi="Times New Roman" w:cs="Times New Roman"/>
                <w:sz w:val="24"/>
                <w:szCs w:val="24"/>
              </w:rPr>
              <w:t>.1.3).</w:t>
            </w:r>
          </w:p>
        </w:tc>
      </w:tr>
      <w:tr w:rsidR="00C80024" w:rsidRPr="00FA0358" w14:paraId="12FD7F0B" w14:textId="77777777" w:rsidTr="00EB1329">
        <w:tc>
          <w:tcPr>
            <w:tcW w:w="3544" w:type="dxa"/>
            <w:vMerge/>
          </w:tcPr>
          <w:p w14:paraId="2CF81A53" w14:textId="77777777" w:rsidR="00C80024" w:rsidRPr="00FA0358" w:rsidRDefault="00C80024" w:rsidP="00FA0358">
            <w:pPr>
              <w:autoSpaceDE w:val="0"/>
              <w:autoSpaceDN w:val="0"/>
              <w:adjustRightInd w:val="0"/>
              <w:jc w:val="both"/>
              <w:rPr>
                <w:rFonts w:ascii="Times New Roman" w:hAnsi="Times New Roman" w:cs="Times New Roman"/>
                <w:sz w:val="24"/>
                <w:szCs w:val="24"/>
              </w:rPr>
            </w:pPr>
          </w:p>
        </w:tc>
        <w:tc>
          <w:tcPr>
            <w:tcW w:w="10064" w:type="dxa"/>
          </w:tcPr>
          <w:p w14:paraId="4516B3D3" w14:textId="211B4C12" w:rsidR="00C80024" w:rsidRPr="00FA0358" w:rsidRDefault="00C80024" w:rsidP="00FA0358">
            <w:pPr>
              <w:autoSpaceDE w:val="0"/>
              <w:autoSpaceDN w:val="0"/>
              <w:adjustRightInd w:val="0"/>
              <w:jc w:val="both"/>
              <w:rPr>
                <w:rFonts w:ascii="Times New Roman" w:hAnsi="Times New Roman" w:cs="Times New Roman"/>
                <w:sz w:val="24"/>
                <w:szCs w:val="24"/>
              </w:rPr>
            </w:pPr>
            <w:r w:rsidRPr="00FA0358">
              <w:rPr>
                <w:rFonts w:ascii="Times New Roman" w:hAnsi="Times New Roman" w:cs="Times New Roman"/>
                <w:sz w:val="24"/>
                <w:szCs w:val="24"/>
              </w:rPr>
              <w:t>Aptaria įvairiuose kontekstuose vartojamas lotyniškas sentencijas ir posakius, paaiškina jų etinę mintį ir socialinį kultūrinį kontekstą</w:t>
            </w:r>
            <w:r w:rsidR="008A7905">
              <w:rPr>
                <w:rFonts w:ascii="Times New Roman" w:hAnsi="Times New Roman" w:cs="Times New Roman"/>
                <w:sz w:val="24"/>
                <w:szCs w:val="24"/>
              </w:rPr>
              <w:t xml:space="preserve"> </w:t>
            </w:r>
            <w:r w:rsidR="008A7905">
              <w:rPr>
                <w:rStyle w:val="normaltextrun"/>
                <w:rFonts w:ascii="Times New Roman" w:hAnsi="Times New Roman" w:cs="Times New Roman"/>
                <w:sz w:val="24"/>
                <w:szCs w:val="24"/>
              </w:rPr>
              <w:t>(D2</w:t>
            </w:r>
            <w:r w:rsidR="008A7905">
              <w:rPr>
                <w:rFonts w:ascii="Times New Roman" w:hAnsi="Times New Roman" w:cs="Times New Roman"/>
                <w:sz w:val="24"/>
                <w:szCs w:val="24"/>
              </w:rPr>
              <w:t>.2.3).</w:t>
            </w:r>
          </w:p>
        </w:tc>
      </w:tr>
      <w:tr w:rsidR="00C80024" w:rsidRPr="00FA0358" w14:paraId="4B414DCE" w14:textId="77777777" w:rsidTr="00EB1329">
        <w:tc>
          <w:tcPr>
            <w:tcW w:w="3544" w:type="dxa"/>
            <w:vMerge/>
          </w:tcPr>
          <w:p w14:paraId="0926B71E" w14:textId="77777777" w:rsidR="00C80024" w:rsidRPr="00FA0358" w:rsidRDefault="00C80024" w:rsidP="00FA0358">
            <w:pPr>
              <w:autoSpaceDE w:val="0"/>
              <w:autoSpaceDN w:val="0"/>
              <w:adjustRightInd w:val="0"/>
              <w:jc w:val="both"/>
              <w:rPr>
                <w:rFonts w:ascii="Times New Roman" w:hAnsi="Times New Roman" w:cs="Times New Roman"/>
                <w:sz w:val="24"/>
                <w:szCs w:val="24"/>
              </w:rPr>
            </w:pPr>
          </w:p>
        </w:tc>
        <w:tc>
          <w:tcPr>
            <w:tcW w:w="10064" w:type="dxa"/>
          </w:tcPr>
          <w:p w14:paraId="2D4BAD3A" w14:textId="1270E3D6" w:rsidR="00C80024" w:rsidRPr="00FA0358" w:rsidRDefault="00C80024" w:rsidP="00FA0358">
            <w:pPr>
              <w:autoSpaceDE w:val="0"/>
              <w:autoSpaceDN w:val="0"/>
              <w:adjustRightInd w:val="0"/>
              <w:jc w:val="both"/>
              <w:rPr>
                <w:rFonts w:ascii="Times New Roman" w:hAnsi="Times New Roman" w:cs="Times New Roman"/>
                <w:sz w:val="24"/>
                <w:szCs w:val="24"/>
              </w:rPr>
            </w:pPr>
            <w:r w:rsidRPr="00FA0358">
              <w:rPr>
                <w:rFonts w:ascii="Times New Roman" w:hAnsi="Times New Roman" w:cs="Times New Roman"/>
                <w:sz w:val="24"/>
                <w:szCs w:val="24"/>
              </w:rPr>
              <w:t xml:space="preserve">Svarsto apie Antikos kultūros simbolius ir stereotipus dabarties kultūroje </w:t>
            </w:r>
            <w:r w:rsidR="008A7905">
              <w:rPr>
                <w:rStyle w:val="normaltextrun"/>
                <w:rFonts w:ascii="Times New Roman" w:hAnsi="Times New Roman" w:cs="Times New Roman"/>
                <w:sz w:val="24"/>
                <w:szCs w:val="24"/>
              </w:rPr>
              <w:t>(D2</w:t>
            </w:r>
            <w:r w:rsidR="008A7905">
              <w:rPr>
                <w:rFonts w:ascii="Times New Roman" w:hAnsi="Times New Roman" w:cs="Times New Roman"/>
                <w:sz w:val="24"/>
                <w:szCs w:val="24"/>
              </w:rPr>
              <w:t>.3.3).</w:t>
            </w:r>
          </w:p>
        </w:tc>
      </w:tr>
      <w:tr w:rsidR="00C80024" w:rsidRPr="00FA0358" w14:paraId="439F1865" w14:textId="77777777" w:rsidTr="00EB1329">
        <w:tc>
          <w:tcPr>
            <w:tcW w:w="3544" w:type="dxa"/>
            <w:vMerge/>
          </w:tcPr>
          <w:p w14:paraId="1BDBB2E2" w14:textId="77777777" w:rsidR="00C80024" w:rsidRPr="00FA0358" w:rsidRDefault="00C80024" w:rsidP="00FA0358">
            <w:pPr>
              <w:autoSpaceDE w:val="0"/>
              <w:autoSpaceDN w:val="0"/>
              <w:adjustRightInd w:val="0"/>
              <w:jc w:val="both"/>
              <w:rPr>
                <w:rFonts w:ascii="Times New Roman" w:hAnsi="Times New Roman" w:cs="Times New Roman"/>
                <w:sz w:val="24"/>
                <w:szCs w:val="24"/>
              </w:rPr>
            </w:pPr>
          </w:p>
        </w:tc>
        <w:tc>
          <w:tcPr>
            <w:tcW w:w="10064" w:type="dxa"/>
          </w:tcPr>
          <w:p w14:paraId="566A35CF" w14:textId="4E5187B5" w:rsidR="00C80024" w:rsidRPr="00FA0358" w:rsidRDefault="00C80024" w:rsidP="00FA0358">
            <w:pPr>
              <w:autoSpaceDE w:val="0"/>
              <w:autoSpaceDN w:val="0"/>
              <w:adjustRightInd w:val="0"/>
              <w:jc w:val="both"/>
              <w:rPr>
                <w:rFonts w:ascii="Times New Roman" w:hAnsi="Times New Roman" w:cs="Times New Roman"/>
                <w:sz w:val="24"/>
                <w:szCs w:val="24"/>
              </w:rPr>
            </w:pPr>
            <w:r w:rsidRPr="00FA0358">
              <w:rPr>
                <w:rStyle w:val="normaltextrun"/>
                <w:rFonts w:ascii="Times New Roman" w:hAnsi="Times New Roman" w:cs="Times New Roman"/>
                <w:sz w:val="24"/>
                <w:szCs w:val="24"/>
              </w:rPr>
              <w:t>Aptaria ir vertina Lietuvos, Europos ir pasaulio kultūros reiškinius, atsižvelgdamas į Antikos paveldą</w:t>
            </w:r>
            <w:r w:rsidR="008A7905">
              <w:rPr>
                <w:rStyle w:val="normaltextrun"/>
                <w:rFonts w:ascii="Times New Roman" w:hAnsi="Times New Roman" w:cs="Times New Roman"/>
                <w:sz w:val="24"/>
                <w:szCs w:val="24"/>
              </w:rPr>
              <w:t xml:space="preserve"> (D2</w:t>
            </w:r>
            <w:r w:rsidR="008A7905">
              <w:rPr>
                <w:rFonts w:ascii="Times New Roman" w:hAnsi="Times New Roman" w:cs="Times New Roman"/>
                <w:sz w:val="24"/>
                <w:szCs w:val="24"/>
              </w:rPr>
              <w:t>.4.3).</w:t>
            </w:r>
          </w:p>
        </w:tc>
      </w:tr>
    </w:tbl>
    <w:p w14:paraId="197F8F08" w14:textId="0BF82852" w:rsidR="00A538CE" w:rsidRPr="00FA0358" w:rsidRDefault="00A538CE" w:rsidP="00FA0358">
      <w:pPr>
        <w:spacing w:after="0" w:line="240" w:lineRule="auto"/>
        <w:ind w:right="-118"/>
        <w:jc w:val="both"/>
        <w:rPr>
          <w:rFonts w:ascii="Times New Roman" w:hAnsi="Times New Roman" w:cs="Times New Roman"/>
          <w:sz w:val="24"/>
          <w:szCs w:val="24"/>
          <w:lang w:eastAsia="lt-LT"/>
        </w:rPr>
      </w:pPr>
    </w:p>
    <w:p w14:paraId="5BF035D6" w14:textId="77777777" w:rsidR="00C32220" w:rsidRPr="00FA0358" w:rsidRDefault="00C32220" w:rsidP="00FA0358">
      <w:pPr>
        <w:tabs>
          <w:tab w:val="left" w:pos="709"/>
        </w:tabs>
        <w:spacing w:after="0" w:line="240" w:lineRule="auto"/>
        <w:jc w:val="center"/>
        <w:rPr>
          <w:rFonts w:ascii="Times New Roman" w:hAnsi="Times New Roman" w:cs="Times New Roman"/>
          <w:b/>
          <w:bCs/>
          <w:sz w:val="24"/>
          <w:szCs w:val="24"/>
        </w:rPr>
        <w:sectPr w:rsidR="00C32220" w:rsidRPr="00FA0358" w:rsidSect="007B488B">
          <w:pgSz w:w="16838" w:h="11906" w:orient="landscape" w:code="9"/>
          <w:pgMar w:top="1134" w:right="567" w:bottom="567" w:left="1701" w:header="567" w:footer="567" w:gutter="0"/>
          <w:cols w:space="1296"/>
          <w:titlePg/>
          <w:docGrid w:linePitch="326"/>
        </w:sectPr>
      </w:pPr>
    </w:p>
    <w:p w14:paraId="40B36376" w14:textId="6964D299" w:rsidR="00A538CE" w:rsidRPr="00FA0358" w:rsidRDefault="00A538CE" w:rsidP="00FA0358">
      <w:pPr>
        <w:tabs>
          <w:tab w:val="left" w:pos="709"/>
        </w:tabs>
        <w:spacing w:after="0" w:line="240" w:lineRule="auto"/>
        <w:jc w:val="center"/>
        <w:rPr>
          <w:rFonts w:ascii="Times New Roman" w:hAnsi="Times New Roman" w:cs="Times New Roman"/>
          <w:b/>
          <w:bCs/>
          <w:sz w:val="24"/>
          <w:szCs w:val="24"/>
        </w:rPr>
      </w:pPr>
      <w:r w:rsidRPr="00FA0358">
        <w:rPr>
          <w:rFonts w:ascii="Times New Roman" w:hAnsi="Times New Roman" w:cs="Times New Roman"/>
          <w:b/>
          <w:bCs/>
          <w:sz w:val="24"/>
          <w:szCs w:val="24"/>
        </w:rPr>
        <w:lastRenderedPageBreak/>
        <w:t>V SKYRIUS</w:t>
      </w:r>
    </w:p>
    <w:p w14:paraId="3CFB76B7" w14:textId="77777777" w:rsidR="00A538CE" w:rsidRPr="00FA0358" w:rsidRDefault="00A538CE" w:rsidP="00FA0358">
      <w:pPr>
        <w:tabs>
          <w:tab w:val="left" w:pos="709"/>
        </w:tabs>
        <w:spacing w:after="0" w:line="240" w:lineRule="auto"/>
        <w:jc w:val="center"/>
        <w:rPr>
          <w:rFonts w:ascii="Times New Roman" w:hAnsi="Times New Roman" w:cs="Times New Roman"/>
          <w:b/>
          <w:bCs/>
          <w:sz w:val="24"/>
          <w:szCs w:val="24"/>
        </w:rPr>
      </w:pPr>
      <w:r w:rsidRPr="00FA0358">
        <w:rPr>
          <w:rFonts w:ascii="Times New Roman" w:hAnsi="Times New Roman" w:cs="Times New Roman"/>
          <w:b/>
          <w:bCs/>
          <w:sz w:val="24"/>
          <w:szCs w:val="24"/>
        </w:rPr>
        <w:t>MOKYMO(SI) TURINYS</w:t>
      </w:r>
    </w:p>
    <w:p w14:paraId="0E172F09" w14:textId="160623F3" w:rsidR="00A538CE" w:rsidRPr="00FA0358" w:rsidRDefault="00A538CE" w:rsidP="00FA0358">
      <w:pPr>
        <w:spacing w:after="0" w:line="240" w:lineRule="auto"/>
        <w:ind w:right="-118"/>
        <w:jc w:val="both"/>
        <w:rPr>
          <w:rFonts w:ascii="Times New Roman" w:hAnsi="Times New Roman" w:cs="Times New Roman"/>
          <w:sz w:val="24"/>
          <w:szCs w:val="24"/>
          <w:lang w:eastAsia="lt-LT"/>
        </w:rPr>
      </w:pPr>
    </w:p>
    <w:p w14:paraId="4CD853E3" w14:textId="15F3B152" w:rsidR="008E0F44" w:rsidRPr="007B488B" w:rsidRDefault="007B488B" w:rsidP="007B488B">
      <w:pPr>
        <w:widowControl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23. </w:t>
      </w:r>
      <w:r w:rsidR="00C76106" w:rsidRPr="007B488B">
        <w:rPr>
          <w:rFonts w:ascii="Times New Roman" w:eastAsia="Times New Roman" w:hAnsi="Times New Roman" w:cs="Times New Roman"/>
          <w:sz w:val="24"/>
          <w:szCs w:val="24"/>
          <w:lang w:eastAsia="lt-LT"/>
        </w:rPr>
        <w:t>Mokymo</w:t>
      </w:r>
      <w:r w:rsidR="00C76106" w:rsidRPr="007B488B">
        <w:rPr>
          <w:rFonts w:ascii="Times New Roman" w:hAnsi="Times New Roman" w:cs="Times New Roman"/>
          <w:sz w:val="24"/>
          <w:szCs w:val="24"/>
        </w:rPr>
        <w:t>(</w:t>
      </w:r>
      <w:proofErr w:type="spellStart"/>
      <w:r w:rsidR="00C76106" w:rsidRPr="007B488B">
        <w:rPr>
          <w:rFonts w:ascii="Times New Roman" w:hAnsi="Times New Roman" w:cs="Times New Roman"/>
          <w:sz w:val="24"/>
          <w:szCs w:val="24"/>
        </w:rPr>
        <w:t>si</w:t>
      </w:r>
      <w:proofErr w:type="spellEnd"/>
      <w:r w:rsidR="00C76106" w:rsidRPr="007B488B">
        <w:rPr>
          <w:rFonts w:ascii="Times New Roman" w:hAnsi="Times New Roman" w:cs="Times New Roman"/>
          <w:sz w:val="24"/>
          <w:szCs w:val="24"/>
        </w:rPr>
        <w:t>) turinys. III gimnazijos klasė.</w:t>
      </w:r>
    </w:p>
    <w:p w14:paraId="0B044B2B" w14:textId="4B20827A" w:rsidR="008E0F44" w:rsidRPr="007B488B" w:rsidRDefault="007B488B" w:rsidP="007B488B">
      <w:pPr>
        <w:widowControl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23.1. </w:t>
      </w:r>
      <w:r w:rsidR="00C76106" w:rsidRPr="007B488B">
        <w:rPr>
          <w:rFonts w:ascii="Times New Roman" w:eastAsia="Times New Roman" w:hAnsi="Times New Roman" w:cs="Times New Roman"/>
          <w:sz w:val="24"/>
          <w:szCs w:val="24"/>
          <w:lang w:eastAsia="lt-LT"/>
        </w:rPr>
        <w:t>Kalbos</w:t>
      </w:r>
      <w:r w:rsidR="00C76106" w:rsidRPr="007B488B">
        <w:rPr>
          <w:rFonts w:ascii="Times New Roman" w:hAnsi="Times New Roman" w:cs="Times New Roman"/>
          <w:sz w:val="24"/>
          <w:szCs w:val="24"/>
        </w:rPr>
        <w:t xml:space="preserve"> pažinimas.</w:t>
      </w:r>
    </w:p>
    <w:p w14:paraId="259DB09F" w14:textId="7AED003E" w:rsidR="00A83F43" w:rsidRPr="00FA0358" w:rsidRDefault="007B488B" w:rsidP="007B488B">
      <w:pPr>
        <w:widowControl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23.1.1. </w:t>
      </w:r>
      <w:r w:rsidR="00C76106" w:rsidRPr="007B488B">
        <w:rPr>
          <w:rFonts w:ascii="Times New Roman" w:eastAsia="Times New Roman" w:hAnsi="Times New Roman" w:cs="Times New Roman"/>
          <w:sz w:val="24"/>
          <w:szCs w:val="24"/>
          <w:lang w:eastAsia="lt-LT"/>
        </w:rPr>
        <w:t>Lotynų</w:t>
      </w:r>
      <w:r w:rsidR="00C76106" w:rsidRPr="007B488B">
        <w:rPr>
          <w:rFonts w:ascii="Times New Roman" w:hAnsi="Times New Roman" w:cs="Times New Roman"/>
          <w:sz w:val="24"/>
          <w:szCs w:val="24"/>
        </w:rPr>
        <w:t xml:space="preserve"> kalba – indoeuropiečių kalba. </w:t>
      </w:r>
      <w:r w:rsidR="004C6876">
        <w:rPr>
          <w:rFonts w:ascii="Times New Roman" w:hAnsi="Times New Roman" w:cs="Times New Roman"/>
          <w:sz w:val="24"/>
          <w:szCs w:val="24"/>
        </w:rPr>
        <w:t>Išsiaiškina</w:t>
      </w:r>
      <w:r w:rsidR="00FD6165" w:rsidRPr="007B488B">
        <w:rPr>
          <w:rFonts w:ascii="Times New Roman" w:hAnsi="Times New Roman" w:cs="Times New Roman"/>
          <w:sz w:val="24"/>
          <w:szCs w:val="24"/>
        </w:rPr>
        <w:t xml:space="preserve"> lotynų kalbos sandaros</w:t>
      </w:r>
      <w:r>
        <w:rPr>
          <w:rFonts w:ascii="Times New Roman" w:hAnsi="Times New Roman" w:cs="Times New Roman"/>
          <w:sz w:val="24"/>
          <w:szCs w:val="24"/>
        </w:rPr>
        <w:t xml:space="preserve"> </w:t>
      </w:r>
      <w:r w:rsidR="00C76106" w:rsidRPr="00FA0358">
        <w:rPr>
          <w:rFonts w:ascii="Times New Roman" w:hAnsi="Times New Roman" w:cs="Times New Roman"/>
          <w:sz w:val="24"/>
          <w:szCs w:val="24"/>
        </w:rPr>
        <w:t>ypatyb</w:t>
      </w:r>
      <w:r w:rsidR="004C6876">
        <w:rPr>
          <w:rFonts w:ascii="Times New Roman" w:hAnsi="Times New Roman" w:cs="Times New Roman"/>
          <w:sz w:val="24"/>
          <w:szCs w:val="24"/>
        </w:rPr>
        <w:t>e</w:t>
      </w:r>
      <w:r w:rsidR="00C76106" w:rsidRPr="00FA0358">
        <w:rPr>
          <w:rFonts w:ascii="Times New Roman" w:hAnsi="Times New Roman" w:cs="Times New Roman"/>
          <w:sz w:val="24"/>
          <w:szCs w:val="24"/>
        </w:rPr>
        <w:t xml:space="preserve">s, </w:t>
      </w:r>
      <w:r w:rsidR="00C76106" w:rsidRPr="007B488B">
        <w:rPr>
          <w:rFonts w:ascii="Times New Roman" w:eastAsia="Times New Roman" w:hAnsi="Times New Roman" w:cs="Times New Roman"/>
          <w:sz w:val="24"/>
          <w:szCs w:val="24"/>
          <w:lang w:eastAsia="lt-LT"/>
        </w:rPr>
        <w:t>santyk</w:t>
      </w:r>
      <w:r w:rsidR="004C6876">
        <w:rPr>
          <w:rFonts w:ascii="Times New Roman" w:eastAsia="Times New Roman" w:hAnsi="Times New Roman" w:cs="Times New Roman"/>
          <w:sz w:val="24"/>
          <w:szCs w:val="24"/>
          <w:lang w:eastAsia="lt-LT"/>
        </w:rPr>
        <w:t>į</w:t>
      </w:r>
      <w:r w:rsidR="00C76106" w:rsidRPr="00FA0358">
        <w:rPr>
          <w:rFonts w:ascii="Times New Roman" w:hAnsi="Times New Roman" w:cs="Times New Roman"/>
          <w:sz w:val="24"/>
          <w:szCs w:val="24"/>
        </w:rPr>
        <w:t xml:space="preserve"> su lietuvių kalba ir kitomis indoeuropiečių kalbomis.</w:t>
      </w:r>
    </w:p>
    <w:p w14:paraId="3379205F" w14:textId="78B6FC3E" w:rsidR="00A83F43" w:rsidRPr="007B488B" w:rsidRDefault="007B488B" w:rsidP="007B488B">
      <w:pPr>
        <w:widowControl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23.1.2. </w:t>
      </w:r>
      <w:r w:rsidR="00C76106" w:rsidRPr="007B488B">
        <w:rPr>
          <w:rFonts w:ascii="Times New Roman" w:eastAsia="Times New Roman" w:hAnsi="Times New Roman" w:cs="Times New Roman"/>
          <w:sz w:val="24"/>
          <w:szCs w:val="24"/>
          <w:lang w:eastAsia="lt-LT"/>
        </w:rPr>
        <w:t>Fonetika</w:t>
      </w:r>
      <w:r w:rsidR="00C76106" w:rsidRPr="007B488B">
        <w:rPr>
          <w:rFonts w:ascii="Times New Roman" w:hAnsi="Times New Roman" w:cs="Times New Roman"/>
          <w:sz w:val="24"/>
          <w:szCs w:val="24"/>
        </w:rPr>
        <w:t xml:space="preserve">, </w:t>
      </w:r>
      <w:r w:rsidR="00DF75CC" w:rsidRPr="007B488B">
        <w:rPr>
          <w:rFonts w:ascii="Times New Roman" w:hAnsi="Times New Roman" w:cs="Times New Roman"/>
          <w:sz w:val="24"/>
          <w:szCs w:val="24"/>
        </w:rPr>
        <w:t>rašmenys</w:t>
      </w:r>
      <w:r w:rsidR="00C76106" w:rsidRPr="007B488B">
        <w:rPr>
          <w:rFonts w:ascii="Times New Roman" w:hAnsi="Times New Roman" w:cs="Times New Roman"/>
          <w:sz w:val="24"/>
          <w:szCs w:val="24"/>
        </w:rPr>
        <w:t xml:space="preserve"> ir kirčiavimas. Susipažįsta su lotynų kalbos garsais, raidėmis, tarimo, kirčiavimo taisyklėmis ir pagrindiniais tarimo variantais. </w:t>
      </w:r>
    </w:p>
    <w:p w14:paraId="50F4635C" w14:textId="0E69A63C" w:rsidR="00A83F43" w:rsidRPr="007B488B" w:rsidRDefault="007B488B" w:rsidP="007B488B">
      <w:pPr>
        <w:widowControl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23.1.3. </w:t>
      </w:r>
      <w:r w:rsidR="00C76106" w:rsidRPr="007B488B">
        <w:rPr>
          <w:rFonts w:ascii="Times New Roman" w:eastAsia="Times New Roman" w:hAnsi="Times New Roman" w:cs="Times New Roman"/>
          <w:sz w:val="24"/>
          <w:szCs w:val="24"/>
          <w:lang w:eastAsia="lt-LT"/>
        </w:rPr>
        <w:t>Kalbos</w:t>
      </w:r>
      <w:r w:rsidR="00C76106" w:rsidRPr="007B488B">
        <w:rPr>
          <w:rFonts w:ascii="Times New Roman" w:hAnsi="Times New Roman" w:cs="Times New Roman"/>
          <w:sz w:val="24"/>
          <w:szCs w:val="24"/>
        </w:rPr>
        <w:t xml:space="preserve"> pažinimo sąvokos ir terminai. Susipažįsta su lotyniškais gramatikos terminais, jų vartojimu: kalbos dalių, linksnių, giminių, laikų, nuosakų </w:t>
      </w:r>
      <w:r w:rsidR="00744DD5" w:rsidRPr="007B488B">
        <w:rPr>
          <w:rFonts w:ascii="Times New Roman" w:hAnsi="Times New Roman" w:cs="Times New Roman"/>
          <w:sz w:val="24"/>
          <w:szCs w:val="24"/>
        </w:rPr>
        <w:t xml:space="preserve">ir kt. </w:t>
      </w:r>
      <w:r w:rsidR="00C76106" w:rsidRPr="007B488B">
        <w:rPr>
          <w:rFonts w:ascii="Times New Roman" w:hAnsi="Times New Roman" w:cs="Times New Roman"/>
          <w:sz w:val="24"/>
          <w:szCs w:val="24"/>
        </w:rPr>
        <w:t>pavadinimais</w:t>
      </w:r>
      <w:r w:rsidR="008808B3">
        <w:rPr>
          <w:rFonts w:ascii="Times New Roman" w:hAnsi="Times New Roman" w:cs="Times New Roman"/>
          <w:sz w:val="24"/>
          <w:szCs w:val="24"/>
        </w:rPr>
        <w:t>, sugretina</w:t>
      </w:r>
      <w:r w:rsidR="00C76106" w:rsidRPr="007B488B">
        <w:rPr>
          <w:rFonts w:ascii="Times New Roman" w:hAnsi="Times New Roman" w:cs="Times New Roman"/>
          <w:sz w:val="24"/>
          <w:szCs w:val="24"/>
        </w:rPr>
        <w:t xml:space="preserve"> jų atitikmenis šiuolaikinėse Europos kalbose.</w:t>
      </w:r>
    </w:p>
    <w:p w14:paraId="2E99FC5F" w14:textId="5E4040A9" w:rsidR="00A83F43" w:rsidRPr="00073E2F" w:rsidRDefault="00073E2F" w:rsidP="00073E2F">
      <w:pPr>
        <w:widowControl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23.1.4. </w:t>
      </w:r>
      <w:r w:rsidR="00C76106" w:rsidRPr="00073E2F">
        <w:rPr>
          <w:rFonts w:ascii="Times New Roman" w:hAnsi="Times New Roman" w:cs="Times New Roman"/>
          <w:sz w:val="24"/>
          <w:szCs w:val="24"/>
        </w:rPr>
        <w:t xml:space="preserve">Žodyno apimtis. Išmoksta apie 200 žodžių. Mokosi dažniausiai vartojamų žodžių pagal programos temas. </w:t>
      </w:r>
      <w:r w:rsidR="00136CCB">
        <w:rPr>
          <w:rFonts w:ascii="Times New Roman" w:hAnsi="Times New Roman" w:cs="Times New Roman"/>
          <w:sz w:val="24"/>
          <w:szCs w:val="24"/>
        </w:rPr>
        <w:t>Mokosi atpažinti</w:t>
      </w:r>
      <w:r w:rsidR="00C76106" w:rsidRPr="00073E2F">
        <w:rPr>
          <w:rFonts w:ascii="Times New Roman" w:hAnsi="Times New Roman" w:cs="Times New Roman"/>
          <w:sz w:val="24"/>
          <w:szCs w:val="24"/>
        </w:rPr>
        <w:t xml:space="preserve"> žodžio reikšmę sakinyje. </w:t>
      </w:r>
      <w:r w:rsidR="000E3F60">
        <w:rPr>
          <w:rFonts w:ascii="Times New Roman" w:hAnsi="Times New Roman" w:cs="Times New Roman"/>
          <w:sz w:val="24"/>
          <w:szCs w:val="24"/>
        </w:rPr>
        <w:t>N</w:t>
      </w:r>
      <w:r w:rsidR="00C76106" w:rsidRPr="00073E2F">
        <w:rPr>
          <w:rFonts w:ascii="Times New Roman" w:hAnsi="Times New Roman" w:cs="Times New Roman"/>
          <w:sz w:val="24"/>
          <w:szCs w:val="24"/>
        </w:rPr>
        <w:t>audo</w:t>
      </w:r>
      <w:r w:rsidR="000E3F60">
        <w:rPr>
          <w:rFonts w:ascii="Times New Roman" w:hAnsi="Times New Roman" w:cs="Times New Roman"/>
          <w:sz w:val="24"/>
          <w:szCs w:val="24"/>
        </w:rPr>
        <w:t>jasi</w:t>
      </w:r>
      <w:r w:rsidR="00C76106" w:rsidRPr="00073E2F">
        <w:rPr>
          <w:rFonts w:ascii="Times New Roman" w:hAnsi="Times New Roman" w:cs="Times New Roman"/>
          <w:sz w:val="24"/>
          <w:szCs w:val="24"/>
        </w:rPr>
        <w:t xml:space="preserve"> įprastais ir elektroniniais žodynais.</w:t>
      </w:r>
    </w:p>
    <w:p w14:paraId="598CD474" w14:textId="27BB05C6" w:rsidR="009B0F59" w:rsidRPr="006410E0" w:rsidRDefault="00073E2F" w:rsidP="00073E2F">
      <w:pPr>
        <w:widowControl w:val="0"/>
        <w:spacing w:after="0" w:line="240" w:lineRule="auto"/>
        <w:ind w:firstLine="720"/>
        <w:jc w:val="both"/>
        <w:rPr>
          <w:rFonts w:ascii="Times New Roman" w:hAnsi="Times New Roman" w:cs="Times New Roman"/>
          <w:sz w:val="24"/>
          <w:szCs w:val="24"/>
        </w:rPr>
      </w:pPr>
      <w:r w:rsidRPr="006410E0">
        <w:rPr>
          <w:rFonts w:ascii="Times New Roman" w:hAnsi="Times New Roman" w:cs="Times New Roman"/>
          <w:sz w:val="24"/>
          <w:szCs w:val="24"/>
        </w:rPr>
        <w:t>23.1.5. </w:t>
      </w:r>
      <w:r w:rsidR="00C76106" w:rsidRPr="006410E0">
        <w:rPr>
          <w:rFonts w:ascii="Times New Roman" w:hAnsi="Times New Roman" w:cs="Times New Roman"/>
          <w:sz w:val="24"/>
          <w:szCs w:val="24"/>
        </w:rPr>
        <w:t>Daiktavardis (</w:t>
      </w:r>
      <w:proofErr w:type="spellStart"/>
      <w:r w:rsidR="00C76106" w:rsidRPr="006410E0">
        <w:rPr>
          <w:rFonts w:ascii="Times New Roman" w:hAnsi="Times New Roman" w:cs="Times New Roman"/>
          <w:sz w:val="24"/>
          <w:szCs w:val="24"/>
        </w:rPr>
        <w:t>nomen</w:t>
      </w:r>
      <w:proofErr w:type="spellEnd"/>
      <w:r w:rsidR="00C76106" w:rsidRPr="006410E0">
        <w:rPr>
          <w:rFonts w:ascii="Times New Roman" w:hAnsi="Times New Roman" w:cs="Times New Roman"/>
          <w:sz w:val="24"/>
          <w:szCs w:val="24"/>
        </w:rPr>
        <w:t xml:space="preserve"> </w:t>
      </w:r>
      <w:proofErr w:type="spellStart"/>
      <w:r w:rsidR="00C76106" w:rsidRPr="006410E0">
        <w:rPr>
          <w:rFonts w:ascii="Times New Roman" w:hAnsi="Times New Roman" w:cs="Times New Roman"/>
          <w:sz w:val="24"/>
          <w:szCs w:val="24"/>
        </w:rPr>
        <w:t>substantivum</w:t>
      </w:r>
      <w:proofErr w:type="spellEnd"/>
      <w:r w:rsidR="00C76106" w:rsidRPr="006410E0">
        <w:rPr>
          <w:rFonts w:ascii="Times New Roman" w:hAnsi="Times New Roman" w:cs="Times New Roman"/>
          <w:sz w:val="24"/>
          <w:szCs w:val="24"/>
        </w:rPr>
        <w:t>). Mokosi daiktavardžio gimin</w:t>
      </w:r>
      <w:r w:rsidR="00C76106" w:rsidRPr="006410E0">
        <w:rPr>
          <w:rFonts w:ascii="Times New Roman" w:hAnsi="Times New Roman" w:cs="Times New Roman"/>
          <w:sz w:val="24"/>
          <w:szCs w:val="24"/>
          <w:shd w:val="clear" w:color="auto" w:fill="FFFFFF"/>
        </w:rPr>
        <w:t>ė</w:t>
      </w:r>
      <w:r w:rsidR="00C76106" w:rsidRPr="006410E0">
        <w:rPr>
          <w:rFonts w:ascii="Times New Roman" w:hAnsi="Times New Roman" w:cs="Times New Roman"/>
          <w:sz w:val="24"/>
          <w:szCs w:val="24"/>
        </w:rPr>
        <w:t>s (</w:t>
      </w:r>
      <w:proofErr w:type="spellStart"/>
      <w:r w:rsidR="00C76106" w:rsidRPr="006410E0">
        <w:rPr>
          <w:rFonts w:ascii="Times New Roman" w:hAnsi="Times New Roman" w:cs="Times New Roman"/>
          <w:sz w:val="24"/>
          <w:szCs w:val="24"/>
        </w:rPr>
        <w:t>masculinum</w:t>
      </w:r>
      <w:proofErr w:type="spellEnd"/>
      <w:r w:rsidR="00C76106" w:rsidRPr="006410E0">
        <w:rPr>
          <w:rFonts w:ascii="Times New Roman" w:hAnsi="Times New Roman" w:cs="Times New Roman"/>
          <w:sz w:val="24"/>
          <w:szCs w:val="24"/>
        </w:rPr>
        <w:t xml:space="preserve">, </w:t>
      </w:r>
      <w:proofErr w:type="spellStart"/>
      <w:r w:rsidR="00C76106" w:rsidRPr="006410E0">
        <w:rPr>
          <w:rFonts w:ascii="Times New Roman" w:hAnsi="Times New Roman" w:cs="Times New Roman"/>
          <w:sz w:val="24"/>
          <w:szCs w:val="24"/>
        </w:rPr>
        <w:t>feminimum</w:t>
      </w:r>
      <w:proofErr w:type="spellEnd"/>
      <w:r w:rsidR="00C76106" w:rsidRPr="006410E0">
        <w:rPr>
          <w:rFonts w:ascii="Times New Roman" w:hAnsi="Times New Roman" w:cs="Times New Roman"/>
          <w:sz w:val="24"/>
          <w:szCs w:val="24"/>
        </w:rPr>
        <w:t xml:space="preserve">, </w:t>
      </w:r>
      <w:proofErr w:type="spellStart"/>
      <w:r w:rsidR="00C76106" w:rsidRPr="006410E0">
        <w:rPr>
          <w:rFonts w:ascii="Times New Roman" w:hAnsi="Times New Roman" w:cs="Times New Roman"/>
          <w:sz w:val="24"/>
          <w:szCs w:val="24"/>
        </w:rPr>
        <w:t>neutrum</w:t>
      </w:r>
      <w:proofErr w:type="spellEnd"/>
      <w:r w:rsidR="00C76106" w:rsidRPr="006410E0">
        <w:rPr>
          <w:rFonts w:ascii="Times New Roman" w:hAnsi="Times New Roman" w:cs="Times New Roman"/>
          <w:sz w:val="24"/>
          <w:szCs w:val="24"/>
        </w:rPr>
        <w:t>), skaičiaus (</w:t>
      </w:r>
      <w:proofErr w:type="spellStart"/>
      <w:r w:rsidR="00C76106" w:rsidRPr="006410E0">
        <w:rPr>
          <w:rFonts w:ascii="Times New Roman" w:hAnsi="Times New Roman" w:cs="Times New Roman"/>
          <w:sz w:val="24"/>
          <w:szCs w:val="24"/>
        </w:rPr>
        <w:t>singularis</w:t>
      </w:r>
      <w:proofErr w:type="spellEnd"/>
      <w:r w:rsidR="00C76106" w:rsidRPr="006410E0">
        <w:rPr>
          <w:rFonts w:ascii="Times New Roman" w:hAnsi="Times New Roman" w:cs="Times New Roman"/>
          <w:sz w:val="24"/>
          <w:szCs w:val="24"/>
        </w:rPr>
        <w:t xml:space="preserve">, </w:t>
      </w:r>
      <w:proofErr w:type="spellStart"/>
      <w:r w:rsidR="00C76106" w:rsidRPr="006410E0">
        <w:rPr>
          <w:rFonts w:ascii="Times New Roman" w:hAnsi="Times New Roman" w:cs="Times New Roman"/>
          <w:sz w:val="24"/>
          <w:szCs w:val="24"/>
        </w:rPr>
        <w:t>pluralis</w:t>
      </w:r>
      <w:proofErr w:type="spellEnd"/>
      <w:r w:rsidR="00C76106" w:rsidRPr="006410E0">
        <w:rPr>
          <w:rFonts w:ascii="Times New Roman" w:hAnsi="Times New Roman" w:cs="Times New Roman"/>
          <w:sz w:val="24"/>
          <w:szCs w:val="24"/>
        </w:rPr>
        <w:t xml:space="preserve">), linksnio kategorijų, lotyniškų linksnių, </w:t>
      </w:r>
      <w:r w:rsidR="008808B3" w:rsidRPr="006410E0">
        <w:rPr>
          <w:rFonts w:ascii="Times New Roman" w:hAnsi="Times New Roman" w:cs="Times New Roman"/>
          <w:sz w:val="24"/>
          <w:szCs w:val="24"/>
        </w:rPr>
        <w:t>palygina juos</w:t>
      </w:r>
      <w:r w:rsidR="00C76106" w:rsidRPr="006410E0">
        <w:rPr>
          <w:rFonts w:ascii="Times New Roman" w:hAnsi="Times New Roman" w:cs="Times New Roman"/>
          <w:sz w:val="24"/>
          <w:szCs w:val="24"/>
        </w:rPr>
        <w:t xml:space="preserve"> su lietuviškais atitikmenimis. </w:t>
      </w:r>
      <w:r w:rsidR="00292E4D" w:rsidRPr="006410E0">
        <w:rPr>
          <w:rFonts w:ascii="Times New Roman" w:hAnsi="Times New Roman" w:cs="Times New Roman"/>
          <w:sz w:val="24"/>
          <w:szCs w:val="24"/>
        </w:rPr>
        <w:t>Pagal modelį m</w:t>
      </w:r>
      <w:r w:rsidR="00C76106" w:rsidRPr="006410E0">
        <w:rPr>
          <w:rFonts w:ascii="Times New Roman" w:hAnsi="Times New Roman" w:cs="Times New Roman"/>
          <w:sz w:val="24"/>
          <w:szCs w:val="24"/>
        </w:rPr>
        <w:t xml:space="preserve">okosi I–III linksniuočių daiktavardžių linksniavimo. </w:t>
      </w:r>
      <w:r w:rsidR="008808B3" w:rsidRPr="006410E0">
        <w:rPr>
          <w:rFonts w:ascii="Times New Roman" w:hAnsi="Times New Roman" w:cs="Times New Roman"/>
          <w:sz w:val="24"/>
          <w:szCs w:val="24"/>
        </w:rPr>
        <w:t>Analizuoja</w:t>
      </w:r>
      <w:r w:rsidR="00C76106" w:rsidRPr="006410E0">
        <w:rPr>
          <w:rFonts w:ascii="Times New Roman" w:hAnsi="Times New Roman" w:cs="Times New Roman"/>
          <w:sz w:val="24"/>
          <w:szCs w:val="24"/>
        </w:rPr>
        <w:t xml:space="preserve"> daiktavardžių pateikim</w:t>
      </w:r>
      <w:r w:rsidR="008808B3" w:rsidRPr="006410E0">
        <w:rPr>
          <w:rFonts w:ascii="Times New Roman" w:hAnsi="Times New Roman" w:cs="Times New Roman"/>
          <w:sz w:val="24"/>
          <w:szCs w:val="24"/>
        </w:rPr>
        <w:t>ą</w:t>
      </w:r>
      <w:r w:rsidR="00C76106" w:rsidRPr="006410E0">
        <w:rPr>
          <w:rFonts w:ascii="Times New Roman" w:hAnsi="Times New Roman" w:cs="Times New Roman"/>
          <w:sz w:val="24"/>
          <w:szCs w:val="24"/>
        </w:rPr>
        <w:t xml:space="preserve"> žodynuose.</w:t>
      </w:r>
      <w:r w:rsidR="006849E2" w:rsidRPr="006410E0">
        <w:rPr>
          <w:rFonts w:ascii="Times New Roman" w:hAnsi="Times New Roman" w:cs="Times New Roman"/>
          <w:sz w:val="24"/>
          <w:szCs w:val="24"/>
        </w:rPr>
        <w:t xml:space="preserve"> </w:t>
      </w:r>
      <w:r w:rsidR="00A5067C" w:rsidRPr="006410E0">
        <w:rPr>
          <w:rFonts w:ascii="Times New Roman" w:hAnsi="Times New Roman" w:cs="Times New Roman"/>
          <w:sz w:val="24"/>
          <w:szCs w:val="24"/>
        </w:rPr>
        <w:t>Susipažįsta</w:t>
      </w:r>
      <w:r w:rsidR="006849E2" w:rsidRPr="006410E0">
        <w:rPr>
          <w:rFonts w:ascii="Times New Roman" w:hAnsi="Times New Roman" w:cs="Times New Roman"/>
          <w:sz w:val="24"/>
          <w:szCs w:val="24"/>
        </w:rPr>
        <w:t xml:space="preserve"> su III linksniuotės žodžių daryba (</w:t>
      </w:r>
      <w:proofErr w:type="spellStart"/>
      <w:r w:rsidR="006849E2" w:rsidRPr="006410E0">
        <w:rPr>
          <w:rFonts w:ascii="Times New Roman" w:hAnsi="Times New Roman" w:cs="Times New Roman"/>
          <w:sz w:val="24"/>
          <w:szCs w:val="24"/>
        </w:rPr>
        <w:t>nomina</w:t>
      </w:r>
      <w:proofErr w:type="spellEnd"/>
      <w:r w:rsidR="006849E2" w:rsidRPr="006410E0">
        <w:rPr>
          <w:rFonts w:ascii="Times New Roman" w:hAnsi="Times New Roman" w:cs="Times New Roman"/>
          <w:sz w:val="24"/>
          <w:szCs w:val="24"/>
        </w:rPr>
        <w:t xml:space="preserve"> </w:t>
      </w:r>
      <w:proofErr w:type="spellStart"/>
      <w:r w:rsidR="006849E2" w:rsidRPr="006410E0">
        <w:rPr>
          <w:rFonts w:ascii="Times New Roman" w:hAnsi="Times New Roman" w:cs="Times New Roman"/>
          <w:sz w:val="24"/>
          <w:szCs w:val="24"/>
        </w:rPr>
        <w:t>agentis</w:t>
      </w:r>
      <w:proofErr w:type="spellEnd"/>
      <w:r w:rsidR="006849E2" w:rsidRPr="006410E0">
        <w:rPr>
          <w:rFonts w:ascii="Times New Roman" w:hAnsi="Times New Roman" w:cs="Times New Roman"/>
          <w:sz w:val="24"/>
          <w:szCs w:val="24"/>
        </w:rPr>
        <w:t xml:space="preserve">, </w:t>
      </w:r>
      <w:proofErr w:type="spellStart"/>
      <w:r w:rsidR="006849E2" w:rsidRPr="006410E0">
        <w:rPr>
          <w:rFonts w:ascii="Times New Roman" w:hAnsi="Times New Roman" w:cs="Times New Roman"/>
          <w:sz w:val="24"/>
          <w:szCs w:val="24"/>
        </w:rPr>
        <w:t>nomina</w:t>
      </w:r>
      <w:proofErr w:type="spellEnd"/>
      <w:r w:rsidR="006849E2" w:rsidRPr="006410E0">
        <w:rPr>
          <w:rFonts w:ascii="Times New Roman" w:hAnsi="Times New Roman" w:cs="Times New Roman"/>
          <w:sz w:val="24"/>
          <w:szCs w:val="24"/>
        </w:rPr>
        <w:t xml:space="preserve"> </w:t>
      </w:r>
      <w:proofErr w:type="spellStart"/>
      <w:r w:rsidR="006849E2" w:rsidRPr="006410E0">
        <w:rPr>
          <w:rFonts w:ascii="Times New Roman" w:hAnsi="Times New Roman" w:cs="Times New Roman"/>
          <w:sz w:val="24"/>
          <w:szCs w:val="24"/>
        </w:rPr>
        <w:t>actionis</w:t>
      </w:r>
      <w:proofErr w:type="spellEnd"/>
      <w:r w:rsidR="006849E2" w:rsidRPr="006410E0">
        <w:rPr>
          <w:rFonts w:ascii="Times New Roman" w:hAnsi="Times New Roman" w:cs="Times New Roman"/>
          <w:sz w:val="24"/>
          <w:szCs w:val="24"/>
        </w:rPr>
        <w:t>).</w:t>
      </w:r>
    </w:p>
    <w:p w14:paraId="1A28DD0F" w14:textId="0ADA50D3" w:rsidR="009B0F59" w:rsidRPr="006410E0" w:rsidRDefault="00073E2F" w:rsidP="00073E2F">
      <w:pPr>
        <w:widowControl w:val="0"/>
        <w:spacing w:after="0" w:line="240" w:lineRule="auto"/>
        <w:ind w:firstLine="720"/>
        <w:jc w:val="both"/>
        <w:rPr>
          <w:rFonts w:ascii="Times New Roman" w:hAnsi="Times New Roman" w:cs="Times New Roman"/>
          <w:sz w:val="24"/>
          <w:szCs w:val="24"/>
        </w:rPr>
      </w:pPr>
      <w:r w:rsidRPr="006410E0">
        <w:rPr>
          <w:rFonts w:ascii="Times New Roman" w:hAnsi="Times New Roman" w:cs="Times New Roman"/>
          <w:bCs/>
          <w:sz w:val="24"/>
          <w:szCs w:val="24"/>
        </w:rPr>
        <w:t>23.1.6. </w:t>
      </w:r>
      <w:r w:rsidR="00C76106" w:rsidRPr="006410E0">
        <w:rPr>
          <w:rFonts w:ascii="Times New Roman" w:hAnsi="Times New Roman" w:cs="Times New Roman"/>
          <w:sz w:val="24"/>
          <w:szCs w:val="24"/>
        </w:rPr>
        <w:t>Būdvardis (</w:t>
      </w:r>
      <w:proofErr w:type="spellStart"/>
      <w:r w:rsidR="00C76106" w:rsidRPr="006410E0">
        <w:rPr>
          <w:rFonts w:ascii="Times New Roman" w:hAnsi="Times New Roman" w:cs="Times New Roman"/>
          <w:sz w:val="24"/>
          <w:szCs w:val="24"/>
        </w:rPr>
        <w:t>nomen</w:t>
      </w:r>
      <w:proofErr w:type="spellEnd"/>
      <w:r w:rsidR="00C76106" w:rsidRPr="006410E0">
        <w:rPr>
          <w:rFonts w:ascii="Times New Roman" w:hAnsi="Times New Roman" w:cs="Times New Roman"/>
          <w:sz w:val="24"/>
          <w:szCs w:val="24"/>
        </w:rPr>
        <w:t xml:space="preserve"> </w:t>
      </w:r>
      <w:proofErr w:type="spellStart"/>
      <w:r w:rsidR="00C76106" w:rsidRPr="006410E0">
        <w:rPr>
          <w:rFonts w:ascii="Times New Roman" w:hAnsi="Times New Roman" w:cs="Times New Roman"/>
          <w:sz w:val="24"/>
          <w:szCs w:val="24"/>
        </w:rPr>
        <w:t>adiectivum</w:t>
      </w:r>
      <w:proofErr w:type="spellEnd"/>
      <w:r w:rsidR="00C76106" w:rsidRPr="006410E0">
        <w:rPr>
          <w:rFonts w:ascii="Times New Roman" w:hAnsi="Times New Roman" w:cs="Times New Roman"/>
          <w:sz w:val="24"/>
          <w:szCs w:val="24"/>
        </w:rPr>
        <w:t xml:space="preserve">). </w:t>
      </w:r>
      <w:r w:rsidR="00292E4D" w:rsidRPr="006410E0">
        <w:rPr>
          <w:rFonts w:ascii="Times New Roman" w:hAnsi="Times New Roman" w:cs="Times New Roman"/>
          <w:sz w:val="24"/>
          <w:szCs w:val="24"/>
        </w:rPr>
        <w:t>Pagal modelį m</w:t>
      </w:r>
      <w:r w:rsidR="00C76106" w:rsidRPr="006410E0">
        <w:rPr>
          <w:rFonts w:ascii="Times New Roman" w:hAnsi="Times New Roman" w:cs="Times New Roman"/>
          <w:sz w:val="24"/>
          <w:szCs w:val="24"/>
        </w:rPr>
        <w:t xml:space="preserve">okosi trijų būdvardžio giminių, būdvardžių linksniavimo, būdvardžio derinimo su daiktavardžiu. </w:t>
      </w:r>
      <w:r w:rsidR="00733F2C" w:rsidRPr="006410E0">
        <w:rPr>
          <w:rFonts w:ascii="Times New Roman" w:hAnsi="Times New Roman" w:cs="Times New Roman"/>
          <w:sz w:val="24"/>
          <w:szCs w:val="24"/>
        </w:rPr>
        <w:t>Analizuoja</w:t>
      </w:r>
      <w:r w:rsidR="00C76106" w:rsidRPr="006410E0">
        <w:rPr>
          <w:rFonts w:ascii="Times New Roman" w:hAnsi="Times New Roman" w:cs="Times New Roman"/>
          <w:sz w:val="24"/>
          <w:szCs w:val="24"/>
        </w:rPr>
        <w:t xml:space="preserve"> būdvardžių pateikim</w:t>
      </w:r>
      <w:r w:rsidR="00733F2C" w:rsidRPr="006410E0">
        <w:rPr>
          <w:rFonts w:ascii="Times New Roman" w:hAnsi="Times New Roman" w:cs="Times New Roman"/>
          <w:sz w:val="24"/>
          <w:szCs w:val="24"/>
        </w:rPr>
        <w:t>ą</w:t>
      </w:r>
      <w:r w:rsidR="00C76106" w:rsidRPr="006410E0">
        <w:rPr>
          <w:rFonts w:ascii="Times New Roman" w:hAnsi="Times New Roman" w:cs="Times New Roman"/>
          <w:sz w:val="24"/>
          <w:szCs w:val="24"/>
        </w:rPr>
        <w:t xml:space="preserve"> žodynuose.</w:t>
      </w:r>
    </w:p>
    <w:p w14:paraId="05316F90" w14:textId="5114D911" w:rsidR="00997335" w:rsidRPr="006410E0" w:rsidRDefault="00073E2F" w:rsidP="00997335">
      <w:pPr>
        <w:widowControl w:val="0"/>
        <w:spacing w:after="0" w:line="240" w:lineRule="auto"/>
        <w:ind w:firstLine="720"/>
        <w:jc w:val="both"/>
        <w:rPr>
          <w:rFonts w:ascii="Times New Roman" w:hAnsi="Times New Roman" w:cs="Times New Roman"/>
          <w:sz w:val="24"/>
          <w:szCs w:val="24"/>
        </w:rPr>
      </w:pPr>
      <w:r w:rsidRPr="006410E0">
        <w:rPr>
          <w:rFonts w:ascii="Times New Roman" w:hAnsi="Times New Roman" w:cs="Times New Roman"/>
          <w:sz w:val="24"/>
          <w:szCs w:val="24"/>
        </w:rPr>
        <w:t>23.1.7. </w:t>
      </w:r>
      <w:r w:rsidR="00C76106" w:rsidRPr="006410E0">
        <w:rPr>
          <w:rFonts w:ascii="Times New Roman" w:hAnsi="Times New Roman" w:cs="Times New Roman"/>
          <w:bCs/>
          <w:sz w:val="24"/>
          <w:szCs w:val="24"/>
        </w:rPr>
        <w:t>Veiksmažodis</w:t>
      </w:r>
      <w:r w:rsidR="00C76106" w:rsidRPr="006410E0">
        <w:rPr>
          <w:rFonts w:ascii="Times New Roman" w:hAnsi="Times New Roman" w:cs="Times New Roman"/>
          <w:sz w:val="24"/>
          <w:szCs w:val="24"/>
        </w:rPr>
        <w:t xml:space="preserve"> (</w:t>
      </w:r>
      <w:proofErr w:type="spellStart"/>
      <w:r w:rsidR="00C76106" w:rsidRPr="006410E0">
        <w:rPr>
          <w:rFonts w:ascii="Times New Roman" w:hAnsi="Times New Roman" w:cs="Times New Roman"/>
          <w:sz w:val="24"/>
          <w:szCs w:val="24"/>
        </w:rPr>
        <w:t>verbum</w:t>
      </w:r>
      <w:proofErr w:type="spellEnd"/>
      <w:r w:rsidR="00C76106" w:rsidRPr="006410E0">
        <w:rPr>
          <w:rFonts w:ascii="Times New Roman" w:hAnsi="Times New Roman" w:cs="Times New Roman"/>
          <w:sz w:val="24"/>
          <w:szCs w:val="24"/>
        </w:rPr>
        <w:t>). Mokosi veiksmažodžio sistemos pagrindų: nuosakų (</w:t>
      </w:r>
      <w:proofErr w:type="spellStart"/>
      <w:r w:rsidR="00C76106" w:rsidRPr="006410E0">
        <w:rPr>
          <w:rFonts w:ascii="Times New Roman" w:hAnsi="Times New Roman" w:cs="Times New Roman"/>
          <w:sz w:val="24"/>
          <w:szCs w:val="24"/>
        </w:rPr>
        <w:t>modi</w:t>
      </w:r>
      <w:proofErr w:type="spellEnd"/>
      <w:r w:rsidR="00C76106" w:rsidRPr="006410E0">
        <w:rPr>
          <w:rFonts w:ascii="Times New Roman" w:hAnsi="Times New Roman" w:cs="Times New Roman"/>
          <w:sz w:val="24"/>
          <w:szCs w:val="24"/>
        </w:rPr>
        <w:t>) – tiesioginės nuosakos (</w:t>
      </w:r>
      <w:proofErr w:type="spellStart"/>
      <w:r w:rsidR="00C76106" w:rsidRPr="006410E0">
        <w:rPr>
          <w:rFonts w:ascii="Times New Roman" w:hAnsi="Times New Roman" w:cs="Times New Roman"/>
          <w:sz w:val="24"/>
          <w:szCs w:val="24"/>
        </w:rPr>
        <w:t>indicativus</w:t>
      </w:r>
      <w:proofErr w:type="spellEnd"/>
      <w:r w:rsidR="00C76106" w:rsidRPr="006410E0">
        <w:rPr>
          <w:rFonts w:ascii="Times New Roman" w:hAnsi="Times New Roman" w:cs="Times New Roman"/>
          <w:sz w:val="24"/>
          <w:szCs w:val="24"/>
        </w:rPr>
        <w:t>), liepiamosios nuosakos (</w:t>
      </w:r>
      <w:proofErr w:type="spellStart"/>
      <w:r w:rsidR="00C76106" w:rsidRPr="006410E0">
        <w:rPr>
          <w:rFonts w:ascii="Times New Roman" w:hAnsi="Times New Roman" w:cs="Times New Roman"/>
          <w:sz w:val="24"/>
          <w:szCs w:val="24"/>
        </w:rPr>
        <w:t>imperativus</w:t>
      </w:r>
      <w:proofErr w:type="spellEnd"/>
      <w:r w:rsidR="00C76106" w:rsidRPr="006410E0">
        <w:rPr>
          <w:rFonts w:ascii="Times New Roman" w:hAnsi="Times New Roman" w:cs="Times New Roman"/>
          <w:sz w:val="24"/>
          <w:szCs w:val="24"/>
        </w:rPr>
        <w:t xml:space="preserve">), veiksmažodžio asmenuočių, veiksmažodžio laikų: </w:t>
      </w:r>
      <w:proofErr w:type="spellStart"/>
      <w:r w:rsidR="00C76106" w:rsidRPr="006410E0">
        <w:rPr>
          <w:rFonts w:ascii="Times New Roman" w:hAnsi="Times New Roman" w:cs="Times New Roman"/>
          <w:sz w:val="24"/>
          <w:szCs w:val="24"/>
        </w:rPr>
        <w:t>praesens</w:t>
      </w:r>
      <w:proofErr w:type="spellEnd"/>
      <w:r w:rsidR="00C76106" w:rsidRPr="006410E0">
        <w:rPr>
          <w:rFonts w:ascii="Times New Roman" w:hAnsi="Times New Roman" w:cs="Times New Roman"/>
          <w:sz w:val="24"/>
          <w:szCs w:val="24"/>
        </w:rPr>
        <w:t xml:space="preserve"> </w:t>
      </w:r>
      <w:proofErr w:type="spellStart"/>
      <w:r w:rsidR="00C76106" w:rsidRPr="006410E0">
        <w:rPr>
          <w:rFonts w:ascii="Times New Roman" w:hAnsi="Times New Roman" w:cs="Times New Roman"/>
          <w:sz w:val="24"/>
          <w:szCs w:val="24"/>
        </w:rPr>
        <w:t>indicativi</w:t>
      </w:r>
      <w:proofErr w:type="spellEnd"/>
      <w:r w:rsidR="00C76106" w:rsidRPr="006410E0">
        <w:rPr>
          <w:rFonts w:ascii="Times New Roman" w:hAnsi="Times New Roman" w:cs="Times New Roman"/>
          <w:sz w:val="24"/>
          <w:szCs w:val="24"/>
        </w:rPr>
        <w:t xml:space="preserve"> </w:t>
      </w:r>
      <w:proofErr w:type="spellStart"/>
      <w:r w:rsidR="00C76106" w:rsidRPr="006410E0">
        <w:rPr>
          <w:rFonts w:ascii="Times New Roman" w:hAnsi="Times New Roman" w:cs="Times New Roman"/>
          <w:sz w:val="24"/>
          <w:szCs w:val="24"/>
        </w:rPr>
        <w:t>activi</w:t>
      </w:r>
      <w:proofErr w:type="spellEnd"/>
      <w:r w:rsidR="00C76106" w:rsidRPr="006410E0">
        <w:rPr>
          <w:rFonts w:ascii="Times New Roman" w:hAnsi="Times New Roman" w:cs="Times New Roman"/>
          <w:sz w:val="24"/>
          <w:szCs w:val="24"/>
        </w:rPr>
        <w:t xml:space="preserve">, </w:t>
      </w:r>
      <w:proofErr w:type="spellStart"/>
      <w:r w:rsidR="00C76106" w:rsidRPr="006410E0">
        <w:rPr>
          <w:rFonts w:ascii="Times New Roman" w:hAnsi="Times New Roman" w:cs="Times New Roman"/>
          <w:sz w:val="24"/>
          <w:szCs w:val="24"/>
        </w:rPr>
        <w:t>praesens</w:t>
      </w:r>
      <w:proofErr w:type="spellEnd"/>
      <w:r w:rsidR="00C76106" w:rsidRPr="006410E0">
        <w:rPr>
          <w:rFonts w:ascii="Times New Roman" w:hAnsi="Times New Roman" w:cs="Times New Roman"/>
          <w:sz w:val="24"/>
          <w:szCs w:val="24"/>
        </w:rPr>
        <w:t xml:space="preserve"> </w:t>
      </w:r>
      <w:proofErr w:type="spellStart"/>
      <w:r w:rsidR="00C76106" w:rsidRPr="006410E0">
        <w:rPr>
          <w:rFonts w:ascii="Times New Roman" w:hAnsi="Times New Roman" w:cs="Times New Roman"/>
          <w:sz w:val="24"/>
          <w:szCs w:val="24"/>
        </w:rPr>
        <w:t>indicativi</w:t>
      </w:r>
      <w:proofErr w:type="spellEnd"/>
      <w:r w:rsidR="00C76106" w:rsidRPr="006410E0">
        <w:rPr>
          <w:rFonts w:ascii="Times New Roman" w:hAnsi="Times New Roman" w:cs="Times New Roman"/>
          <w:sz w:val="24"/>
          <w:szCs w:val="24"/>
        </w:rPr>
        <w:t xml:space="preserve"> </w:t>
      </w:r>
      <w:proofErr w:type="spellStart"/>
      <w:r w:rsidR="00C76106" w:rsidRPr="006410E0">
        <w:rPr>
          <w:rFonts w:ascii="Times New Roman" w:hAnsi="Times New Roman" w:cs="Times New Roman"/>
          <w:sz w:val="24"/>
          <w:szCs w:val="24"/>
        </w:rPr>
        <w:t>passivi</w:t>
      </w:r>
      <w:proofErr w:type="spellEnd"/>
      <w:r w:rsidR="00C76106" w:rsidRPr="006410E0">
        <w:rPr>
          <w:rFonts w:ascii="Times New Roman" w:hAnsi="Times New Roman" w:cs="Times New Roman"/>
          <w:sz w:val="24"/>
          <w:szCs w:val="24"/>
        </w:rPr>
        <w:t xml:space="preserve"> (</w:t>
      </w:r>
      <w:proofErr w:type="spellStart"/>
      <w:r w:rsidR="00C76106" w:rsidRPr="006410E0">
        <w:rPr>
          <w:rFonts w:ascii="Times New Roman" w:hAnsi="Times New Roman" w:cs="Times New Roman"/>
          <w:sz w:val="24"/>
          <w:szCs w:val="24"/>
        </w:rPr>
        <w:t>sg</w:t>
      </w:r>
      <w:proofErr w:type="spellEnd"/>
      <w:r w:rsidR="00C76106" w:rsidRPr="006410E0">
        <w:rPr>
          <w:rFonts w:ascii="Times New Roman" w:hAnsi="Times New Roman" w:cs="Times New Roman"/>
          <w:sz w:val="24"/>
          <w:szCs w:val="24"/>
        </w:rPr>
        <w:t xml:space="preserve">. 3 ir pl. 3), </w:t>
      </w:r>
      <w:proofErr w:type="spellStart"/>
      <w:r w:rsidR="00C76106" w:rsidRPr="006410E0">
        <w:rPr>
          <w:rFonts w:ascii="Times New Roman" w:hAnsi="Times New Roman" w:cs="Times New Roman"/>
          <w:sz w:val="24"/>
          <w:szCs w:val="24"/>
        </w:rPr>
        <w:t>imperfectum</w:t>
      </w:r>
      <w:proofErr w:type="spellEnd"/>
      <w:r w:rsidR="00C76106" w:rsidRPr="006410E0">
        <w:rPr>
          <w:rFonts w:ascii="Times New Roman" w:hAnsi="Times New Roman" w:cs="Times New Roman"/>
          <w:sz w:val="24"/>
          <w:szCs w:val="24"/>
        </w:rPr>
        <w:t xml:space="preserve"> </w:t>
      </w:r>
      <w:proofErr w:type="spellStart"/>
      <w:r w:rsidR="00C76106" w:rsidRPr="006410E0">
        <w:rPr>
          <w:rFonts w:ascii="Times New Roman" w:hAnsi="Times New Roman" w:cs="Times New Roman"/>
          <w:sz w:val="24"/>
          <w:szCs w:val="24"/>
        </w:rPr>
        <w:t>indicativi</w:t>
      </w:r>
      <w:proofErr w:type="spellEnd"/>
      <w:r w:rsidR="00C76106" w:rsidRPr="006410E0">
        <w:rPr>
          <w:rFonts w:ascii="Times New Roman" w:hAnsi="Times New Roman" w:cs="Times New Roman"/>
          <w:sz w:val="24"/>
          <w:szCs w:val="24"/>
        </w:rPr>
        <w:t xml:space="preserve"> </w:t>
      </w:r>
      <w:proofErr w:type="spellStart"/>
      <w:r w:rsidR="00C76106" w:rsidRPr="006410E0">
        <w:rPr>
          <w:rFonts w:ascii="Times New Roman" w:hAnsi="Times New Roman" w:cs="Times New Roman"/>
          <w:sz w:val="24"/>
          <w:szCs w:val="24"/>
        </w:rPr>
        <w:t>activi</w:t>
      </w:r>
      <w:proofErr w:type="spellEnd"/>
      <w:r w:rsidR="00C76106" w:rsidRPr="006410E0">
        <w:rPr>
          <w:rFonts w:ascii="Times New Roman" w:hAnsi="Times New Roman" w:cs="Times New Roman"/>
          <w:sz w:val="24"/>
          <w:szCs w:val="24"/>
        </w:rPr>
        <w:t xml:space="preserve">, </w:t>
      </w:r>
      <w:proofErr w:type="spellStart"/>
      <w:r w:rsidR="00C76106" w:rsidRPr="006410E0">
        <w:rPr>
          <w:rFonts w:ascii="Times New Roman" w:hAnsi="Times New Roman" w:cs="Times New Roman"/>
          <w:sz w:val="24"/>
          <w:szCs w:val="24"/>
        </w:rPr>
        <w:t>futurum</w:t>
      </w:r>
      <w:proofErr w:type="spellEnd"/>
      <w:r w:rsidR="00C76106" w:rsidRPr="006410E0">
        <w:rPr>
          <w:rFonts w:ascii="Times New Roman" w:hAnsi="Times New Roman" w:cs="Times New Roman"/>
          <w:sz w:val="24"/>
          <w:szCs w:val="24"/>
        </w:rPr>
        <w:t xml:space="preserve"> I, </w:t>
      </w:r>
      <w:proofErr w:type="spellStart"/>
      <w:r w:rsidR="00C76106" w:rsidRPr="006410E0">
        <w:rPr>
          <w:rFonts w:ascii="Times New Roman" w:hAnsi="Times New Roman" w:cs="Times New Roman"/>
          <w:sz w:val="24"/>
          <w:szCs w:val="24"/>
        </w:rPr>
        <w:t>perfectum</w:t>
      </w:r>
      <w:proofErr w:type="spellEnd"/>
      <w:r w:rsidR="00C76106" w:rsidRPr="006410E0">
        <w:rPr>
          <w:rFonts w:ascii="Times New Roman" w:hAnsi="Times New Roman" w:cs="Times New Roman"/>
          <w:sz w:val="24"/>
          <w:szCs w:val="24"/>
        </w:rPr>
        <w:t xml:space="preserve"> </w:t>
      </w:r>
      <w:proofErr w:type="spellStart"/>
      <w:r w:rsidR="00C76106" w:rsidRPr="006410E0">
        <w:rPr>
          <w:rFonts w:ascii="Times New Roman" w:hAnsi="Times New Roman" w:cs="Times New Roman"/>
          <w:sz w:val="24"/>
          <w:szCs w:val="24"/>
        </w:rPr>
        <w:t>indicativi</w:t>
      </w:r>
      <w:proofErr w:type="spellEnd"/>
      <w:r w:rsidR="00C76106" w:rsidRPr="006410E0">
        <w:rPr>
          <w:rFonts w:ascii="Times New Roman" w:hAnsi="Times New Roman" w:cs="Times New Roman"/>
          <w:sz w:val="24"/>
          <w:szCs w:val="24"/>
        </w:rPr>
        <w:t xml:space="preserve"> </w:t>
      </w:r>
      <w:proofErr w:type="spellStart"/>
      <w:r w:rsidR="00C76106" w:rsidRPr="006410E0">
        <w:rPr>
          <w:rFonts w:ascii="Times New Roman" w:hAnsi="Times New Roman" w:cs="Times New Roman"/>
          <w:sz w:val="24"/>
          <w:szCs w:val="24"/>
        </w:rPr>
        <w:t>passivi</w:t>
      </w:r>
      <w:proofErr w:type="spellEnd"/>
      <w:r w:rsidR="00C76106" w:rsidRPr="006410E0">
        <w:rPr>
          <w:rFonts w:ascii="Times New Roman" w:hAnsi="Times New Roman" w:cs="Times New Roman"/>
          <w:sz w:val="24"/>
          <w:szCs w:val="24"/>
        </w:rPr>
        <w:t xml:space="preserve">, </w:t>
      </w:r>
      <w:proofErr w:type="spellStart"/>
      <w:r w:rsidR="00C76106" w:rsidRPr="006410E0">
        <w:rPr>
          <w:rFonts w:ascii="Times New Roman" w:hAnsi="Times New Roman" w:cs="Times New Roman"/>
          <w:sz w:val="24"/>
          <w:szCs w:val="24"/>
        </w:rPr>
        <w:t>imperativus</w:t>
      </w:r>
      <w:proofErr w:type="spellEnd"/>
      <w:r w:rsidR="00C76106" w:rsidRPr="006410E0">
        <w:rPr>
          <w:rFonts w:ascii="Times New Roman" w:hAnsi="Times New Roman" w:cs="Times New Roman"/>
          <w:sz w:val="24"/>
          <w:szCs w:val="24"/>
        </w:rPr>
        <w:t xml:space="preserve"> </w:t>
      </w:r>
      <w:proofErr w:type="spellStart"/>
      <w:r w:rsidR="00C76106" w:rsidRPr="006410E0">
        <w:rPr>
          <w:rFonts w:ascii="Times New Roman" w:hAnsi="Times New Roman" w:cs="Times New Roman"/>
          <w:sz w:val="24"/>
          <w:szCs w:val="24"/>
        </w:rPr>
        <w:t>prasentis</w:t>
      </w:r>
      <w:proofErr w:type="spellEnd"/>
      <w:r w:rsidR="00C76106" w:rsidRPr="006410E0">
        <w:rPr>
          <w:rFonts w:ascii="Times New Roman" w:hAnsi="Times New Roman" w:cs="Times New Roman"/>
          <w:sz w:val="24"/>
          <w:szCs w:val="24"/>
        </w:rPr>
        <w:t xml:space="preserve"> </w:t>
      </w:r>
      <w:proofErr w:type="spellStart"/>
      <w:r w:rsidR="00C76106" w:rsidRPr="006410E0">
        <w:rPr>
          <w:rFonts w:ascii="Times New Roman" w:hAnsi="Times New Roman" w:cs="Times New Roman"/>
          <w:sz w:val="24"/>
          <w:szCs w:val="24"/>
        </w:rPr>
        <w:t>activi</w:t>
      </w:r>
      <w:proofErr w:type="spellEnd"/>
      <w:r w:rsidR="00C76106" w:rsidRPr="006410E0">
        <w:rPr>
          <w:rFonts w:ascii="Times New Roman" w:hAnsi="Times New Roman" w:cs="Times New Roman"/>
          <w:sz w:val="24"/>
          <w:szCs w:val="24"/>
        </w:rPr>
        <w:t xml:space="preserve">. </w:t>
      </w:r>
      <w:r w:rsidR="00136CCB" w:rsidRPr="006410E0">
        <w:rPr>
          <w:rFonts w:ascii="Times New Roman" w:hAnsi="Times New Roman" w:cs="Times New Roman"/>
          <w:sz w:val="24"/>
          <w:szCs w:val="24"/>
        </w:rPr>
        <w:t>Susipažįsta su</w:t>
      </w:r>
      <w:r w:rsidR="00C76106" w:rsidRPr="006410E0">
        <w:rPr>
          <w:rFonts w:ascii="Times New Roman" w:hAnsi="Times New Roman" w:cs="Times New Roman"/>
          <w:sz w:val="24"/>
          <w:szCs w:val="24"/>
        </w:rPr>
        <w:t xml:space="preserve"> </w:t>
      </w:r>
      <w:proofErr w:type="spellStart"/>
      <w:r w:rsidR="00C76106" w:rsidRPr="006410E0">
        <w:rPr>
          <w:rFonts w:ascii="Times New Roman" w:hAnsi="Times New Roman" w:cs="Times New Roman"/>
          <w:sz w:val="24"/>
          <w:szCs w:val="24"/>
        </w:rPr>
        <w:t>infekto</w:t>
      </w:r>
      <w:proofErr w:type="spellEnd"/>
      <w:r w:rsidR="00C76106" w:rsidRPr="006410E0">
        <w:rPr>
          <w:rFonts w:ascii="Times New Roman" w:hAnsi="Times New Roman" w:cs="Times New Roman"/>
          <w:sz w:val="24"/>
          <w:szCs w:val="24"/>
        </w:rPr>
        <w:t xml:space="preserve"> ir </w:t>
      </w:r>
      <w:proofErr w:type="spellStart"/>
      <w:r w:rsidR="00C76106" w:rsidRPr="006410E0">
        <w:rPr>
          <w:rFonts w:ascii="Times New Roman" w:hAnsi="Times New Roman" w:cs="Times New Roman"/>
          <w:sz w:val="24"/>
          <w:szCs w:val="24"/>
        </w:rPr>
        <w:t>perfekto</w:t>
      </w:r>
      <w:proofErr w:type="spellEnd"/>
      <w:r w:rsidR="00C76106" w:rsidRPr="006410E0">
        <w:rPr>
          <w:rFonts w:ascii="Times New Roman" w:hAnsi="Times New Roman" w:cs="Times New Roman"/>
          <w:sz w:val="24"/>
          <w:szCs w:val="24"/>
        </w:rPr>
        <w:t xml:space="preserve"> kamien</w:t>
      </w:r>
      <w:r w:rsidR="00733F2C" w:rsidRPr="006410E0">
        <w:rPr>
          <w:rFonts w:ascii="Times New Roman" w:hAnsi="Times New Roman" w:cs="Times New Roman"/>
          <w:sz w:val="24"/>
          <w:szCs w:val="24"/>
        </w:rPr>
        <w:t>u</w:t>
      </w:r>
      <w:r w:rsidR="00C76106" w:rsidRPr="006410E0">
        <w:rPr>
          <w:rFonts w:ascii="Times New Roman" w:hAnsi="Times New Roman" w:cs="Times New Roman"/>
          <w:sz w:val="24"/>
          <w:szCs w:val="24"/>
        </w:rPr>
        <w:t xml:space="preserve">s, dažniausiai vartojamų veiksmažodžių </w:t>
      </w:r>
      <w:r w:rsidR="00136CCB" w:rsidRPr="006410E0">
        <w:rPr>
          <w:rFonts w:ascii="Times New Roman" w:hAnsi="Times New Roman" w:cs="Times New Roman"/>
          <w:sz w:val="24"/>
          <w:szCs w:val="24"/>
        </w:rPr>
        <w:t>pagrindinėmis formomis</w:t>
      </w:r>
      <w:r w:rsidR="00C76106" w:rsidRPr="006410E0">
        <w:rPr>
          <w:rFonts w:ascii="Times New Roman" w:hAnsi="Times New Roman" w:cs="Times New Roman"/>
          <w:sz w:val="24"/>
          <w:szCs w:val="24"/>
        </w:rPr>
        <w:t xml:space="preserve">. </w:t>
      </w:r>
      <w:r w:rsidR="00C0161B" w:rsidRPr="006410E0">
        <w:rPr>
          <w:rFonts w:ascii="Times New Roman" w:hAnsi="Times New Roman" w:cs="Times New Roman"/>
          <w:sz w:val="24"/>
          <w:szCs w:val="24"/>
        </w:rPr>
        <w:t>Analizuoja</w:t>
      </w:r>
      <w:r w:rsidR="00C76106" w:rsidRPr="006410E0">
        <w:rPr>
          <w:rFonts w:ascii="Times New Roman" w:hAnsi="Times New Roman" w:cs="Times New Roman"/>
          <w:sz w:val="24"/>
          <w:szCs w:val="24"/>
        </w:rPr>
        <w:t xml:space="preserve"> veiksmažodžių pateikim</w:t>
      </w:r>
      <w:r w:rsidR="00C0161B" w:rsidRPr="006410E0">
        <w:rPr>
          <w:rFonts w:ascii="Times New Roman" w:hAnsi="Times New Roman" w:cs="Times New Roman"/>
          <w:sz w:val="24"/>
          <w:szCs w:val="24"/>
        </w:rPr>
        <w:t>ą</w:t>
      </w:r>
      <w:r w:rsidR="00C76106" w:rsidRPr="006410E0">
        <w:rPr>
          <w:rFonts w:ascii="Times New Roman" w:hAnsi="Times New Roman" w:cs="Times New Roman"/>
          <w:sz w:val="24"/>
          <w:szCs w:val="24"/>
        </w:rPr>
        <w:t xml:space="preserve"> žodynuose. Išmoksta keturis veiksmažodžio </w:t>
      </w:r>
      <w:proofErr w:type="spellStart"/>
      <w:r w:rsidR="00C76106" w:rsidRPr="006410E0">
        <w:rPr>
          <w:rFonts w:ascii="Times New Roman" w:hAnsi="Times New Roman" w:cs="Times New Roman"/>
          <w:sz w:val="24"/>
          <w:szCs w:val="24"/>
        </w:rPr>
        <w:t>sum</w:t>
      </w:r>
      <w:proofErr w:type="spellEnd"/>
      <w:r w:rsidR="00C76106" w:rsidRPr="006410E0">
        <w:rPr>
          <w:rFonts w:ascii="Times New Roman" w:hAnsi="Times New Roman" w:cs="Times New Roman"/>
          <w:sz w:val="24"/>
          <w:szCs w:val="24"/>
        </w:rPr>
        <w:t xml:space="preserve">, </w:t>
      </w:r>
      <w:proofErr w:type="spellStart"/>
      <w:r w:rsidR="00C76106" w:rsidRPr="006410E0">
        <w:rPr>
          <w:rFonts w:ascii="Times New Roman" w:hAnsi="Times New Roman" w:cs="Times New Roman"/>
          <w:sz w:val="24"/>
          <w:szCs w:val="24"/>
        </w:rPr>
        <w:t>fui</w:t>
      </w:r>
      <w:proofErr w:type="spellEnd"/>
      <w:r w:rsidR="00C76106" w:rsidRPr="006410E0">
        <w:rPr>
          <w:rFonts w:ascii="Times New Roman" w:hAnsi="Times New Roman" w:cs="Times New Roman"/>
          <w:sz w:val="24"/>
          <w:szCs w:val="24"/>
        </w:rPr>
        <w:t xml:space="preserve">, –, </w:t>
      </w:r>
      <w:proofErr w:type="spellStart"/>
      <w:r w:rsidR="00C76106" w:rsidRPr="006410E0">
        <w:rPr>
          <w:rFonts w:ascii="Times New Roman" w:hAnsi="Times New Roman" w:cs="Times New Roman"/>
          <w:sz w:val="24"/>
          <w:szCs w:val="24"/>
        </w:rPr>
        <w:t>esse</w:t>
      </w:r>
      <w:proofErr w:type="spellEnd"/>
      <w:r w:rsidR="00C76106" w:rsidRPr="006410E0">
        <w:rPr>
          <w:rFonts w:ascii="Times New Roman" w:hAnsi="Times New Roman" w:cs="Times New Roman"/>
          <w:sz w:val="24"/>
          <w:szCs w:val="24"/>
        </w:rPr>
        <w:t xml:space="preserve"> laikus (</w:t>
      </w:r>
      <w:proofErr w:type="spellStart"/>
      <w:r w:rsidR="00C76106" w:rsidRPr="006410E0">
        <w:rPr>
          <w:rFonts w:ascii="Times New Roman" w:hAnsi="Times New Roman" w:cs="Times New Roman"/>
          <w:sz w:val="24"/>
          <w:szCs w:val="24"/>
        </w:rPr>
        <w:t>praesens</w:t>
      </w:r>
      <w:proofErr w:type="spellEnd"/>
      <w:r w:rsidR="00C76106" w:rsidRPr="006410E0">
        <w:rPr>
          <w:rFonts w:ascii="Times New Roman" w:hAnsi="Times New Roman" w:cs="Times New Roman"/>
          <w:sz w:val="24"/>
          <w:szCs w:val="24"/>
        </w:rPr>
        <w:t xml:space="preserve">, </w:t>
      </w:r>
      <w:proofErr w:type="spellStart"/>
      <w:r w:rsidR="00C76106" w:rsidRPr="006410E0">
        <w:rPr>
          <w:rFonts w:ascii="Times New Roman" w:hAnsi="Times New Roman" w:cs="Times New Roman"/>
          <w:sz w:val="24"/>
          <w:szCs w:val="24"/>
        </w:rPr>
        <w:t>imperfectum</w:t>
      </w:r>
      <w:proofErr w:type="spellEnd"/>
      <w:r w:rsidR="00C76106" w:rsidRPr="006410E0">
        <w:rPr>
          <w:rFonts w:ascii="Times New Roman" w:hAnsi="Times New Roman" w:cs="Times New Roman"/>
          <w:sz w:val="24"/>
          <w:szCs w:val="24"/>
        </w:rPr>
        <w:t xml:space="preserve">, </w:t>
      </w:r>
      <w:proofErr w:type="spellStart"/>
      <w:r w:rsidR="00C76106" w:rsidRPr="006410E0">
        <w:rPr>
          <w:rFonts w:ascii="Times New Roman" w:hAnsi="Times New Roman" w:cs="Times New Roman"/>
          <w:sz w:val="24"/>
          <w:szCs w:val="24"/>
        </w:rPr>
        <w:t>futurum</w:t>
      </w:r>
      <w:proofErr w:type="spellEnd"/>
      <w:r w:rsidR="00C76106" w:rsidRPr="006410E0">
        <w:rPr>
          <w:rFonts w:ascii="Times New Roman" w:hAnsi="Times New Roman" w:cs="Times New Roman"/>
          <w:sz w:val="24"/>
          <w:szCs w:val="24"/>
        </w:rPr>
        <w:t xml:space="preserve"> I, </w:t>
      </w:r>
      <w:proofErr w:type="spellStart"/>
      <w:r w:rsidR="00C76106" w:rsidRPr="006410E0">
        <w:rPr>
          <w:rFonts w:ascii="Times New Roman" w:hAnsi="Times New Roman" w:cs="Times New Roman"/>
          <w:sz w:val="24"/>
          <w:szCs w:val="24"/>
        </w:rPr>
        <w:t>perfectum</w:t>
      </w:r>
      <w:proofErr w:type="spellEnd"/>
      <w:r w:rsidR="00C76106" w:rsidRPr="006410E0">
        <w:rPr>
          <w:rFonts w:ascii="Times New Roman" w:hAnsi="Times New Roman" w:cs="Times New Roman"/>
          <w:sz w:val="24"/>
          <w:szCs w:val="24"/>
        </w:rPr>
        <w:t xml:space="preserve"> </w:t>
      </w:r>
      <w:proofErr w:type="spellStart"/>
      <w:r w:rsidR="00C76106" w:rsidRPr="006410E0">
        <w:rPr>
          <w:rFonts w:ascii="Times New Roman" w:hAnsi="Times New Roman" w:cs="Times New Roman"/>
          <w:sz w:val="24"/>
          <w:szCs w:val="24"/>
        </w:rPr>
        <w:t>indicativi</w:t>
      </w:r>
      <w:proofErr w:type="spellEnd"/>
      <w:r w:rsidR="00C76106" w:rsidRPr="006410E0">
        <w:rPr>
          <w:rFonts w:ascii="Times New Roman" w:hAnsi="Times New Roman" w:cs="Times New Roman"/>
          <w:sz w:val="24"/>
          <w:szCs w:val="24"/>
        </w:rPr>
        <w:t xml:space="preserve"> </w:t>
      </w:r>
      <w:proofErr w:type="spellStart"/>
      <w:r w:rsidR="00C76106" w:rsidRPr="006410E0">
        <w:rPr>
          <w:rFonts w:ascii="Times New Roman" w:hAnsi="Times New Roman" w:cs="Times New Roman"/>
          <w:sz w:val="24"/>
          <w:szCs w:val="24"/>
        </w:rPr>
        <w:t>activi</w:t>
      </w:r>
      <w:proofErr w:type="spellEnd"/>
      <w:r w:rsidR="00C76106" w:rsidRPr="006410E0">
        <w:rPr>
          <w:rFonts w:ascii="Times New Roman" w:hAnsi="Times New Roman" w:cs="Times New Roman"/>
          <w:sz w:val="24"/>
          <w:szCs w:val="24"/>
        </w:rPr>
        <w:t>), liepiamąją nuosaką (</w:t>
      </w:r>
      <w:proofErr w:type="spellStart"/>
      <w:r w:rsidR="00C76106" w:rsidRPr="006410E0">
        <w:rPr>
          <w:rFonts w:ascii="Times New Roman" w:hAnsi="Times New Roman" w:cs="Times New Roman"/>
          <w:sz w:val="24"/>
          <w:szCs w:val="24"/>
        </w:rPr>
        <w:t>imperativus</w:t>
      </w:r>
      <w:proofErr w:type="spellEnd"/>
      <w:r w:rsidR="00C76106" w:rsidRPr="006410E0">
        <w:rPr>
          <w:rFonts w:ascii="Times New Roman" w:hAnsi="Times New Roman" w:cs="Times New Roman"/>
          <w:sz w:val="24"/>
          <w:szCs w:val="24"/>
        </w:rPr>
        <w:t xml:space="preserve"> </w:t>
      </w:r>
      <w:proofErr w:type="spellStart"/>
      <w:r w:rsidR="00C76106" w:rsidRPr="006410E0">
        <w:rPr>
          <w:rFonts w:ascii="Times New Roman" w:hAnsi="Times New Roman" w:cs="Times New Roman"/>
          <w:sz w:val="24"/>
          <w:szCs w:val="24"/>
        </w:rPr>
        <w:t>praesentis</w:t>
      </w:r>
      <w:proofErr w:type="spellEnd"/>
      <w:r w:rsidR="00C76106" w:rsidRPr="006410E0">
        <w:rPr>
          <w:rFonts w:ascii="Times New Roman" w:hAnsi="Times New Roman" w:cs="Times New Roman"/>
          <w:sz w:val="24"/>
          <w:szCs w:val="24"/>
        </w:rPr>
        <w:t xml:space="preserve"> </w:t>
      </w:r>
      <w:proofErr w:type="spellStart"/>
      <w:r w:rsidR="00C76106" w:rsidRPr="006410E0">
        <w:rPr>
          <w:rFonts w:ascii="Times New Roman" w:hAnsi="Times New Roman" w:cs="Times New Roman"/>
          <w:sz w:val="24"/>
          <w:szCs w:val="24"/>
        </w:rPr>
        <w:t>activi</w:t>
      </w:r>
      <w:proofErr w:type="spellEnd"/>
      <w:r w:rsidR="00C76106" w:rsidRPr="006410E0">
        <w:rPr>
          <w:rFonts w:ascii="Times New Roman" w:hAnsi="Times New Roman" w:cs="Times New Roman"/>
          <w:sz w:val="24"/>
          <w:szCs w:val="24"/>
        </w:rPr>
        <w:t xml:space="preserve">); susipažįsta su veiksmažodžiu </w:t>
      </w:r>
      <w:proofErr w:type="spellStart"/>
      <w:r w:rsidR="00C76106" w:rsidRPr="006410E0">
        <w:rPr>
          <w:rFonts w:ascii="Times New Roman" w:hAnsi="Times New Roman" w:cs="Times New Roman"/>
          <w:sz w:val="24"/>
          <w:szCs w:val="24"/>
        </w:rPr>
        <w:t>nolo</w:t>
      </w:r>
      <w:proofErr w:type="spellEnd"/>
      <w:r w:rsidR="00C76106" w:rsidRPr="006410E0">
        <w:rPr>
          <w:rFonts w:ascii="Times New Roman" w:hAnsi="Times New Roman" w:cs="Times New Roman"/>
          <w:sz w:val="24"/>
          <w:szCs w:val="24"/>
        </w:rPr>
        <w:t xml:space="preserve">, </w:t>
      </w:r>
      <w:proofErr w:type="spellStart"/>
      <w:r w:rsidR="00C76106" w:rsidRPr="006410E0">
        <w:rPr>
          <w:rFonts w:ascii="Times New Roman" w:hAnsi="Times New Roman" w:cs="Times New Roman"/>
          <w:sz w:val="24"/>
          <w:szCs w:val="24"/>
        </w:rPr>
        <w:t>nolui</w:t>
      </w:r>
      <w:proofErr w:type="spellEnd"/>
      <w:r w:rsidR="00C76106" w:rsidRPr="006410E0">
        <w:rPr>
          <w:rFonts w:ascii="Times New Roman" w:hAnsi="Times New Roman" w:cs="Times New Roman"/>
          <w:sz w:val="24"/>
          <w:szCs w:val="24"/>
        </w:rPr>
        <w:t xml:space="preserve">, –, </w:t>
      </w:r>
      <w:proofErr w:type="spellStart"/>
      <w:r w:rsidR="00C76106" w:rsidRPr="006410E0">
        <w:rPr>
          <w:rFonts w:ascii="Times New Roman" w:hAnsi="Times New Roman" w:cs="Times New Roman"/>
          <w:sz w:val="24"/>
          <w:szCs w:val="24"/>
        </w:rPr>
        <w:t>nolle</w:t>
      </w:r>
      <w:proofErr w:type="spellEnd"/>
      <w:r w:rsidR="00C76106" w:rsidRPr="006410E0">
        <w:rPr>
          <w:rFonts w:ascii="Times New Roman" w:hAnsi="Times New Roman" w:cs="Times New Roman"/>
          <w:sz w:val="24"/>
          <w:szCs w:val="24"/>
        </w:rPr>
        <w:t xml:space="preserve">. </w:t>
      </w:r>
      <w:r w:rsidR="00997335" w:rsidRPr="006410E0">
        <w:rPr>
          <w:rFonts w:ascii="Times New Roman" w:hAnsi="Times New Roman" w:cs="Times New Roman"/>
          <w:sz w:val="24"/>
          <w:szCs w:val="24"/>
        </w:rPr>
        <w:t>Susipažįsta su griežto draudimo konstrukcija.</w:t>
      </w:r>
    </w:p>
    <w:p w14:paraId="74CD177A" w14:textId="54919611" w:rsidR="009B0F59" w:rsidRPr="006410E0" w:rsidRDefault="00073E2F" w:rsidP="00073E2F">
      <w:pPr>
        <w:widowControl w:val="0"/>
        <w:spacing w:after="0" w:line="240" w:lineRule="auto"/>
        <w:ind w:firstLine="720"/>
        <w:jc w:val="both"/>
        <w:rPr>
          <w:rFonts w:ascii="Times New Roman" w:hAnsi="Times New Roman" w:cs="Times New Roman"/>
          <w:sz w:val="24"/>
          <w:szCs w:val="24"/>
        </w:rPr>
      </w:pPr>
      <w:r w:rsidRPr="006410E0">
        <w:rPr>
          <w:rFonts w:ascii="Times New Roman" w:hAnsi="Times New Roman" w:cs="Times New Roman"/>
          <w:bCs/>
          <w:sz w:val="24"/>
          <w:szCs w:val="24"/>
        </w:rPr>
        <w:t>23.1.8. </w:t>
      </w:r>
      <w:r w:rsidR="00C76106" w:rsidRPr="006410E0">
        <w:rPr>
          <w:rFonts w:ascii="Times New Roman" w:hAnsi="Times New Roman" w:cs="Times New Roman"/>
          <w:sz w:val="24"/>
          <w:szCs w:val="24"/>
        </w:rPr>
        <w:t xml:space="preserve">Skaitvardis. Mokosi kiekinių ir kelintinių skaitvardžių (1–10). </w:t>
      </w:r>
      <w:r w:rsidR="00733F2C" w:rsidRPr="006410E0">
        <w:rPr>
          <w:rFonts w:ascii="Times New Roman" w:hAnsi="Times New Roman" w:cs="Times New Roman"/>
          <w:sz w:val="24"/>
          <w:szCs w:val="24"/>
        </w:rPr>
        <w:t>Analizuoja</w:t>
      </w:r>
      <w:r w:rsidR="00C76106" w:rsidRPr="006410E0">
        <w:rPr>
          <w:rFonts w:ascii="Times New Roman" w:hAnsi="Times New Roman" w:cs="Times New Roman"/>
          <w:sz w:val="24"/>
          <w:szCs w:val="24"/>
        </w:rPr>
        <w:t xml:space="preserve"> skaitvardžių pateikim</w:t>
      </w:r>
      <w:r w:rsidR="00733F2C" w:rsidRPr="006410E0">
        <w:rPr>
          <w:rFonts w:ascii="Times New Roman" w:hAnsi="Times New Roman" w:cs="Times New Roman"/>
          <w:sz w:val="24"/>
          <w:szCs w:val="24"/>
        </w:rPr>
        <w:t>ą</w:t>
      </w:r>
      <w:r w:rsidR="00C76106" w:rsidRPr="006410E0">
        <w:rPr>
          <w:rFonts w:ascii="Times New Roman" w:hAnsi="Times New Roman" w:cs="Times New Roman"/>
          <w:sz w:val="24"/>
          <w:szCs w:val="24"/>
        </w:rPr>
        <w:t xml:space="preserve"> žodynuose. Pakartoja lotynišk</w:t>
      </w:r>
      <w:r w:rsidR="00175BBD" w:rsidRPr="006410E0">
        <w:rPr>
          <w:rFonts w:ascii="Times New Roman" w:hAnsi="Times New Roman" w:cs="Times New Roman"/>
          <w:sz w:val="24"/>
          <w:szCs w:val="24"/>
        </w:rPr>
        <w:t>ų</w:t>
      </w:r>
      <w:r w:rsidR="00C76106" w:rsidRPr="006410E0">
        <w:rPr>
          <w:rFonts w:ascii="Times New Roman" w:hAnsi="Times New Roman" w:cs="Times New Roman"/>
          <w:sz w:val="24"/>
          <w:szCs w:val="24"/>
        </w:rPr>
        <w:t xml:space="preserve"> skaitvardžių rašmen</w:t>
      </w:r>
      <w:r w:rsidR="00175BBD" w:rsidRPr="006410E0">
        <w:rPr>
          <w:rFonts w:ascii="Times New Roman" w:hAnsi="Times New Roman" w:cs="Times New Roman"/>
          <w:sz w:val="24"/>
          <w:szCs w:val="24"/>
        </w:rPr>
        <w:t>i</w:t>
      </w:r>
      <w:r w:rsidR="00C76106" w:rsidRPr="006410E0">
        <w:rPr>
          <w:rFonts w:ascii="Times New Roman" w:hAnsi="Times New Roman" w:cs="Times New Roman"/>
          <w:sz w:val="24"/>
          <w:szCs w:val="24"/>
        </w:rPr>
        <w:t>s.</w:t>
      </w:r>
    </w:p>
    <w:p w14:paraId="1863042A" w14:textId="77132D16" w:rsidR="009B0F59" w:rsidRPr="006410E0" w:rsidRDefault="00073E2F" w:rsidP="00073E2F">
      <w:pPr>
        <w:widowControl w:val="0"/>
        <w:spacing w:after="0" w:line="240" w:lineRule="auto"/>
        <w:ind w:firstLine="720"/>
        <w:jc w:val="both"/>
        <w:rPr>
          <w:rFonts w:ascii="Times New Roman" w:hAnsi="Times New Roman" w:cs="Times New Roman"/>
          <w:sz w:val="24"/>
          <w:szCs w:val="24"/>
        </w:rPr>
      </w:pPr>
      <w:r w:rsidRPr="006410E0">
        <w:rPr>
          <w:rFonts w:ascii="Times New Roman" w:hAnsi="Times New Roman" w:cs="Times New Roman"/>
          <w:bCs/>
          <w:sz w:val="24"/>
          <w:szCs w:val="24"/>
        </w:rPr>
        <w:t>23.1.9. </w:t>
      </w:r>
      <w:r w:rsidR="00C76106" w:rsidRPr="006410E0">
        <w:rPr>
          <w:rFonts w:ascii="Times New Roman" w:hAnsi="Times New Roman" w:cs="Times New Roman"/>
          <w:bCs/>
          <w:sz w:val="24"/>
          <w:szCs w:val="24"/>
        </w:rPr>
        <w:t>Įvardis</w:t>
      </w:r>
      <w:r w:rsidR="00C76106" w:rsidRPr="006410E0">
        <w:rPr>
          <w:rFonts w:ascii="Times New Roman" w:hAnsi="Times New Roman" w:cs="Times New Roman"/>
          <w:sz w:val="24"/>
          <w:szCs w:val="24"/>
        </w:rPr>
        <w:t xml:space="preserve">. Mokosi asmeninių įvardžių (ego, tu, </w:t>
      </w:r>
      <w:proofErr w:type="spellStart"/>
      <w:r w:rsidR="00C76106" w:rsidRPr="006410E0">
        <w:rPr>
          <w:rFonts w:ascii="Times New Roman" w:hAnsi="Times New Roman" w:cs="Times New Roman"/>
          <w:sz w:val="24"/>
          <w:szCs w:val="24"/>
        </w:rPr>
        <w:t>nos</w:t>
      </w:r>
      <w:proofErr w:type="spellEnd"/>
      <w:r w:rsidR="00C76106" w:rsidRPr="006410E0">
        <w:rPr>
          <w:rFonts w:ascii="Times New Roman" w:hAnsi="Times New Roman" w:cs="Times New Roman"/>
          <w:sz w:val="24"/>
          <w:szCs w:val="24"/>
        </w:rPr>
        <w:t>, vos), sangrąžinio įvardžio, savybinių įvardžių (</w:t>
      </w:r>
      <w:proofErr w:type="spellStart"/>
      <w:r w:rsidR="00C76106" w:rsidRPr="006410E0">
        <w:rPr>
          <w:rFonts w:ascii="Times New Roman" w:hAnsi="Times New Roman" w:cs="Times New Roman"/>
          <w:sz w:val="24"/>
          <w:szCs w:val="24"/>
        </w:rPr>
        <w:t>meus</w:t>
      </w:r>
      <w:proofErr w:type="spellEnd"/>
      <w:r w:rsidR="00C76106" w:rsidRPr="006410E0">
        <w:rPr>
          <w:rFonts w:ascii="Times New Roman" w:hAnsi="Times New Roman" w:cs="Times New Roman"/>
          <w:sz w:val="24"/>
          <w:szCs w:val="24"/>
        </w:rPr>
        <w:t xml:space="preserve">, </w:t>
      </w:r>
      <w:r w:rsidR="00744DD5" w:rsidRPr="006410E0">
        <w:rPr>
          <w:rFonts w:ascii="Times New Roman" w:hAnsi="Times New Roman" w:cs="Times New Roman"/>
          <w:sz w:val="24"/>
          <w:szCs w:val="24"/>
        </w:rPr>
        <w:t>-</w:t>
      </w:r>
      <w:r w:rsidR="00C76106" w:rsidRPr="006410E0">
        <w:rPr>
          <w:rFonts w:ascii="Times New Roman" w:hAnsi="Times New Roman" w:cs="Times New Roman"/>
          <w:sz w:val="24"/>
          <w:szCs w:val="24"/>
        </w:rPr>
        <w:t xml:space="preserve">a, </w:t>
      </w:r>
      <w:r w:rsidR="00744DD5" w:rsidRPr="006410E0">
        <w:rPr>
          <w:rFonts w:ascii="Times New Roman" w:hAnsi="Times New Roman" w:cs="Times New Roman"/>
          <w:sz w:val="24"/>
          <w:szCs w:val="24"/>
        </w:rPr>
        <w:t>-</w:t>
      </w:r>
      <w:proofErr w:type="spellStart"/>
      <w:r w:rsidR="00C76106" w:rsidRPr="006410E0">
        <w:rPr>
          <w:rFonts w:ascii="Times New Roman" w:hAnsi="Times New Roman" w:cs="Times New Roman"/>
          <w:sz w:val="24"/>
          <w:szCs w:val="24"/>
        </w:rPr>
        <w:t>um</w:t>
      </w:r>
      <w:proofErr w:type="spellEnd"/>
      <w:r w:rsidR="00C76106" w:rsidRPr="006410E0">
        <w:rPr>
          <w:rFonts w:ascii="Times New Roman" w:hAnsi="Times New Roman" w:cs="Times New Roman"/>
          <w:sz w:val="24"/>
          <w:szCs w:val="24"/>
        </w:rPr>
        <w:t xml:space="preserve">; </w:t>
      </w:r>
      <w:proofErr w:type="spellStart"/>
      <w:r w:rsidR="00C76106" w:rsidRPr="006410E0">
        <w:rPr>
          <w:rFonts w:ascii="Times New Roman" w:hAnsi="Times New Roman" w:cs="Times New Roman"/>
          <w:sz w:val="24"/>
          <w:szCs w:val="24"/>
        </w:rPr>
        <w:t>tuus</w:t>
      </w:r>
      <w:proofErr w:type="spellEnd"/>
      <w:r w:rsidR="00C76106" w:rsidRPr="006410E0">
        <w:rPr>
          <w:rFonts w:ascii="Times New Roman" w:hAnsi="Times New Roman" w:cs="Times New Roman"/>
          <w:sz w:val="24"/>
          <w:szCs w:val="24"/>
        </w:rPr>
        <w:t xml:space="preserve">, </w:t>
      </w:r>
      <w:r w:rsidR="00744DD5" w:rsidRPr="006410E0">
        <w:rPr>
          <w:rFonts w:ascii="Times New Roman" w:hAnsi="Times New Roman" w:cs="Times New Roman"/>
          <w:sz w:val="24"/>
          <w:szCs w:val="24"/>
        </w:rPr>
        <w:t>-</w:t>
      </w:r>
      <w:r w:rsidR="00C76106" w:rsidRPr="006410E0">
        <w:rPr>
          <w:rFonts w:ascii="Times New Roman" w:hAnsi="Times New Roman" w:cs="Times New Roman"/>
          <w:sz w:val="24"/>
          <w:szCs w:val="24"/>
        </w:rPr>
        <w:t xml:space="preserve">a, </w:t>
      </w:r>
      <w:r w:rsidR="00744DD5" w:rsidRPr="006410E0">
        <w:rPr>
          <w:rFonts w:ascii="Times New Roman" w:hAnsi="Times New Roman" w:cs="Times New Roman"/>
          <w:sz w:val="24"/>
          <w:szCs w:val="24"/>
        </w:rPr>
        <w:t>-</w:t>
      </w:r>
      <w:proofErr w:type="spellStart"/>
      <w:r w:rsidR="00C76106" w:rsidRPr="006410E0">
        <w:rPr>
          <w:rFonts w:ascii="Times New Roman" w:hAnsi="Times New Roman" w:cs="Times New Roman"/>
          <w:sz w:val="24"/>
          <w:szCs w:val="24"/>
        </w:rPr>
        <w:t>um</w:t>
      </w:r>
      <w:proofErr w:type="spellEnd"/>
      <w:r w:rsidR="00C76106" w:rsidRPr="006410E0">
        <w:rPr>
          <w:rFonts w:ascii="Times New Roman" w:hAnsi="Times New Roman" w:cs="Times New Roman"/>
          <w:sz w:val="24"/>
          <w:szCs w:val="24"/>
        </w:rPr>
        <w:t xml:space="preserve">; </w:t>
      </w:r>
      <w:proofErr w:type="spellStart"/>
      <w:r w:rsidR="00C76106" w:rsidRPr="006410E0">
        <w:rPr>
          <w:rFonts w:ascii="Times New Roman" w:hAnsi="Times New Roman" w:cs="Times New Roman"/>
          <w:sz w:val="24"/>
          <w:szCs w:val="24"/>
        </w:rPr>
        <w:t>suus</w:t>
      </w:r>
      <w:proofErr w:type="spellEnd"/>
      <w:r w:rsidR="00C76106" w:rsidRPr="006410E0">
        <w:rPr>
          <w:rFonts w:ascii="Times New Roman" w:hAnsi="Times New Roman" w:cs="Times New Roman"/>
          <w:sz w:val="24"/>
          <w:szCs w:val="24"/>
        </w:rPr>
        <w:t>,</w:t>
      </w:r>
      <w:r w:rsidR="00744DD5" w:rsidRPr="006410E0">
        <w:rPr>
          <w:rFonts w:ascii="Times New Roman" w:hAnsi="Times New Roman" w:cs="Times New Roman"/>
          <w:sz w:val="24"/>
          <w:szCs w:val="24"/>
        </w:rPr>
        <w:t>-</w:t>
      </w:r>
      <w:r w:rsidR="00C76106" w:rsidRPr="006410E0">
        <w:rPr>
          <w:rFonts w:ascii="Times New Roman" w:hAnsi="Times New Roman" w:cs="Times New Roman"/>
          <w:sz w:val="24"/>
          <w:szCs w:val="24"/>
        </w:rPr>
        <w:t xml:space="preserve"> a, </w:t>
      </w:r>
      <w:r w:rsidR="00744DD5" w:rsidRPr="006410E0">
        <w:rPr>
          <w:rFonts w:ascii="Times New Roman" w:hAnsi="Times New Roman" w:cs="Times New Roman"/>
          <w:sz w:val="24"/>
          <w:szCs w:val="24"/>
        </w:rPr>
        <w:t>-</w:t>
      </w:r>
      <w:proofErr w:type="spellStart"/>
      <w:r w:rsidR="00C76106" w:rsidRPr="006410E0">
        <w:rPr>
          <w:rFonts w:ascii="Times New Roman" w:hAnsi="Times New Roman" w:cs="Times New Roman"/>
          <w:sz w:val="24"/>
          <w:szCs w:val="24"/>
        </w:rPr>
        <w:t>um</w:t>
      </w:r>
      <w:proofErr w:type="spellEnd"/>
      <w:r w:rsidR="00C76106" w:rsidRPr="006410E0">
        <w:rPr>
          <w:rFonts w:ascii="Times New Roman" w:hAnsi="Times New Roman" w:cs="Times New Roman"/>
          <w:sz w:val="24"/>
          <w:szCs w:val="24"/>
        </w:rPr>
        <w:t xml:space="preserve">; </w:t>
      </w:r>
      <w:proofErr w:type="spellStart"/>
      <w:r w:rsidR="00C76106" w:rsidRPr="006410E0">
        <w:rPr>
          <w:rFonts w:ascii="Times New Roman" w:hAnsi="Times New Roman" w:cs="Times New Roman"/>
          <w:sz w:val="24"/>
          <w:szCs w:val="24"/>
        </w:rPr>
        <w:t>noster</w:t>
      </w:r>
      <w:proofErr w:type="spellEnd"/>
      <w:r w:rsidR="00C76106" w:rsidRPr="006410E0">
        <w:rPr>
          <w:rFonts w:ascii="Times New Roman" w:hAnsi="Times New Roman" w:cs="Times New Roman"/>
          <w:sz w:val="24"/>
          <w:szCs w:val="24"/>
        </w:rPr>
        <w:t xml:space="preserve">, </w:t>
      </w:r>
      <w:r w:rsidR="00744DD5" w:rsidRPr="006410E0">
        <w:rPr>
          <w:rFonts w:ascii="Times New Roman" w:hAnsi="Times New Roman" w:cs="Times New Roman"/>
          <w:sz w:val="24"/>
          <w:szCs w:val="24"/>
        </w:rPr>
        <w:t>-</w:t>
      </w:r>
      <w:proofErr w:type="spellStart"/>
      <w:r w:rsidR="00C76106" w:rsidRPr="006410E0">
        <w:rPr>
          <w:rFonts w:ascii="Times New Roman" w:hAnsi="Times New Roman" w:cs="Times New Roman"/>
          <w:sz w:val="24"/>
          <w:szCs w:val="24"/>
        </w:rPr>
        <w:t>tra</w:t>
      </w:r>
      <w:proofErr w:type="spellEnd"/>
      <w:r w:rsidR="00C76106" w:rsidRPr="006410E0">
        <w:rPr>
          <w:rFonts w:ascii="Times New Roman" w:hAnsi="Times New Roman" w:cs="Times New Roman"/>
          <w:sz w:val="24"/>
          <w:szCs w:val="24"/>
        </w:rPr>
        <w:t xml:space="preserve">, </w:t>
      </w:r>
      <w:r w:rsidR="00744DD5" w:rsidRPr="006410E0">
        <w:rPr>
          <w:rFonts w:ascii="Times New Roman" w:hAnsi="Times New Roman" w:cs="Times New Roman"/>
          <w:sz w:val="24"/>
          <w:szCs w:val="24"/>
        </w:rPr>
        <w:t>-</w:t>
      </w:r>
      <w:proofErr w:type="spellStart"/>
      <w:r w:rsidR="00C76106" w:rsidRPr="006410E0">
        <w:rPr>
          <w:rFonts w:ascii="Times New Roman" w:hAnsi="Times New Roman" w:cs="Times New Roman"/>
          <w:sz w:val="24"/>
          <w:szCs w:val="24"/>
        </w:rPr>
        <w:t>trum</w:t>
      </w:r>
      <w:proofErr w:type="spellEnd"/>
      <w:r w:rsidR="009910E7" w:rsidRPr="006410E0">
        <w:rPr>
          <w:rFonts w:ascii="Times New Roman" w:hAnsi="Times New Roman" w:cs="Times New Roman"/>
          <w:sz w:val="24"/>
          <w:szCs w:val="24"/>
        </w:rPr>
        <w:t>;</w:t>
      </w:r>
      <w:r w:rsidR="00C76106" w:rsidRPr="006410E0">
        <w:rPr>
          <w:rFonts w:ascii="Times New Roman" w:hAnsi="Times New Roman" w:cs="Times New Roman"/>
          <w:sz w:val="24"/>
          <w:szCs w:val="24"/>
        </w:rPr>
        <w:t xml:space="preserve"> </w:t>
      </w:r>
      <w:proofErr w:type="spellStart"/>
      <w:r w:rsidR="00C76106" w:rsidRPr="006410E0">
        <w:rPr>
          <w:rFonts w:ascii="Times New Roman" w:hAnsi="Times New Roman" w:cs="Times New Roman"/>
          <w:sz w:val="24"/>
          <w:szCs w:val="24"/>
        </w:rPr>
        <w:t>vester</w:t>
      </w:r>
      <w:proofErr w:type="spellEnd"/>
      <w:r w:rsidR="00C76106" w:rsidRPr="006410E0">
        <w:rPr>
          <w:rFonts w:ascii="Times New Roman" w:hAnsi="Times New Roman" w:cs="Times New Roman"/>
          <w:sz w:val="24"/>
          <w:szCs w:val="24"/>
        </w:rPr>
        <w:t>,</w:t>
      </w:r>
      <w:r w:rsidR="00744DD5" w:rsidRPr="006410E0">
        <w:rPr>
          <w:rFonts w:ascii="Times New Roman" w:hAnsi="Times New Roman" w:cs="Times New Roman"/>
          <w:sz w:val="24"/>
          <w:szCs w:val="24"/>
        </w:rPr>
        <w:t>-</w:t>
      </w:r>
      <w:r w:rsidR="00C76106" w:rsidRPr="006410E0">
        <w:rPr>
          <w:rFonts w:ascii="Times New Roman" w:hAnsi="Times New Roman" w:cs="Times New Roman"/>
          <w:sz w:val="24"/>
          <w:szCs w:val="24"/>
        </w:rPr>
        <w:t xml:space="preserve"> </w:t>
      </w:r>
      <w:proofErr w:type="spellStart"/>
      <w:r w:rsidR="00C76106" w:rsidRPr="006410E0">
        <w:rPr>
          <w:rFonts w:ascii="Times New Roman" w:hAnsi="Times New Roman" w:cs="Times New Roman"/>
          <w:sz w:val="24"/>
          <w:szCs w:val="24"/>
        </w:rPr>
        <w:t>tra</w:t>
      </w:r>
      <w:proofErr w:type="spellEnd"/>
      <w:r w:rsidR="00C76106" w:rsidRPr="006410E0">
        <w:rPr>
          <w:rFonts w:ascii="Times New Roman" w:hAnsi="Times New Roman" w:cs="Times New Roman"/>
          <w:sz w:val="24"/>
          <w:szCs w:val="24"/>
        </w:rPr>
        <w:t>,</w:t>
      </w:r>
      <w:r w:rsidR="00744DD5" w:rsidRPr="006410E0">
        <w:rPr>
          <w:rFonts w:ascii="Times New Roman" w:hAnsi="Times New Roman" w:cs="Times New Roman"/>
          <w:sz w:val="24"/>
          <w:szCs w:val="24"/>
        </w:rPr>
        <w:t>-</w:t>
      </w:r>
      <w:r w:rsidR="00C76106" w:rsidRPr="006410E0">
        <w:rPr>
          <w:rFonts w:ascii="Times New Roman" w:hAnsi="Times New Roman" w:cs="Times New Roman"/>
          <w:sz w:val="24"/>
          <w:szCs w:val="24"/>
        </w:rPr>
        <w:t xml:space="preserve"> </w:t>
      </w:r>
      <w:proofErr w:type="spellStart"/>
      <w:r w:rsidR="00C76106" w:rsidRPr="006410E0">
        <w:rPr>
          <w:rFonts w:ascii="Times New Roman" w:hAnsi="Times New Roman" w:cs="Times New Roman"/>
          <w:sz w:val="24"/>
          <w:szCs w:val="24"/>
        </w:rPr>
        <w:t>trum</w:t>
      </w:r>
      <w:proofErr w:type="spellEnd"/>
      <w:r w:rsidR="00C76106" w:rsidRPr="006410E0">
        <w:rPr>
          <w:rFonts w:ascii="Times New Roman" w:hAnsi="Times New Roman" w:cs="Times New Roman"/>
          <w:sz w:val="24"/>
          <w:szCs w:val="24"/>
        </w:rPr>
        <w:t xml:space="preserve">), jų derinimo su daiktavardžiu, </w:t>
      </w:r>
      <w:r w:rsidR="00F67D4B" w:rsidRPr="006410E0">
        <w:rPr>
          <w:rFonts w:ascii="Times New Roman" w:hAnsi="Times New Roman" w:cs="Times New Roman"/>
          <w:sz w:val="24"/>
          <w:szCs w:val="24"/>
        </w:rPr>
        <w:t xml:space="preserve">nagrinėja </w:t>
      </w:r>
      <w:r w:rsidR="00C76106" w:rsidRPr="006410E0">
        <w:rPr>
          <w:rFonts w:ascii="Times New Roman" w:hAnsi="Times New Roman" w:cs="Times New Roman"/>
          <w:sz w:val="24"/>
          <w:szCs w:val="24"/>
        </w:rPr>
        <w:t>atitinkamų lotyniškų ir lietuviškų skaitvardžių vartojimo skirtum</w:t>
      </w:r>
      <w:r w:rsidR="00733F2C" w:rsidRPr="006410E0">
        <w:rPr>
          <w:rFonts w:ascii="Times New Roman" w:hAnsi="Times New Roman" w:cs="Times New Roman"/>
          <w:sz w:val="24"/>
          <w:szCs w:val="24"/>
        </w:rPr>
        <w:t>us</w:t>
      </w:r>
      <w:r w:rsidR="00C76106" w:rsidRPr="006410E0">
        <w:rPr>
          <w:rFonts w:ascii="Times New Roman" w:hAnsi="Times New Roman" w:cs="Times New Roman"/>
          <w:sz w:val="24"/>
          <w:szCs w:val="24"/>
        </w:rPr>
        <w:t>. Mokosi klausiamųjų ir santykinių įvardžių (</w:t>
      </w:r>
      <w:proofErr w:type="spellStart"/>
      <w:r w:rsidR="00C76106" w:rsidRPr="006410E0">
        <w:rPr>
          <w:rFonts w:ascii="Times New Roman" w:hAnsi="Times New Roman" w:cs="Times New Roman"/>
          <w:sz w:val="24"/>
          <w:szCs w:val="24"/>
        </w:rPr>
        <w:t>quis</w:t>
      </w:r>
      <w:proofErr w:type="spellEnd"/>
      <w:r w:rsidR="00C76106" w:rsidRPr="006410E0">
        <w:rPr>
          <w:rFonts w:ascii="Times New Roman" w:hAnsi="Times New Roman" w:cs="Times New Roman"/>
          <w:sz w:val="24"/>
          <w:szCs w:val="24"/>
        </w:rPr>
        <w:t xml:space="preserve">, </w:t>
      </w:r>
      <w:proofErr w:type="spellStart"/>
      <w:r w:rsidR="00C76106" w:rsidRPr="006410E0">
        <w:rPr>
          <w:rFonts w:ascii="Times New Roman" w:hAnsi="Times New Roman" w:cs="Times New Roman"/>
          <w:sz w:val="24"/>
          <w:szCs w:val="24"/>
        </w:rPr>
        <w:t>quid</w:t>
      </w:r>
      <w:proofErr w:type="spellEnd"/>
      <w:r w:rsidR="00C76106" w:rsidRPr="006410E0">
        <w:rPr>
          <w:rFonts w:ascii="Times New Roman" w:hAnsi="Times New Roman" w:cs="Times New Roman"/>
          <w:sz w:val="24"/>
          <w:szCs w:val="24"/>
        </w:rPr>
        <w:t xml:space="preserve">; </w:t>
      </w:r>
      <w:proofErr w:type="spellStart"/>
      <w:r w:rsidR="00C76106" w:rsidRPr="006410E0">
        <w:rPr>
          <w:rFonts w:ascii="Times New Roman" w:hAnsi="Times New Roman" w:cs="Times New Roman"/>
          <w:sz w:val="24"/>
          <w:szCs w:val="24"/>
        </w:rPr>
        <w:t>qui</w:t>
      </w:r>
      <w:proofErr w:type="spellEnd"/>
      <w:r w:rsidR="00C76106" w:rsidRPr="006410E0">
        <w:rPr>
          <w:rFonts w:ascii="Times New Roman" w:hAnsi="Times New Roman" w:cs="Times New Roman"/>
          <w:sz w:val="24"/>
          <w:szCs w:val="24"/>
        </w:rPr>
        <w:t xml:space="preserve">, </w:t>
      </w:r>
      <w:proofErr w:type="spellStart"/>
      <w:r w:rsidR="00C76106" w:rsidRPr="006410E0">
        <w:rPr>
          <w:rFonts w:ascii="Times New Roman" w:hAnsi="Times New Roman" w:cs="Times New Roman"/>
          <w:sz w:val="24"/>
          <w:szCs w:val="24"/>
        </w:rPr>
        <w:t>quae</w:t>
      </w:r>
      <w:proofErr w:type="spellEnd"/>
      <w:r w:rsidR="00C76106" w:rsidRPr="006410E0">
        <w:rPr>
          <w:rFonts w:ascii="Times New Roman" w:hAnsi="Times New Roman" w:cs="Times New Roman"/>
          <w:sz w:val="24"/>
          <w:szCs w:val="24"/>
        </w:rPr>
        <w:t xml:space="preserve">, </w:t>
      </w:r>
      <w:proofErr w:type="spellStart"/>
      <w:r w:rsidR="00C76106" w:rsidRPr="006410E0">
        <w:rPr>
          <w:rFonts w:ascii="Times New Roman" w:hAnsi="Times New Roman" w:cs="Times New Roman"/>
          <w:sz w:val="24"/>
          <w:szCs w:val="24"/>
        </w:rPr>
        <w:t>quod</w:t>
      </w:r>
      <w:proofErr w:type="spellEnd"/>
      <w:r w:rsidR="00C76106" w:rsidRPr="006410E0">
        <w:rPr>
          <w:rFonts w:ascii="Times New Roman" w:hAnsi="Times New Roman" w:cs="Times New Roman"/>
          <w:sz w:val="24"/>
          <w:szCs w:val="24"/>
        </w:rPr>
        <w:t xml:space="preserve">). </w:t>
      </w:r>
      <w:r w:rsidR="00F67D4B" w:rsidRPr="006410E0">
        <w:rPr>
          <w:rFonts w:ascii="Times New Roman" w:hAnsi="Times New Roman" w:cs="Times New Roman"/>
          <w:sz w:val="24"/>
          <w:szCs w:val="24"/>
        </w:rPr>
        <w:t>Analizuoja</w:t>
      </w:r>
      <w:r w:rsidR="00C76106" w:rsidRPr="006410E0">
        <w:rPr>
          <w:rFonts w:ascii="Times New Roman" w:hAnsi="Times New Roman" w:cs="Times New Roman"/>
          <w:sz w:val="24"/>
          <w:szCs w:val="24"/>
        </w:rPr>
        <w:t xml:space="preserve"> įvardžių pateikim</w:t>
      </w:r>
      <w:r w:rsidR="00F67D4B" w:rsidRPr="006410E0">
        <w:rPr>
          <w:rFonts w:ascii="Times New Roman" w:hAnsi="Times New Roman" w:cs="Times New Roman"/>
          <w:sz w:val="24"/>
          <w:szCs w:val="24"/>
        </w:rPr>
        <w:t>ą</w:t>
      </w:r>
      <w:r w:rsidR="00C76106" w:rsidRPr="006410E0">
        <w:rPr>
          <w:rFonts w:ascii="Times New Roman" w:hAnsi="Times New Roman" w:cs="Times New Roman"/>
          <w:sz w:val="24"/>
          <w:szCs w:val="24"/>
        </w:rPr>
        <w:t xml:space="preserve"> žodynuose.</w:t>
      </w:r>
    </w:p>
    <w:p w14:paraId="63B5093F" w14:textId="14448447" w:rsidR="009B0F59" w:rsidRPr="006410E0" w:rsidRDefault="00073E2F" w:rsidP="00073E2F">
      <w:pPr>
        <w:widowControl w:val="0"/>
        <w:spacing w:after="0" w:line="240" w:lineRule="auto"/>
        <w:ind w:firstLine="720"/>
        <w:jc w:val="both"/>
        <w:rPr>
          <w:rFonts w:ascii="Times New Roman" w:hAnsi="Times New Roman" w:cs="Times New Roman"/>
          <w:sz w:val="24"/>
          <w:szCs w:val="24"/>
        </w:rPr>
      </w:pPr>
      <w:r w:rsidRPr="006410E0">
        <w:rPr>
          <w:rFonts w:ascii="Times New Roman" w:hAnsi="Times New Roman" w:cs="Times New Roman"/>
          <w:bCs/>
          <w:sz w:val="24"/>
          <w:szCs w:val="24"/>
        </w:rPr>
        <w:t>23.1.10. </w:t>
      </w:r>
      <w:r w:rsidR="00C76106" w:rsidRPr="006410E0">
        <w:rPr>
          <w:rFonts w:ascii="Times New Roman" w:hAnsi="Times New Roman" w:cs="Times New Roman"/>
          <w:sz w:val="24"/>
          <w:szCs w:val="24"/>
        </w:rPr>
        <w:t>Prieveiksmis. Mokosi vietos ir laiko prieveiksmių (</w:t>
      </w:r>
      <w:proofErr w:type="spellStart"/>
      <w:r w:rsidR="00C76106" w:rsidRPr="006410E0">
        <w:rPr>
          <w:rFonts w:ascii="Times New Roman" w:hAnsi="Times New Roman" w:cs="Times New Roman"/>
          <w:sz w:val="24"/>
          <w:szCs w:val="24"/>
        </w:rPr>
        <w:t>hic</w:t>
      </w:r>
      <w:proofErr w:type="spellEnd"/>
      <w:r w:rsidR="00C76106" w:rsidRPr="006410E0">
        <w:rPr>
          <w:rFonts w:ascii="Times New Roman" w:hAnsi="Times New Roman" w:cs="Times New Roman"/>
          <w:sz w:val="24"/>
          <w:szCs w:val="24"/>
        </w:rPr>
        <w:t xml:space="preserve">, </w:t>
      </w:r>
      <w:proofErr w:type="spellStart"/>
      <w:r w:rsidR="00C76106" w:rsidRPr="006410E0">
        <w:rPr>
          <w:rFonts w:ascii="Times New Roman" w:hAnsi="Times New Roman" w:cs="Times New Roman"/>
          <w:sz w:val="24"/>
          <w:szCs w:val="24"/>
        </w:rPr>
        <w:t>ubi</w:t>
      </w:r>
      <w:proofErr w:type="spellEnd"/>
      <w:r w:rsidR="00C76106" w:rsidRPr="006410E0">
        <w:rPr>
          <w:rFonts w:ascii="Times New Roman" w:hAnsi="Times New Roman" w:cs="Times New Roman"/>
          <w:sz w:val="24"/>
          <w:szCs w:val="24"/>
        </w:rPr>
        <w:t>, ibi</w:t>
      </w:r>
      <w:r w:rsidR="00D92523" w:rsidRPr="006410E0">
        <w:rPr>
          <w:rFonts w:ascii="Times New Roman" w:hAnsi="Times New Roman" w:cs="Times New Roman"/>
          <w:sz w:val="24"/>
          <w:szCs w:val="24"/>
        </w:rPr>
        <w:t>;</w:t>
      </w:r>
      <w:r w:rsidR="009910E7" w:rsidRPr="006410E0">
        <w:rPr>
          <w:rFonts w:ascii="Times New Roman" w:hAnsi="Times New Roman" w:cs="Times New Roman"/>
          <w:sz w:val="24"/>
          <w:szCs w:val="24"/>
        </w:rPr>
        <w:t xml:space="preserve"> </w:t>
      </w:r>
      <w:proofErr w:type="spellStart"/>
      <w:r w:rsidR="009910E7" w:rsidRPr="006410E0">
        <w:rPr>
          <w:rFonts w:ascii="Times New Roman" w:hAnsi="Times New Roman" w:cs="Times New Roman"/>
          <w:sz w:val="24"/>
          <w:szCs w:val="24"/>
        </w:rPr>
        <w:t>hodie</w:t>
      </w:r>
      <w:proofErr w:type="spellEnd"/>
      <w:r w:rsidR="009910E7" w:rsidRPr="006410E0">
        <w:rPr>
          <w:rFonts w:ascii="Times New Roman" w:hAnsi="Times New Roman" w:cs="Times New Roman"/>
          <w:sz w:val="24"/>
          <w:szCs w:val="24"/>
        </w:rPr>
        <w:t xml:space="preserve">, </w:t>
      </w:r>
      <w:proofErr w:type="spellStart"/>
      <w:r w:rsidR="009910E7" w:rsidRPr="006410E0">
        <w:rPr>
          <w:rFonts w:ascii="Times New Roman" w:hAnsi="Times New Roman" w:cs="Times New Roman"/>
          <w:sz w:val="24"/>
          <w:szCs w:val="24"/>
        </w:rPr>
        <w:t>semper</w:t>
      </w:r>
      <w:proofErr w:type="spellEnd"/>
      <w:r w:rsidR="00D92523" w:rsidRPr="006410E0">
        <w:rPr>
          <w:rFonts w:ascii="Times New Roman" w:hAnsi="Times New Roman" w:cs="Times New Roman"/>
          <w:sz w:val="24"/>
          <w:szCs w:val="24"/>
        </w:rPr>
        <w:t xml:space="preserve">, </w:t>
      </w:r>
      <w:proofErr w:type="spellStart"/>
      <w:r w:rsidR="00D92523" w:rsidRPr="006410E0">
        <w:rPr>
          <w:rFonts w:ascii="Times New Roman" w:hAnsi="Times New Roman" w:cs="Times New Roman"/>
          <w:sz w:val="24"/>
          <w:szCs w:val="24"/>
        </w:rPr>
        <w:t>saepe</w:t>
      </w:r>
      <w:proofErr w:type="spellEnd"/>
      <w:r w:rsidR="00C76106" w:rsidRPr="006410E0">
        <w:rPr>
          <w:rFonts w:ascii="Times New Roman" w:hAnsi="Times New Roman" w:cs="Times New Roman"/>
          <w:sz w:val="24"/>
          <w:szCs w:val="24"/>
        </w:rPr>
        <w:t xml:space="preserve"> ir kt.), būdvardinių prieveiksmių (bene, </w:t>
      </w:r>
      <w:proofErr w:type="spellStart"/>
      <w:r w:rsidR="00C76106" w:rsidRPr="006410E0">
        <w:rPr>
          <w:rFonts w:ascii="Times New Roman" w:hAnsi="Times New Roman" w:cs="Times New Roman"/>
          <w:sz w:val="24"/>
          <w:szCs w:val="24"/>
        </w:rPr>
        <w:t>male</w:t>
      </w:r>
      <w:proofErr w:type="spellEnd"/>
      <w:r w:rsidR="00C76106" w:rsidRPr="006410E0">
        <w:rPr>
          <w:rFonts w:ascii="Times New Roman" w:hAnsi="Times New Roman" w:cs="Times New Roman"/>
          <w:sz w:val="24"/>
          <w:szCs w:val="24"/>
        </w:rPr>
        <w:t xml:space="preserve">, </w:t>
      </w:r>
      <w:proofErr w:type="spellStart"/>
      <w:r w:rsidR="00C76106" w:rsidRPr="006410E0">
        <w:rPr>
          <w:rFonts w:ascii="Times New Roman" w:hAnsi="Times New Roman" w:cs="Times New Roman"/>
          <w:sz w:val="24"/>
          <w:szCs w:val="24"/>
        </w:rPr>
        <w:t>pulchre</w:t>
      </w:r>
      <w:proofErr w:type="spellEnd"/>
      <w:r w:rsidR="00C76106" w:rsidRPr="006410E0">
        <w:rPr>
          <w:rFonts w:ascii="Times New Roman" w:hAnsi="Times New Roman" w:cs="Times New Roman"/>
          <w:sz w:val="24"/>
          <w:szCs w:val="24"/>
        </w:rPr>
        <w:t xml:space="preserve"> ir kt.)</w:t>
      </w:r>
      <w:r w:rsidR="009B0F59" w:rsidRPr="006410E0">
        <w:rPr>
          <w:rFonts w:ascii="Times New Roman" w:hAnsi="Times New Roman" w:cs="Times New Roman"/>
          <w:sz w:val="24"/>
          <w:szCs w:val="24"/>
        </w:rPr>
        <w:t>.</w:t>
      </w:r>
    </w:p>
    <w:p w14:paraId="375D2B80" w14:textId="0B9EDFA5" w:rsidR="009B0F59" w:rsidRPr="006410E0" w:rsidRDefault="00073E2F" w:rsidP="00073E2F">
      <w:pPr>
        <w:widowControl w:val="0"/>
        <w:spacing w:after="0" w:line="240" w:lineRule="auto"/>
        <w:ind w:firstLine="720"/>
        <w:jc w:val="both"/>
        <w:rPr>
          <w:rFonts w:ascii="Times New Roman" w:hAnsi="Times New Roman" w:cs="Times New Roman"/>
          <w:sz w:val="24"/>
          <w:szCs w:val="24"/>
        </w:rPr>
      </w:pPr>
      <w:r w:rsidRPr="006410E0">
        <w:rPr>
          <w:rFonts w:ascii="Times New Roman" w:hAnsi="Times New Roman" w:cs="Times New Roman"/>
          <w:bCs/>
          <w:sz w:val="24"/>
          <w:szCs w:val="24"/>
        </w:rPr>
        <w:t>23.1.11. </w:t>
      </w:r>
      <w:r w:rsidR="00C76106" w:rsidRPr="006410E0">
        <w:rPr>
          <w:rFonts w:ascii="Times New Roman" w:hAnsi="Times New Roman" w:cs="Times New Roman"/>
          <w:sz w:val="24"/>
          <w:szCs w:val="24"/>
        </w:rPr>
        <w:t>Prielinksnis</w:t>
      </w:r>
      <w:r w:rsidR="00C76106" w:rsidRPr="006410E0">
        <w:rPr>
          <w:rFonts w:ascii="Times New Roman" w:hAnsi="Times New Roman" w:cs="Times New Roman"/>
          <w:bCs/>
          <w:sz w:val="24"/>
          <w:szCs w:val="24"/>
        </w:rPr>
        <w:t>. Mokosi dažniausiai vartojamų prielinksnių</w:t>
      </w:r>
      <w:r w:rsidR="00C76106" w:rsidRPr="006410E0">
        <w:rPr>
          <w:rFonts w:ascii="Times New Roman" w:hAnsi="Times New Roman" w:cs="Times New Roman"/>
          <w:b/>
          <w:bCs/>
          <w:sz w:val="24"/>
          <w:szCs w:val="24"/>
        </w:rPr>
        <w:t xml:space="preserve"> </w:t>
      </w:r>
      <w:r w:rsidR="00C76106" w:rsidRPr="006410E0">
        <w:rPr>
          <w:rFonts w:ascii="Times New Roman" w:hAnsi="Times New Roman" w:cs="Times New Roman"/>
          <w:sz w:val="24"/>
          <w:szCs w:val="24"/>
        </w:rPr>
        <w:t xml:space="preserve">(ante, </w:t>
      </w:r>
      <w:proofErr w:type="spellStart"/>
      <w:r w:rsidR="00C76106" w:rsidRPr="006410E0">
        <w:rPr>
          <w:rFonts w:ascii="Times New Roman" w:hAnsi="Times New Roman" w:cs="Times New Roman"/>
          <w:sz w:val="24"/>
          <w:szCs w:val="24"/>
        </w:rPr>
        <w:t>cum</w:t>
      </w:r>
      <w:proofErr w:type="spellEnd"/>
      <w:r w:rsidR="00C76106" w:rsidRPr="006410E0">
        <w:rPr>
          <w:rFonts w:ascii="Times New Roman" w:hAnsi="Times New Roman" w:cs="Times New Roman"/>
          <w:sz w:val="24"/>
          <w:szCs w:val="24"/>
        </w:rPr>
        <w:t xml:space="preserve">, de, </w:t>
      </w:r>
      <w:proofErr w:type="spellStart"/>
      <w:r w:rsidR="00C76106" w:rsidRPr="006410E0">
        <w:rPr>
          <w:rFonts w:ascii="Times New Roman" w:hAnsi="Times New Roman" w:cs="Times New Roman"/>
          <w:sz w:val="24"/>
          <w:szCs w:val="24"/>
        </w:rPr>
        <w:t>ex</w:t>
      </w:r>
      <w:proofErr w:type="spellEnd"/>
      <w:r w:rsidR="00C76106" w:rsidRPr="006410E0">
        <w:rPr>
          <w:rFonts w:ascii="Times New Roman" w:hAnsi="Times New Roman" w:cs="Times New Roman"/>
          <w:sz w:val="24"/>
          <w:szCs w:val="24"/>
        </w:rPr>
        <w:t xml:space="preserve">, </w:t>
      </w:r>
      <w:proofErr w:type="spellStart"/>
      <w:r w:rsidR="00C76106" w:rsidRPr="006410E0">
        <w:rPr>
          <w:rFonts w:ascii="Times New Roman" w:hAnsi="Times New Roman" w:cs="Times New Roman"/>
          <w:sz w:val="24"/>
          <w:szCs w:val="24"/>
        </w:rPr>
        <w:t>in</w:t>
      </w:r>
      <w:proofErr w:type="spellEnd"/>
      <w:r w:rsidR="00C76106" w:rsidRPr="006410E0">
        <w:rPr>
          <w:rFonts w:ascii="Times New Roman" w:hAnsi="Times New Roman" w:cs="Times New Roman"/>
          <w:sz w:val="24"/>
          <w:szCs w:val="24"/>
        </w:rPr>
        <w:t xml:space="preserve">, </w:t>
      </w:r>
      <w:proofErr w:type="spellStart"/>
      <w:r w:rsidR="00C76106" w:rsidRPr="006410E0">
        <w:rPr>
          <w:rFonts w:ascii="Times New Roman" w:hAnsi="Times New Roman" w:cs="Times New Roman"/>
          <w:sz w:val="24"/>
          <w:szCs w:val="24"/>
        </w:rPr>
        <w:t>post</w:t>
      </w:r>
      <w:proofErr w:type="spellEnd"/>
      <w:r w:rsidR="00C76106" w:rsidRPr="006410E0">
        <w:rPr>
          <w:rFonts w:ascii="Times New Roman" w:hAnsi="Times New Roman" w:cs="Times New Roman"/>
          <w:sz w:val="24"/>
          <w:szCs w:val="24"/>
        </w:rPr>
        <w:t xml:space="preserve">, </w:t>
      </w:r>
      <w:proofErr w:type="spellStart"/>
      <w:r w:rsidR="00C76106" w:rsidRPr="006410E0">
        <w:rPr>
          <w:rFonts w:ascii="Times New Roman" w:hAnsi="Times New Roman" w:cs="Times New Roman"/>
          <w:sz w:val="24"/>
          <w:szCs w:val="24"/>
        </w:rPr>
        <w:t>sine</w:t>
      </w:r>
      <w:proofErr w:type="spellEnd"/>
      <w:r w:rsidR="00C76106" w:rsidRPr="006410E0">
        <w:rPr>
          <w:rFonts w:ascii="Times New Roman" w:hAnsi="Times New Roman" w:cs="Times New Roman"/>
          <w:sz w:val="24"/>
          <w:szCs w:val="24"/>
        </w:rPr>
        <w:t xml:space="preserve"> ir kt.). Susipažįsta su vietos (</w:t>
      </w:r>
      <w:proofErr w:type="spellStart"/>
      <w:r w:rsidR="00C76106" w:rsidRPr="006410E0">
        <w:rPr>
          <w:rFonts w:ascii="Times New Roman" w:hAnsi="Times New Roman" w:cs="Times New Roman"/>
          <w:sz w:val="24"/>
          <w:szCs w:val="24"/>
        </w:rPr>
        <w:t>in</w:t>
      </w:r>
      <w:proofErr w:type="spellEnd"/>
      <w:r w:rsidR="00C76106" w:rsidRPr="006410E0">
        <w:rPr>
          <w:rFonts w:ascii="Times New Roman" w:hAnsi="Times New Roman" w:cs="Times New Roman"/>
          <w:sz w:val="24"/>
          <w:szCs w:val="24"/>
        </w:rPr>
        <w:t xml:space="preserve"> su </w:t>
      </w:r>
      <w:proofErr w:type="spellStart"/>
      <w:r w:rsidR="00C76106" w:rsidRPr="006410E0">
        <w:rPr>
          <w:rFonts w:ascii="Times New Roman" w:hAnsi="Times New Roman" w:cs="Times New Roman"/>
          <w:sz w:val="24"/>
          <w:szCs w:val="24"/>
        </w:rPr>
        <w:t>abl</w:t>
      </w:r>
      <w:proofErr w:type="spellEnd"/>
      <w:r w:rsidR="00C76106" w:rsidRPr="006410E0">
        <w:rPr>
          <w:rFonts w:ascii="Times New Roman" w:hAnsi="Times New Roman" w:cs="Times New Roman"/>
          <w:sz w:val="24"/>
          <w:szCs w:val="24"/>
        </w:rPr>
        <w:t>.) ir krypties (</w:t>
      </w:r>
      <w:proofErr w:type="spellStart"/>
      <w:r w:rsidR="00C76106" w:rsidRPr="006410E0">
        <w:rPr>
          <w:rFonts w:ascii="Times New Roman" w:hAnsi="Times New Roman" w:cs="Times New Roman"/>
          <w:sz w:val="24"/>
          <w:szCs w:val="24"/>
        </w:rPr>
        <w:t>in</w:t>
      </w:r>
      <w:proofErr w:type="spellEnd"/>
      <w:r w:rsidR="00C76106" w:rsidRPr="006410E0">
        <w:rPr>
          <w:rFonts w:ascii="Times New Roman" w:hAnsi="Times New Roman" w:cs="Times New Roman"/>
          <w:sz w:val="24"/>
          <w:szCs w:val="24"/>
        </w:rPr>
        <w:t xml:space="preserve"> su </w:t>
      </w:r>
      <w:proofErr w:type="spellStart"/>
      <w:r w:rsidR="00C76106" w:rsidRPr="006410E0">
        <w:rPr>
          <w:rFonts w:ascii="Times New Roman" w:hAnsi="Times New Roman" w:cs="Times New Roman"/>
          <w:sz w:val="24"/>
          <w:szCs w:val="24"/>
        </w:rPr>
        <w:t>acc</w:t>
      </w:r>
      <w:proofErr w:type="spellEnd"/>
      <w:r w:rsidR="00C76106" w:rsidRPr="006410E0">
        <w:rPr>
          <w:rFonts w:ascii="Times New Roman" w:hAnsi="Times New Roman" w:cs="Times New Roman"/>
          <w:sz w:val="24"/>
          <w:szCs w:val="24"/>
        </w:rPr>
        <w:t>.) reiškimo kon</w:t>
      </w:r>
      <w:r w:rsidR="00466EA2" w:rsidRPr="006410E0">
        <w:rPr>
          <w:rFonts w:ascii="Times New Roman" w:hAnsi="Times New Roman" w:cs="Times New Roman"/>
          <w:sz w:val="24"/>
          <w:szCs w:val="24"/>
        </w:rPr>
        <w:t>s</w:t>
      </w:r>
      <w:r w:rsidR="00C76106" w:rsidRPr="006410E0">
        <w:rPr>
          <w:rFonts w:ascii="Times New Roman" w:hAnsi="Times New Roman" w:cs="Times New Roman"/>
          <w:sz w:val="24"/>
          <w:szCs w:val="24"/>
        </w:rPr>
        <w:t xml:space="preserve">trukcijomis. Mokosi vartoti prielinksnį </w:t>
      </w:r>
      <w:proofErr w:type="spellStart"/>
      <w:r w:rsidR="00C76106" w:rsidRPr="006410E0">
        <w:rPr>
          <w:rFonts w:ascii="Times New Roman" w:hAnsi="Times New Roman" w:cs="Times New Roman"/>
          <w:sz w:val="24"/>
          <w:szCs w:val="24"/>
        </w:rPr>
        <w:t>cum</w:t>
      </w:r>
      <w:proofErr w:type="spellEnd"/>
      <w:r w:rsidR="00C76106" w:rsidRPr="006410E0">
        <w:rPr>
          <w:rFonts w:ascii="Times New Roman" w:hAnsi="Times New Roman" w:cs="Times New Roman"/>
          <w:sz w:val="24"/>
          <w:szCs w:val="24"/>
        </w:rPr>
        <w:t xml:space="preserve"> su asmeniniais įvardžiais (</w:t>
      </w:r>
      <w:proofErr w:type="spellStart"/>
      <w:r w:rsidR="00C76106" w:rsidRPr="006410E0">
        <w:rPr>
          <w:rFonts w:ascii="Times New Roman" w:hAnsi="Times New Roman" w:cs="Times New Roman"/>
          <w:sz w:val="24"/>
          <w:szCs w:val="24"/>
        </w:rPr>
        <w:t>mecum</w:t>
      </w:r>
      <w:proofErr w:type="spellEnd"/>
      <w:r w:rsidR="00C76106" w:rsidRPr="006410E0">
        <w:rPr>
          <w:rFonts w:ascii="Times New Roman" w:hAnsi="Times New Roman" w:cs="Times New Roman"/>
          <w:sz w:val="24"/>
          <w:szCs w:val="24"/>
        </w:rPr>
        <w:t xml:space="preserve">, </w:t>
      </w:r>
      <w:proofErr w:type="spellStart"/>
      <w:r w:rsidR="00C76106" w:rsidRPr="006410E0">
        <w:rPr>
          <w:rFonts w:ascii="Times New Roman" w:hAnsi="Times New Roman" w:cs="Times New Roman"/>
          <w:sz w:val="24"/>
          <w:szCs w:val="24"/>
        </w:rPr>
        <w:t>tecum</w:t>
      </w:r>
      <w:proofErr w:type="spellEnd"/>
      <w:r w:rsidR="00C76106" w:rsidRPr="006410E0">
        <w:rPr>
          <w:rFonts w:ascii="Times New Roman" w:hAnsi="Times New Roman" w:cs="Times New Roman"/>
          <w:sz w:val="24"/>
          <w:szCs w:val="24"/>
        </w:rPr>
        <w:t xml:space="preserve">, </w:t>
      </w:r>
      <w:proofErr w:type="spellStart"/>
      <w:r w:rsidR="00C76106" w:rsidRPr="006410E0">
        <w:rPr>
          <w:rFonts w:ascii="Times New Roman" w:hAnsi="Times New Roman" w:cs="Times New Roman"/>
          <w:sz w:val="24"/>
          <w:szCs w:val="24"/>
        </w:rPr>
        <w:t>nobiscum</w:t>
      </w:r>
      <w:proofErr w:type="spellEnd"/>
      <w:r w:rsidR="00C76106" w:rsidRPr="006410E0">
        <w:rPr>
          <w:rFonts w:ascii="Times New Roman" w:hAnsi="Times New Roman" w:cs="Times New Roman"/>
          <w:sz w:val="24"/>
          <w:szCs w:val="24"/>
        </w:rPr>
        <w:t xml:space="preserve">, </w:t>
      </w:r>
      <w:proofErr w:type="spellStart"/>
      <w:r w:rsidR="00C76106" w:rsidRPr="006410E0">
        <w:rPr>
          <w:rFonts w:ascii="Times New Roman" w:hAnsi="Times New Roman" w:cs="Times New Roman"/>
          <w:sz w:val="24"/>
          <w:szCs w:val="24"/>
        </w:rPr>
        <w:t>vobiscum</w:t>
      </w:r>
      <w:proofErr w:type="spellEnd"/>
      <w:r w:rsidR="00C76106" w:rsidRPr="006410E0">
        <w:rPr>
          <w:rFonts w:ascii="Times New Roman" w:hAnsi="Times New Roman" w:cs="Times New Roman"/>
          <w:sz w:val="24"/>
          <w:szCs w:val="24"/>
        </w:rPr>
        <w:t>)</w:t>
      </w:r>
      <w:r w:rsidR="00F9746F" w:rsidRPr="006410E0">
        <w:rPr>
          <w:rFonts w:ascii="Times New Roman" w:hAnsi="Times New Roman" w:cs="Times New Roman"/>
          <w:sz w:val="24"/>
          <w:szCs w:val="24"/>
        </w:rPr>
        <w:t>.</w:t>
      </w:r>
    </w:p>
    <w:p w14:paraId="50046898" w14:textId="464E58A9" w:rsidR="009B0F59" w:rsidRPr="006410E0" w:rsidRDefault="00073E2F" w:rsidP="00073E2F">
      <w:pPr>
        <w:widowControl w:val="0"/>
        <w:spacing w:after="0" w:line="240" w:lineRule="auto"/>
        <w:ind w:firstLine="720"/>
        <w:jc w:val="both"/>
        <w:rPr>
          <w:rFonts w:ascii="Times New Roman" w:hAnsi="Times New Roman" w:cs="Times New Roman"/>
          <w:sz w:val="24"/>
          <w:szCs w:val="24"/>
        </w:rPr>
      </w:pPr>
      <w:r w:rsidRPr="006410E0">
        <w:rPr>
          <w:rFonts w:ascii="Times New Roman" w:hAnsi="Times New Roman" w:cs="Times New Roman"/>
          <w:bCs/>
          <w:sz w:val="24"/>
          <w:szCs w:val="24"/>
        </w:rPr>
        <w:t>23.1.12. </w:t>
      </w:r>
      <w:r w:rsidR="00C76106" w:rsidRPr="006410E0">
        <w:rPr>
          <w:rFonts w:ascii="Times New Roman" w:hAnsi="Times New Roman" w:cs="Times New Roman"/>
          <w:sz w:val="24"/>
          <w:szCs w:val="24"/>
        </w:rPr>
        <w:t>Jungtukas</w:t>
      </w:r>
      <w:r w:rsidR="00C76106" w:rsidRPr="006410E0">
        <w:rPr>
          <w:rFonts w:ascii="Times New Roman" w:hAnsi="Times New Roman" w:cs="Times New Roman"/>
          <w:bCs/>
          <w:sz w:val="24"/>
          <w:szCs w:val="24"/>
        </w:rPr>
        <w:t>. Mokosi dažniausiai vartojimų jungtukų</w:t>
      </w:r>
      <w:r w:rsidR="00C76106" w:rsidRPr="006410E0">
        <w:rPr>
          <w:rFonts w:ascii="Times New Roman" w:hAnsi="Times New Roman" w:cs="Times New Roman"/>
          <w:sz w:val="24"/>
          <w:szCs w:val="24"/>
        </w:rPr>
        <w:t xml:space="preserve"> (et, -</w:t>
      </w:r>
      <w:proofErr w:type="spellStart"/>
      <w:r w:rsidR="00C76106" w:rsidRPr="006410E0">
        <w:rPr>
          <w:rFonts w:ascii="Times New Roman" w:hAnsi="Times New Roman" w:cs="Times New Roman"/>
          <w:sz w:val="24"/>
          <w:szCs w:val="24"/>
        </w:rPr>
        <w:t>que</w:t>
      </w:r>
      <w:proofErr w:type="spellEnd"/>
      <w:r w:rsidR="00C76106" w:rsidRPr="006410E0">
        <w:rPr>
          <w:rFonts w:ascii="Times New Roman" w:hAnsi="Times New Roman" w:cs="Times New Roman"/>
          <w:sz w:val="24"/>
          <w:szCs w:val="24"/>
        </w:rPr>
        <w:t xml:space="preserve">, at, </w:t>
      </w:r>
      <w:proofErr w:type="spellStart"/>
      <w:r w:rsidR="00C76106" w:rsidRPr="006410E0">
        <w:rPr>
          <w:rFonts w:ascii="Times New Roman" w:hAnsi="Times New Roman" w:cs="Times New Roman"/>
          <w:sz w:val="24"/>
          <w:szCs w:val="24"/>
        </w:rPr>
        <w:t>quoque</w:t>
      </w:r>
      <w:proofErr w:type="spellEnd"/>
      <w:r w:rsidR="00C76106" w:rsidRPr="006410E0">
        <w:rPr>
          <w:rFonts w:ascii="Times New Roman" w:hAnsi="Times New Roman" w:cs="Times New Roman"/>
          <w:sz w:val="24"/>
          <w:szCs w:val="24"/>
        </w:rPr>
        <w:t xml:space="preserve">, </w:t>
      </w:r>
      <w:proofErr w:type="spellStart"/>
      <w:r w:rsidR="00C76106" w:rsidRPr="006410E0">
        <w:rPr>
          <w:rFonts w:ascii="Times New Roman" w:hAnsi="Times New Roman" w:cs="Times New Roman"/>
          <w:sz w:val="24"/>
          <w:szCs w:val="24"/>
        </w:rPr>
        <w:t>tamen</w:t>
      </w:r>
      <w:proofErr w:type="spellEnd"/>
      <w:r w:rsidR="00C76106" w:rsidRPr="006410E0">
        <w:rPr>
          <w:rFonts w:ascii="Times New Roman" w:hAnsi="Times New Roman" w:cs="Times New Roman"/>
          <w:sz w:val="24"/>
          <w:szCs w:val="24"/>
        </w:rPr>
        <w:t xml:space="preserve">, </w:t>
      </w:r>
      <w:proofErr w:type="spellStart"/>
      <w:r w:rsidR="00C76106" w:rsidRPr="006410E0">
        <w:rPr>
          <w:rFonts w:ascii="Times New Roman" w:hAnsi="Times New Roman" w:cs="Times New Roman"/>
          <w:sz w:val="24"/>
          <w:szCs w:val="24"/>
        </w:rPr>
        <w:t>nam</w:t>
      </w:r>
      <w:proofErr w:type="spellEnd"/>
      <w:r w:rsidR="00C76106" w:rsidRPr="006410E0">
        <w:rPr>
          <w:rFonts w:ascii="Times New Roman" w:hAnsi="Times New Roman" w:cs="Times New Roman"/>
          <w:sz w:val="24"/>
          <w:szCs w:val="24"/>
        </w:rPr>
        <w:t xml:space="preserve">, </w:t>
      </w:r>
      <w:proofErr w:type="spellStart"/>
      <w:r w:rsidR="00C76106" w:rsidRPr="006410E0">
        <w:rPr>
          <w:rFonts w:ascii="Times New Roman" w:hAnsi="Times New Roman" w:cs="Times New Roman"/>
          <w:sz w:val="24"/>
          <w:szCs w:val="24"/>
        </w:rPr>
        <w:t>sed</w:t>
      </w:r>
      <w:proofErr w:type="spellEnd"/>
      <w:r w:rsidR="00C76106" w:rsidRPr="006410E0">
        <w:rPr>
          <w:rFonts w:ascii="Times New Roman" w:hAnsi="Times New Roman" w:cs="Times New Roman"/>
          <w:sz w:val="24"/>
          <w:szCs w:val="24"/>
        </w:rPr>
        <w:t xml:space="preserve"> ir kt.).</w:t>
      </w:r>
    </w:p>
    <w:p w14:paraId="0F278852" w14:textId="686E3089" w:rsidR="00C76106" w:rsidRPr="006410E0" w:rsidRDefault="00073E2F" w:rsidP="00073E2F">
      <w:pPr>
        <w:widowControl w:val="0"/>
        <w:spacing w:after="0" w:line="240" w:lineRule="auto"/>
        <w:ind w:firstLine="720"/>
        <w:jc w:val="both"/>
        <w:rPr>
          <w:rFonts w:ascii="Times New Roman" w:hAnsi="Times New Roman" w:cs="Times New Roman"/>
          <w:sz w:val="24"/>
          <w:szCs w:val="24"/>
        </w:rPr>
      </w:pPr>
      <w:r w:rsidRPr="006410E0">
        <w:rPr>
          <w:rFonts w:ascii="Times New Roman" w:hAnsi="Times New Roman" w:cs="Times New Roman"/>
          <w:sz w:val="24"/>
          <w:szCs w:val="24"/>
        </w:rPr>
        <w:t>23.1.13. </w:t>
      </w:r>
      <w:r w:rsidR="00C76106" w:rsidRPr="006410E0">
        <w:rPr>
          <w:rFonts w:ascii="Times New Roman" w:hAnsi="Times New Roman" w:cs="Times New Roman"/>
          <w:sz w:val="24"/>
          <w:szCs w:val="24"/>
        </w:rPr>
        <w:t>Sintaksė. Mokosi vientisinio sakinio modelio, paprasčiausių sudėtinio sakinio modelių. Susipažįsta su kai kuriomis sintaksinėmis linksnių funkcijomis (</w:t>
      </w:r>
      <w:proofErr w:type="spellStart"/>
      <w:r w:rsidR="00C76106" w:rsidRPr="006410E0">
        <w:rPr>
          <w:rFonts w:ascii="Times New Roman" w:hAnsi="Times New Roman" w:cs="Times New Roman"/>
          <w:sz w:val="24"/>
          <w:szCs w:val="24"/>
        </w:rPr>
        <w:t>genetivus</w:t>
      </w:r>
      <w:proofErr w:type="spellEnd"/>
      <w:r w:rsidR="00C76106" w:rsidRPr="006410E0">
        <w:rPr>
          <w:rFonts w:ascii="Times New Roman" w:hAnsi="Times New Roman" w:cs="Times New Roman"/>
          <w:sz w:val="24"/>
          <w:szCs w:val="24"/>
        </w:rPr>
        <w:t xml:space="preserve"> </w:t>
      </w:r>
      <w:proofErr w:type="spellStart"/>
      <w:r w:rsidR="00C76106" w:rsidRPr="006410E0">
        <w:rPr>
          <w:rFonts w:ascii="Times New Roman" w:hAnsi="Times New Roman" w:cs="Times New Roman"/>
          <w:sz w:val="24"/>
          <w:szCs w:val="24"/>
        </w:rPr>
        <w:t>partitivus</w:t>
      </w:r>
      <w:proofErr w:type="spellEnd"/>
      <w:r w:rsidR="00C76106" w:rsidRPr="006410E0">
        <w:rPr>
          <w:rFonts w:ascii="Times New Roman" w:hAnsi="Times New Roman" w:cs="Times New Roman"/>
          <w:sz w:val="24"/>
          <w:szCs w:val="24"/>
        </w:rPr>
        <w:t xml:space="preserve">, </w:t>
      </w:r>
      <w:proofErr w:type="spellStart"/>
      <w:r w:rsidR="00C76106" w:rsidRPr="006410E0">
        <w:rPr>
          <w:rFonts w:ascii="Times New Roman" w:hAnsi="Times New Roman" w:cs="Times New Roman"/>
          <w:sz w:val="24"/>
          <w:szCs w:val="24"/>
        </w:rPr>
        <w:t>dativus</w:t>
      </w:r>
      <w:proofErr w:type="spellEnd"/>
      <w:r w:rsidR="00C76106" w:rsidRPr="006410E0">
        <w:rPr>
          <w:rFonts w:ascii="Times New Roman" w:hAnsi="Times New Roman" w:cs="Times New Roman"/>
          <w:sz w:val="24"/>
          <w:szCs w:val="24"/>
        </w:rPr>
        <w:t xml:space="preserve"> </w:t>
      </w:r>
      <w:proofErr w:type="spellStart"/>
      <w:r w:rsidR="00C76106" w:rsidRPr="006410E0">
        <w:rPr>
          <w:rFonts w:ascii="Times New Roman" w:hAnsi="Times New Roman" w:cs="Times New Roman"/>
          <w:sz w:val="24"/>
          <w:szCs w:val="24"/>
        </w:rPr>
        <w:t>possessivus</w:t>
      </w:r>
      <w:proofErr w:type="spellEnd"/>
      <w:r w:rsidR="00C76106" w:rsidRPr="006410E0">
        <w:rPr>
          <w:rFonts w:ascii="Times New Roman" w:hAnsi="Times New Roman" w:cs="Times New Roman"/>
          <w:sz w:val="24"/>
          <w:szCs w:val="24"/>
        </w:rPr>
        <w:t xml:space="preserve">, </w:t>
      </w:r>
      <w:proofErr w:type="spellStart"/>
      <w:r w:rsidR="00C76106" w:rsidRPr="006410E0">
        <w:rPr>
          <w:rFonts w:ascii="Times New Roman" w:hAnsi="Times New Roman" w:cs="Times New Roman"/>
          <w:sz w:val="24"/>
          <w:szCs w:val="24"/>
        </w:rPr>
        <w:t>ablativus</w:t>
      </w:r>
      <w:proofErr w:type="spellEnd"/>
      <w:r w:rsidR="00C76106" w:rsidRPr="006410E0">
        <w:rPr>
          <w:rFonts w:ascii="Times New Roman" w:hAnsi="Times New Roman" w:cs="Times New Roman"/>
          <w:sz w:val="24"/>
          <w:szCs w:val="24"/>
        </w:rPr>
        <w:t xml:space="preserve"> </w:t>
      </w:r>
      <w:proofErr w:type="spellStart"/>
      <w:r w:rsidR="00C76106" w:rsidRPr="006410E0">
        <w:rPr>
          <w:rFonts w:ascii="Times New Roman" w:hAnsi="Times New Roman" w:cs="Times New Roman"/>
          <w:sz w:val="24"/>
          <w:szCs w:val="24"/>
        </w:rPr>
        <w:t>temporis</w:t>
      </w:r>
      <w:proofErr w:type="spellEnd"/>
      <w:r w:rsidR="00C76106" w:rsidRPr="006410E0">
        <w:rPr>
          <w:rFonts w:ascii="Times New Roman" w:hAnsi="Times New Roman" w:cs="Times New Roman"/>
          <w:sz w:val="24"/>
          <w:szCs w:val="24"/>
        </w:rPr>
        <w:t xml:space="preserve">, </w:t>
      </w:r>
      <w:proofErr w:type="spellStart"/>
      <w:r w:rsidR="00C76106" w:rsidRPr="006410E0">
        <w:rPr>
          <w:rFonts w:ascii="Times New Roman" w:hAnsi="Times New Roman" w:cs="Times New Roman"/>
          <w:sz w:val="24"/>
          <w:szCs w:val="24"/>
        </w:rPr>
        <w:t>ablativus</w:t>
      </w:r>
      <w:proofErr w:type="spellEnd"/>
      <w:r w:rsidR="00C76106" w:rsidRPr="006410E0">
        <w:rPr>
          <w:rFonts w:ascii="Times New Roman" w:hAnsi="Times New Roman" w:cs="Times New Roman"/>
          <w:sz w:val="24"/>
          <w:szCs w:val="24"/>
        </w:rPr>
        <w:t xml:space="preserve"> </w:t>
      </w:r>
      <w:proofErr w:type="spellStart"/>
      <w:r w:rsidR="00C76106" w:rsidRPr="006410E0">
        <w:rPr>
          <w:rFonts w:ascii="Times New Roman" w:hAnsi="Times New Roman" w:cs="Times New Roman"/>
          <w:sz w:val="24"/>
          <w:szCs w:val="24"/>
        </w:rPr>
        <w:t>modi</w:t>
      </w:r>
      <w:proofErr w:type="spellEnd"/>
      <w:r w:rsidR="00C76106" w:rsidRPr="006410E0">
        <w:rPr>
          <w:rFonts w:ascii="Times New Roman" w:hAnsi="Times New Roman" w:cs="Times New Roman"/>
          <w:sz w:val="24"/>
          <w:szCs w:val="24"/>
        </w:rPr>
        <w:t xml:space="preserve">, </w:t>
      </w:r>
      <w:proofErr w:type="spellStart"/>
      <w:r w:rsidR="00C76106" w:rsidRPr="006410E0">
        <w:rPr>
          <w:rFonts w:ascii="Times New Roman" w:hAnsi="Times New Roman" w:cs="Times New Roman"/>
          <w:sz w:val="24"/>
          <w:szCs w:val="24"/>
        </w:rPr>
        <w:t>ablativus</w:t>
      </w:r>
      <w:proofErr w:type="spellEnd"/>
      <w:r w:rsidR="00C76106" w:rsidRPr="006410E0">
        <w:rPr>
          <w:rFonts w:ascii="Times New Roman" w:hAnsi="Times New Roman" w:cs="Times New Roman"/>
          <w:sz w:val="24"/>
          <w:szCs w:val="24"/>
        </w:rPr>
        <w:t xml:space="preserve"> </w:t>
      </w:r>
      <w:proofErr w:type="spellStart"/>
      <w:r w:rsidR="00C76106" w:rsidRPr="006410E0">
        <w:rPr>
          <w:rFonts w:ascii="Times New Roman" w:hAnsi="Times New Roman" w:cs="Times New Roman"/>
          <w:sz w:val="24"/>
          <w:szCs w:val="24"/>
        </w:rPr>
        <w:t>loci</w:t>
      </w:r>
      <w:proofErr w:type="spellEnd"/>
      <w:r w:rsidR="00C76106" w:rsidRPr="006410E0">
        <w:rPr>
          <w:rFonts w:ascii="Times New Roman" w:hAnsi="Times New Roman" w:cs="Times New Roman"/>
          <w:sz w:val="24"/>
          <w:szCs w:val="24"/>
        </w:rPr>
        <w:t>). Mokosi vartoti neiginį lotyniškame sakinyje.</w:t>
      </w:r>
    </w:p>
    <w:p w14:paraId="39AF814F" w14:textId="1594FD34" w:rsidR="007B188C" w:rsidRPr="006410E0" w:rsidRDefault="00073E2F" w:rsidP="00073E2F">
      <w:pPr>
        <w:widowControl w:val="0"/>
        <w:spacing w:after="0" w:line="240" w:lineRule="auto"/>
        <w:ind w:firstLine="720"/>
        <w:jc w:val="both"/>
        <w:rPr>
          <w:rFonts w:ascii="Times New Roman" w:hAnsi="Times New Roman" w:cs="Times New Roman"/>
          <w:sz w:val="24"/>
          <w:szCs w:val="24"/>
        </w:rPr>
      </w:pPr>
      <w:r w:rsidRPr="006410E0">
        <w:rPr>
          <w:rFonts w:ascii="Times New Roman" w:hAnsi="Times New Roman" w:cs="Times New Roman"/>
          <w:bCs/>
          <w:sz w:val="24"/>
          <w:szCs w:val="24"/>
        </w:rPr>
        <w:t>23.2. </w:t>
      </w:r>
      <w:r w:rsidR="00C76106" w:rsidRPr="006410E0">
        <w:rPr>
          <w:rFonts w:ascii="Times New Roman" w:hAnsi="Times New Roman" w:cs="Times New Roman"/>
          <w:bCs/>
          <w:sz w:val="24"/>
          <w:szCs w:val="24"/>
        </w:rPr>
        <w:t xml:space="preserve">Kalbos </w:t>
      </w:r>
      <w:r w:rsidR="00C76106" w:rsidRPr="006410E0">
        <w:rPr>
          <w:rFonts w:ascii="Times New Roman" w:hAnsi="Times New Roman" w:cs="Times New Roman"/>
          <w:sz w:val="24"/>
          <w:szCs w:val="24"/>
        </w:rPr>
        <w:t>vartojimo</w:t>
      </w:r>
      <w:r w:rsidR="00C76106" w:rsidRPr="006410E0">
        <w:rPr>
          <w:rFonts w:ascii="Times New Roman" w:hAnsi="Times New Roman" w:cs="Times New Roman"/>
          <w:bCs/>
          <w:sz w:val="24"/>
          <w:szCs w:val="24"/>
        </w:rPr>
        <w:t xml:space="preserve"> kontekstai. </w:t>
      </w:r>
      <w:r w:rsidR="002C354B" w:rsidRPr="006410E0">
        <w:rPr>
          <w:rFonts w:ascii="Times New Roman" w:hAnsi="Times New Roman" w:cs="Times New Roman"/>
          <w:sz w:val="24"/>
          <w:szCs w:val="24"/>
        </w:rPr>
        <w:t xml:space="preserve">Mokosi praktiškai </w:t>
      </w:r>
      <w:r w:rsidR="000541B6" w:rsidRPr="006410E0">
        <w:rPr>
          <w:rFonts w:ascii="Times New Roman" w:hAnsi="Times New Roman" w:cs="Times New Roman"/>
          <w:sz w:val="24"/>
          <w:szCs w:val="24"/>
        </w:rPr>
        <w:t>taikyti</w:t>
      </w:r>
      <w:r w:rsidR="002C354B" w:rsidRPr="006410E0">
        <w:rPr>
          <w:rFonts w:ascii="Times New Roman" w:hAnsi="Times New Roman" w:cs="Times New Roman"/>
          <w:sz w:val="24"/>
          <w:szCs w:val="24"/>
        </w:rPr>
        <w:t xml:space="preserve"> įgyt</w:t>
      </w:r>
      <w:r w:rsidR="000541B6" w:rsidRPr="006410E0">
        <w:rPr>
          <w:rFonts w:ascii="Times New Roman" w:hAnsi="Times New Roman" w:cs="Times New Roman"/>
          <w:sz w:val="24"/>
          <w:szCs w:val="24"/>
        </w:rPr>
        <w:t>a</w:t>
      </w:r>
      <w:r w:rsidR="002C354B" w:rsidRPr="006410E0">
        <w:rPr>
          <w:rFonts w:ascii="Times New Roman" w:hAnsi="Times New Roman" w:cs="Times New Roman"/>
          <w:sz w:val="24"/>
          <w:szCs w:val="24"/>
        </w:rPr>
        <w:t>s lotynų kalbos žini</w:t>
      </w:r>
      <w:r w:rsidR="000541B6" w:rsidRPr="006410E0">
        <w:rPr>
          <w:rFonts w:ascii="Times New Roman" w:hAnsi="Times New Roman" w:cs="Times New Roman"/>
          <w:sz w:val="24"/>
          <w:szCs w:val="24"/>
        </w:rPr>
        <w:t>a</w:t>
      </w:r>
      <w:r w:rsidR="002C354B" w:rsidRPr="006410E0">
        <w:rPr>
          <w:rFonts w:ascii="Times New Roman" w:hAnsi="Times New Roman" w:cs="Times New Roman"/>
          <w:sz w:val="24"/>
          <w:szCs w:val="24"/>
        </w:rPr>
        <w:t>s.</w:t>
      </w:r>
    </w:p>
    <w:p w14:paraId="7A1FD81E" w14:textId="33A1E92E" w:rsidR="00C7348C" w:rsidRPr="00C0161B" w:rsidRDefault="00C0161B" w:rsidP="00D31C51">
      <w:pPr>
        <w:widowControl w:val="0"/>
        <w:spacing w:after="0" w:line="240" w:lineRule="auto"/>
        <w:ind w:firstLine="720"/>
        <w:jc w:val="both"/>
        <w:rPr>
          <w:rFonts w:ascii="Times New Roman" w:hAnsi="Times New Roman" w:cs="Times New Roman"/>
          <w:sz w:val="24"/>
          <w:szCs w:val="24"/>
        </w:rPr>
      </w:pPr>
      <w:r w:rsidRPr="006410E0">
        <w:rPr>
          <w:rFonts w:ascii="Times New Roman" w:hAnsi="Times New Roman" w:cs="Times New Roman"/>
          <w:sz w:val="24"/>
          <w:szCs w:val="24"/>
        </w:rPr>
        <w:t>23.2.1. </w:t>
      </w:r>
      <w:r w:rsidR="00C76106" w:rsidRPr="006410E0">
        <w:rPr>
          <w:rFonts w:ascii="Times New Roman" w:hAnsi="Times New Roman" w:cs="Times New Roman"/>
          <w:bCs/>
          <w:sz w:val="24"/>
          <w:szCs w:val="24"/>
        </w:rPr>
        <w:t>Skaitymas</w:t>
      </w:r>
      <w:r w:rsidR="00C76106" w:rsidRPr="006410E0">
        <w:rPr>
          <w:rFonts w:ascii="Times New Roman" w:hAnsi="Times New Roman" w:cs="Times New Roman"/>
          <w:sz w:val="24"/>
          <w:szCs w:val="24"/>
        </w:rPr>
        <w:t>, teksto supratimas ir vertimas. Mokosi taisyklingai skaityti (tarti ir</w:t>
      </w:r>
      <w:r w:rsidR="00C76106" w:rsidRPr="00C0161B">
        <w:rPr>
          <w:rFonts w:ascii="Times New Roman" w:hAnsi="Times New Roman" w:cs="Times New Roman"/>
          <w:sz w:val="24"/>
          <w:szCs w:val="24"/>
        </w:rPr>
        <w:t xml:space="preserve"> </w:t>
      </w:r>
      <w:r w:rsidR="00C76106" w:rsidRPr="00C0161B">
        <w:rPr>
          <w:rFonts w:ascii="Times New Roman" w:hAnsi="Times New Roman" w:cs="Times New Roman"/>
          <w:sz w:val="24"/>
          <w:szCs w:val="24"/>
        </w:rPr>
        <w:lastRenderedPageBreak/>
        <w:t>kirčiuoti) ir versti trumpus adaptuotus lotyniškus tekstu</w:t>
      </w:r>
      <w:r w:rsidR="00146976" w:rsidRPr="00C0161B">
        <w:rPr>
          <w:rFonts w:ascii="Times New Roman" w:hAnsi="Times New Roman" w:cs="Times New Roman"/>
          <w:sz w:val="24"/>
          <w:szCs w:val="24"/>
        </w:rPr>
        <w:t>s, aiškin</w:t>
      </w:r>
      <w:r w:rsidR="00C76106" w:rsidRPr="00C0161B">
        <w:rPr>
          <w:rFonts w:ascii="Times New Roman" w:hAnsi="Times New Roman" w:cs="Times New Roman"/>
          <w:sz w:val="24"/>
          <w:szCs w:val="24"/>
        </w:rPr>
        <w:t>tis antikines realijas.</w:t>
      </w:r>
    </w:p>
    <w:p w14:paraId="58AE188B" w14:textId="4EF496E3" w:rsidR="00C7348C" w:rsidRPr="00C0161B" w:rsidRDefault="00C0161B" w:rsidP="00D31C51">
      <w:pPr>
        <w:widowControl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23.2.2. </w:t>
      </w:r>
      <w:r w:rsidR="00C76106" w:rsidRPr="00D31C51">
        <w:rPr>
          <w:rFonts w:ascii="Times New Roman" w:hAnsi="Times New Roman" w:cs="Times New Roman"/>
          <w:bCs/>
          <w:sz w:val="24"/>
          <w:szCs w:val="24"/>
        </w:rPr>
        <w:t>Lotyniškos</w:t>
      </w:r>
      <w:r w:rsidR="00C76106" w:rsidRPr="00C0161B">
        <w:rPr>
          <w:rFonts w:ascii="Times New Roman" w:hAnsi="Times New Roman" w:cs="Times New Roman"/>
          <w:sz w:val="24"/>
          <w:szCs w:val="24"/>
        </w:rPr>
        <w:t xml:space="preserve"> sentencijos</w:t>
      </w:r>
      <w:r w:rsidR="003D6A22" w:rsidRPr="00C0161B">
        <w:rPr>
          <w:rFonts w:ascii="Times New Roman" w:hAnsi="Times New Roman" w:cs="Times New Roman"/>
          <w:sz w:val="24"/>
          <w:szCs w:val="24"/>
        </w:rPr>
        <w:t xml:space="preserve"> ir posakiai</w:t>
      </w:r>
      <w:r w:rsidR="00C76106" w:rsidRPr="00C0161B">
        <w:rPr>
          <w:rFonts w:ascii="Times New Roman" w:hAnsi="Times New Roman" w:cs="Times New Roman"/>
          <w:sz w:val="24"/>
          <w:szCs w:val="24"/>
        </w:rPr>
        <w:t>, jų supratimas ir vartojimas</w:t>
      </w:r>
      <w:r w:rsidR="00093F85">
        <w:rPr>
          <w:rFonts w:ascii="Times New Roman" w:hAnsi="Times New Roman" w:cs="Times New Roman"/>
          <w:sz w:val="24"/>
          <w:szCs w:val="24"/>
        </w:rPr>
        <w:t>.</w:t>
      </w:r>
    </w:p>
    <w:p w14:paraId="029BE6AE" w14:textId="30B0C3C8" w:rsidR="00655E89" w:rsidRPr="00C0161B" w:rsidRDefault="00C0161B" w:rsidP="00D31C51">
      <w:pPr>
        <w:widowControl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23.2.2.1. </w:t>
      </w:r>
      <w:r w:rsidR="00093F85">
        <w:rPr>
          <w:rFonts w:ascii="Times New Roman" w:hAnsi="Times New Roman" w:cs="Times New Roman"/>
          <w:bCs/>
          <w:sz w:val="24"/>
          <w:szCs w:val="24"/>
        </w:rPr>
        <w:t>M</w:t>
      </w:r>
      <w:r w:rsidR="00C76106" w:rsidRPr="00D31C51">
        <w:rPr>
          <w:rFonts w:ascii="Times New Roman" w:hAnsi="Times New Roman" w:cs="Times New Roman"/>
          <w:bCs/>
          <w:sz w:val="24"/>
          <w:szCs w:val="24"/>
        </w:rPr>
        <w:t>okosi</w:t>
      </w:r>
      <w:r w:rsidR="00C76106" w:rsidRPr="00C0161B">
        <w:rPr>
          <w:rFonts w:ascii="Times New Roman" w:hAnsi="Times New Roman" w:cs="Times New Roman"/>
          <w:sz w:val="24"/>
          <w:szCs w:val="24"/>
        </w:rPr>
        <w:t xml:space="preserve"> romėnų ir Naujųjų laikų autorių lotyniškų sentencijų bei posakių pagal išeitą gramatiką ir jų vartojimo įvairiuose kontekstuose. Sentencijomis įtvirtina gramatikos ir leksikos žini</w:t>
      </w:r>
      <w:r w:rsidR="00466EA2">
        <w:rPr>
          <w:rFonts w:ascii="Times New Roman" w:hAnsi="Times New Roman" w:cs="Times New Roman"/>
          <w:sz w:val="24"/>
          <w:szCs w:val="24"/>
        </w:rPr>
        <w:t>a</w:t>
      </w:r>
      <w:r w:rsidR="00C76106" w:rsidRPr="00C0161B">
        <w:rPr>
          <w:rFonts w:ascii="Times New Roman" w:hAnsi="Times New Roman" w:cs="Times New Roman"/>
          <w:sz w:val="24"/>
          <w:szCs w:val="24"/>
        </w:rPr>
        <w:t xml:space="preserve">s. Per metus išmoksta </w:t>
      </w:r>
      <w:r w:rsidR="00FF54A1">
        <w:rPr>
          <w:rFonts w:ascii="Times New Roman" w:hAnsi="Times New Roman" w:cs="Times New Roman"/>
          <w:sz w:val="24"/>
          <w:szCs w:val="24"/>
        </w:rPr>
        <w:t xml:space="preserve">apie </w:t>
      </w:r>
      <w:r w:rsidR="00C76106" w:rsidRPr="00C0161B">
        <w:rPr>
          <w:rFonts w:ascii="Times New Roman" w:hAnsi="Times New Roman" w:cs="Times New Roman"/>
          <w:sz w:val="24"/>
          <w:szCs w:val="24"/>
        </w:rPr>
        <w:t>30–40 lotyniškų sentencijų ir posakių</w:t>
      </w:r>
      <w:r w:rsidR="00093F85">
        <w:rPr>
          <w:rFonts w:ascii="Times New Roman" w:hAnsi="Times New Roman" w:cs="Times New Roman"/>
          <w:sz w:val="24"/>
          <w:szCs w:val="24"/>
        </w:rPr>
        <w:t>.</w:t>
      </w:r>
    </w:p>
    <w:p w14:paraId="6E749537" w14:textId="6FF212B2" w:rsidR="00655E89" w:rsidRPr="006410E0" w:rsidRDefault="00D31C51" w:rsidP="00D31C51">
      <w:pPr>
        <w:widowControl w:val="0"/>
        <w:spacing w:after="0" w:line="240" w:lineRule="auto"/>
        <w:ind w:firstLine="720"/>
        <w:jc w:val="both"/>
        <w:rPr>
          <w:rFonts w:ascii="Times New Roman" w:hAnsi="Times New Roman" w:cs="Times New Roman"/>
          <w:iCs/>
          <w:sz w:val="24"/>
          <w:szCs w:val="24"/>
        </w:rPr>
      </w:pPr>
      <w:r>
        <w:rPr>
          <w:rFonts w:ascii="Times New Roman" w:hAnsi="Times New Roman" w:cs="Times New Roman"/>
          <w:bCs/>
          <w:iCs/>
          <w:sz w:val="24"/>
          <w:szCs w:val="24"/>
        </w:rPr>
        <w:t>23.2.2.</w:t>
      </w:r>
      <w:r w:rsidR="008A1FBD">
        <w:rPr>
          <w:rFonts w:ascii="Times New Roman" w:hAnsi="Times New Roman" w:cs="Times New Roman"/>
          <w:bCs/>
          <w:iCs/>
          <w:sz w:val="24"/>
          <w:szCs w:val="24"/>
        </w:rPr>
        <w:t>2</w:t>
      </w:r>
      <w:r>
        <w:rPr>
          <w:rFonts w:ascii="Times New Roman" w:hAnsi="Times New Roman" w:cs="Times New Roman"/>
          <w:bCs/>
          <w:iCs/>
          <w:sz w:val="24"/>
          <w:szCs w:val="24"/>
        </w:rPr>
        <w:t>. </w:t>
      </w:r>
      <w:r w:rsidR="00093F85">
        <w:rPr>
          <w:rFonts w:ascii="Times New Roman" w:hAnsi="Times New Roman" w:cs="Times New Roman"/>
          <w:bCs/>
          <w:sz w:val="24"/>
          <w:szCs w:val="24"/>
        </w:rPr>
        <w:t>M</w:t>
      </w:r>
      <w:r w:rsidR="003D6A22" w:rsidRPr="00D31C51">
        <w:rPr>
          <w:rFonts w:ascii="Times New Roman" w:hAnsi="Times New Roman" w:cs="Times New Roman"/>
          <w:bCs/>
          <w:sz w:val="24"/>
          <w:szCs w:val="24"/>
        </w:rPr>
        <w:t>okosi</w:t>
      </w:r>
      <w:r w:rsidR="003D6A22" w:rsidRPr="00D31C51">
        <w:rPr>
          <w:rFonts w:ascii="Times New Roman" w:hAnsi="Times New Roman" w:cs="Times New Roman"/>
          <w:bCs/>
          <w:iCs/>
          <w:sz w:val="24"/>
          <w:szCs w:val="24"/>
        </w:rPr>
        <w:t xml:space="preserve"> visuotinai vartojamų lotyniškų posakių </w:t>
      </w:r>
      <w:r w:rsidR="003D6A22" w:rsidRPr="006410E0">
        <w:rPr>
          <w:rFonts w:ascii="Times New Roman" w:hAnsi="Times New Roman" w:cs="Times New Roman"/>
          <w:bCs/>
          <w:iCs/>
          <w:sz w:val="24"/>
          <w:szCs w:val="24"/>
        </w:rPr>
        <w:t xml:space="preserve">(bis, </w:t>
      </w:r>
      <w:proofErr w:type="spellStart"/>
      <w:r w:rsidR="003D6A22" w:rsidRPr="006410E0">
        <w:rPr>
          <w:rFonts w:ascii="Times New Roman" w:hAnsi="Times New Roman" w:cs="Times New Roman"/>
          <w:bCs/>
          <w:iCs/>
          <w:sz w:val="24"/>
          <w:szCs w:val="24"/>
        </w:rPr>
        <w:t>credo</w:t>
      </w:r>
      <w:proofErr w:type="spellEnd"/>
      <w:r w:rsidR="003D6A22" w:rsidRPr="006410E0">
        <w:rPr>
          <w:rFonts w:ascii="Times New Roman" w:hAnsi="Times New Roman" w:cs="Times New Roman"/>
          <w:bCs/>
          <w:iCs/>
          <w:sz w:val="24"/>
          <w:szCs w:val="24"/>
        </w:rPr>
        <w:t xml:space="preserve">, </w:t>
      </w:r>
      <w:proofErr w:type="spellStart"/>
      <w:r w:rsidR="003D6A22" w:rsidRPr="006410E0">
        <w:rPr>
          <w:rFonts w:ascii="Times New Roman" w:hAnsi="Times New Roman" w:cs="Times New Roman"/>
          <w:bCs/>
          <w:iCs/>
          <w:sz w:val="24"/>
          <w:szCs w:val="24"/>
        </w:rPr>
        <w:t>in</w:t>
      </w:r>
      <w:proofErr w:type="spellEnd"/>
      <w:r w:rsidR="003D6A22" w:rsidRPr="006410E0">
        <w:rPr>
          <w:rFonts w:ascii="Times New Roman" w:hAnsi="Times New Roman" w:cs="Times New Roman"/>
          <w:bCs/>
          <w:iCs/>
          <w:sz w:val="24"/>
          <w:szCs w:val="24"/>
        </w:rPr>
        <w:t xml:space="preserve"> </w:t>
      </w:r>
      <w:proofErr w:type="spellStart"/>
      <w:r w:rsidR="003D6A22" w:rsidRPr="006410E0">
        <w:rPr>
          <w:rFonts w:ascii="Times New Roman" w:hAnsi="Times New Roman" w:cs="Times New Roman"/>
          <w:bCs/>
          <w:iCs/>
          <w:sz w:val="24"/>
          <w:szCs w:val="24"/>
        </w:rPr>
        <w:t>corpore</w:t>
      </w:r>
      <w:proofErr w:type="spellEnd"/>
      <w:r w:rsidR="003D6A22" w:rsidRPr="006410E0">
        <w:rPr>
          <w:rFonts w:ascii="Times New Roman" w:hAnsi="Times New Roman" w:cs="Times New Roman"/>
          <w:bCs/>
          <w:iCs/>
          <w:sz w:val="24"/>
          <w:szCs w:val="24"/>
        </w:rPr>
        <w:t xml:space="preserve">, </w:t>
      </w:r>
      <w:proofErr w:type="spellStart"/>
      <w:r w:rsidR="003D6A22" w:rsidRPr="006410E0">
        <w:rPr>
          <w:rFonts w:ascii="Times New Roman" w:hAnsi="Times New Roman" w:cs="Times New Roman"/>
          <w:bCs/>
          <w:iCs/>
          <w:sz w:val="24"/>
          <w:szCs w:val="24"/>
        </w:rPr>
        <w:t>labora</w:t>
      </w:r>
      <w:proofErr w:type="spellEnd"/>
      <w:r w:rsidR="003D6A22" w:rsidRPr="006410E0">
        <w:rPr>
          <w:rFonts w:ascii="Times New Roman" w:hAnsi="Times New Roman" w:cs="Times New Roman"/>
          <w:bCs/>
          <w:iCs/>
          <w:sz w:val="24"/>
          <w:szCs w:val="24"/>
        </w:rPr>
        <w:t>,</w:t>
      </w:r>
      <w:r w:rsidR="00BC44BD" w:rsidRPr="006410E0">
        <w:rPr>
          <w:rFonts w:ascii="Times New Roman" w:hAnsi="Times New Roman" w:cs="Times New Roman"/>
          <w:bCs/>
          <w:iCs/>
          <w:sz w:val="24"/>
          <w:szCs w:val="24"/>
        </w:rPr>
        <w:t xml:space="preserve">  </w:t>
      </w:r>
      <w:proofErr w:type="spellStart"/>
      <w:r w:rsidR="003D6A22" w:rsidRPr="006410E0">
        <w:rPr>
          <w:rFonts w:ascii="Times New Roman" w:hAnsi="Times New Roman" w:cs="Times New Roman"/>
          <w:bCs/>
          <w:iCs/>
          <w:sz w:val="24"/>
          <w:szCs w:val="24"/>
        </w:rPr>
        <w:t>lingua</w:t>
      </w:r>
      <w:proofErr w:type="spellEnd"/>
      <w:r w:rsidR="003D6A22" w:rsidRPr="006410E0">
        <w:rPr>
          <w:rFonts w:ascii="Times New Roman" w:hAnsi="Times New Roman" w:cs="Times New Roman"/>
          <w:bCs/>
          <w:iCs/>
          <w:sz w:val="24"/>
          <w:szCs w:val="24"/>
        </w:rPr>
        <w:t xml:space="preserve"> </w:t>
      </w:r>
      <w:proofErr w:type="spellStart"/>
      <w:r w:rsidR="003D6A22" w:rsidRPr="006410E0">
        <w:rPr>
          <w:rFonts w:ascii="Times New Roman" w:hAnsi="Times New Roman" w:cs="Times New Roman"/>
          <w:bCs/>
          <w:iCs/>
          <w:sz w:val="24"/>
          <w:szCs w:val="24"/>
        </w:rPr>
        <w:t>Franca</w:t>
      </w:r>
      <w:proofErr w:type="spellEnd"/>
      <w:r w:rsidR="003D6A22" w:rsidRPr="006410E0">
        <w:rPr>
          <w:rFonts w:ascii="Times New Roman" w:hAnsi="Times New Roman" w:cs="Times New Roman"/>
          <w:bCs/>
          <w:iCs/>
          <w:sz w:val="24"/>
          <w:szCs w:val="24"/>
        </w:rPr>
        <w:t xml:space="preserve">, persona </w:t>
      </w:r>
      <w:proofErr w:type="spellStart"/>
      <w:r w:rsidR="003D6A22" w:rsidRPr="006410E0">
        <w:rPr>
          <w:rFonts w:ascii="Times New Roman" w:hAnsi="Times New Roman" w:cs="Times New Roman"/>
          <w:bCs/>
          <w:iCs/>
          <w:sz w:val="24"/>
          <w:szCs w:val="24"/>
        </w:rPr>
        <w:t>non</w:t>
      </w:r>
      <w:proofErr w:type="spellEnd"/>
      <w:r w:rsidR="003D6A22" w:rsidRPr="006410E0">
        <w:rPr>
          <w:rFonts w:ascii="Times New Roman" w:hAnsi="Times New Roman" w:cs="Times New Roman"/>
          <w:bCs/>
          <w:iCs/>
          <w:sz w:val="24"/>
          <w:szCs w:val="24"/>
        </w:rPr>
        <w:t xml:space="preserve"> </w:t>
      </w:r>
      <w:proofErr w:type="spellStart"/>
      <w:r w:rsidR="003D6A22" w:rsidRPr="006410E0">
        <w:rPr>
          <w:rFonts w:ascii="Times New Roman" w:hAnsi="Times New Roman" w:cs="Times New Roman"/>
          <w:bCs/>
          <w:iCs/>
          <w:sz w:val="24"/>
          <w:szCs w:val="24"/>
        </w:rPr>
        <w:t>grata</w:t>
      </w:r>
      <w:proofErr w:type="spellEnd"/>
      <w:r w:rsidR="003D6A22" w:rsidRPr="006410E0">
        <w:rPr>
          <w:rFonts w:ascii="Times New Roman" w:hAnsi="Times New Roman" w:cs="Times New Roman"/>
          <w:bCs/>
          <w:iCs/>
          <w:sz w:val="24"/>
          <w:szCs w:val="24"/>
        </w:rPr>
        <w:t xml:space="preserve">, </w:t>
      </w:r>
      <w:proofErr w:type="spellStart"/>
      <w:r w:rsidR="003D6A22" w:rsidRPr="006410E0">
        <w:rPr>
          <w:rFonts w:ascii="Times New Roman" w:hAnsi="Times New Roman" w:cs="Times New Roman"/>
          <w:bCs/>
          <w:iCs/>
          <w:sz w:val="24"/>
          <w:szCs w:val="24"/>
        </w:rPr>
        <w:t>poeta</w:t>
      </w:r>
      <w:proofErr w:type="spellEnd"/>
      <w:r w:rsidR="003D6A22" w:rsidRPr="006410E0">
        <w:rPr>
          <w:rFonts w:ascii="Times New Roman" w:hAnsi="Times New Roman" w:cs="Times New Roman"/>
          <w:bCs/>
          <w:iCs/>
          <w:sz w:val="24"/>
          <w:szCs w:val="24"/>
        </w:rPr>
        <w:t xml:space="preserve"> laureatus, pro </w:t>
      </w:r>
      <w:proofErr w:type="spellStart"/>
      <w:r w:rsidR="003D6A22" w:rsidRPr="006410E0">
        <w:rPr>
          <w:rFonts w:ascii="Times New Roman" w:hAnsi="Times New Roman" w:cs="Times New Roman"/>
          <w:bCs/>
          <w:iCs/>
          <w:sz w:val="24"/>
          <w:szCs w:val="24"/>
        </w:rPr>
        <w:t>patria</w:t>
      </w:r>
      <w:proofErr w:type="spellEnd"/>
      <w:r w:rsidR="003D6A22" w:rsidRPr="006410E0">
        <w:rPr>
          <w:rFonts w:ascii="Times New Roman" w:hAnsi="Times New Roman" w:cs="Times New Roman"/>
          <w:bCs/>
          <w:iCs/>
          <w:sz w:val="24"/>
          <w:szCs w:val="24"/>
        </w:rPr>
        <w:t xml:space="preserve">, </w:t>
      </w:r>
      <w:proofErr w:type="spellStart"/>
      <w:r w:rsidR="003D6A22" w:rsidRPr="006410E0">
        <w:rPr>
          <w:rFonts w:ascii="Times New Roman" w:hAnsi="Times New Roman" w:cs="Times New Roman"/>
          <w:bCs/>
          <w:iCs/>
          <w:sz w:val="24"/>
          <w:szCs w:val="24"/>
        </w:rPr>
        <w:t>silentium</w:t>
      </w:r>
      <w:proofErr w:type="spellEnd"/>
      <w:r w:rsidR="003D6A22" w:rsidRPr="006410E0">
        <w:rPr>
          <w:rFonts w:ascii="Times New Roman" w:hAnsi="Times New Roman" w:cs="Times New Roman"/>
          <w:bCs/>
          <w:iCs/>
          <w:sz w:val="24"/>
          <w:szCs w:val="24"/>
        </w:rPr>
        <w:t xml:space="preserve">, </w:t>
      </w:r>
      <w:proofErr w:type="spellStart"/>
      <w:r w:rsidR="003D6A22" w:rsidRPr="006410E0">
        <w:rPr>
          <w:rFonts w:ascii="Times New Roman" w:hAnsi="Times New Roman" w:cs="Times New Roman"/>
          <w:bCs/>
          <w:iCs/>
          <w:sz w:val="24"/>
          <w:szCs w:val="24"/>
        </w:rPr>
        <w:t>septem</w:t>
      </w:r>
      <w:proofErr w:type="spellEnd"/>
      <w:r w:rsidR="003D6A22" w:rsidRPr="006410E0">
        <w:rPr>
          <w:rFonts w:ascii="Times New Roman" w:hAnsi="Times New Roman" w:cs="Times New Roman"/>
          <w:bCs/>
          <w:iCs/>
          <w:sz w:val="24"/>
          <w:szCs w:val="24"/>
        </w:rPr>
        <w:t xml:space="preserve"> </w:t>
      </w:r>
      <w:proofErr w:type="spellStart"/>
      <w:r w:rsidR="003D6A22" w:rsidRPr="006410E0">
        <w:rPr>
          <w:rFonts w:ascii="Times New Roman" w:hAnsi="Times New Roman" w:cs="Times New Roman"/>
          <w:iCs/>
          <w:sz w:val="24"/>
          <w:szCs w:val="24"/>
        </w:rPr>
        <w:t>artes</w:t>
      </w:r>
      <w:proofErr w:type="spellEnd"/>
      <w:r w:rsidR="003D6A22" w:rsidRPr="006410E0">
        <w:rPr>
          <w:rFonts w:ascii="Times New Roman" w:hAnsi="Times New Roman" w:cs="Times New Roman"/>
          <w:iCs/>
          <w:sz w:val="24"/>
          <w:szCs w:val="24"/>
        </w:rPr>
        <w:t xml:space="preserve"> liberales, </w:t>
      </w:r>
      <w:proofErr w:type="spellStart"/>
      <w:r w:rsidR="003D6A22" w:rsidRPr="006410E0">
        <w:rPr>
          <w:rFonts w:ascii="Times New Roman" w:hAnsi="Times New Roman" w:cs="Times New Roman"/>
          <w:iCs/>
          <w:sz w:val="24"/>
          <w:szCs w:val="24"/>
        </w:rPr>
        <w:t>aurea</w:t>
      </w:r>
      <w:proofErr w:type="spellEnd"/>
      <w:r w:rsidR="003D6A22" w:rsidRPr="006410E0">
        <w:rPr>
          <w:rFonts w:ascii="Times New Roman" w:hAnsi="Times New Roman" w:cs="Times New Roman"/>
          <w:iCs/>
          <w:sz w:val="24"/>
          <w:szCs w:val="24"/>
        </w:rPr>
        <w:t xml:space="preserve"> </w:t>
      </w:r>
      <w:proofErr w:type="spellStart"/>
      <w:r w:rsidR="003D6A22" w:rsidRPr="006410E0">
        <w:rPr>
          <w:rFonts w:ascii="Times New Roman" w:hAnsi="Times New Roman" w:cs="Times New Roman"/>
          <w:iCs/>
          <w:sz w:val="24"/>
          <w:szCs w:val="24"/>
        </w:rPr>
        <w:t>mediocritas</w:t>
      </w:r>
      <w:proofErr w:type="spellEnd"/>
      <w:r w:rsidR="003D6A22" w:rsidRPr="006410E0">
        <w:rPr>
          <w:rFonts w:ascii="Times New Roman" w:hAnsi="Times New Roman" w:cs="Times New Roman"/>
          <w:iCs/>
          <w:sz w:val="24"/>
          <w:szCs w:val="24"/>
        </w:rPr>
        <w:t xml:space="preserve">, </w:t>
      </w:r>
      <w:proofErr w:type="spellStart"/>
      <w:r w:rsidR="003D6A22" w:rsidRPr="006410E0">
        <w:rPr>
          <w:rFonts w:ascii="Times New Roman" w:hAnsi="Times New Roman" w:cs="Times New Roman"/>
          <w:iCs/>
          <w:sz w:val="24"/>
          <w:szCs w:val="24"/>
        </w:rPr>
        <w:t>communis</w:t>
      </w:r>
      <w:proofErr w:type="spellEnd"/>
      <w:r w:rsidR="003D6A22" w:rsidRPr="006410E0">
        <w:rPr>
          <w:rFonts w:ascii="Times New Roman" w:hAnsi="Times New Roman" w:cs="Times New Roman"/>
          <w:iCs/>
          <w:sz w:val="24"/>
          <w:szCs w:val="24"/>
        </w:rPr>
        <w:t xml:space="preserve"> opinio, </w:t>
      </w:r>
      <w:proofErr w:type="spellStart"/>
      <w:r w:rsidR="003D6A22" w:rsidRPr="006410E0">
        <w:rPr>
          <w:rFonts w:ascii="Times New Roman" w:hAnsi="Times New Roman" w:cs="Times New Roman"/>
          <w:iCs/>
          <w:sz w:val="24"/>
          <w:szCs w:val="24"/>
        </w:rPr>
        <w:t>tabula</w:t>
      </w:r>
      <w:proofErr w:type="spellEnd"/>
      <w:r w:rsidR="003D6A22" w:rsidRPr="006410E0">
        <w:rPr>
          <w:rFonts w:ascii="Times New Roman" w:hAnsi="Times New Roman" w:cs="Times New Roman"/>
          <w:iCs/>
          <w:sz w:val="24"/>
          <w:szCs w:val="24"/>
        </w:rPr>
        <w:t xml:space="preserve"> rasa, </w:t>
      </w:r>
      <w:proofErr w:type="spellStart"/>
      <w:r w:rsidR="003D6A22" w:rsidRPr="006410E0">
        <w:rPr>
          <w:rFonts w:ascii="Times New Roman" w:hAnsi="Times New Roman" w:cs="Times New Roman"/>
          <w:iCs/>
          <w:sz w:val="24"/>
          <w:szCs w:val="24"/>
        </w:rPr>
        <w:t>terra</w:t>
      </w:r>
      <w:proofErr w:type="spellEnd"/>
      <w:r w:rsidR="003D6A22" w:rsidRPr="006410E0">
        <w:rPr>
          <w:rFonts w:ascii="Times New Roman" w:hAnsi="Times New Roman" w:cs="Times New Roman"/>
          <w:iCs/>
          <w:sz w:val="24"/>
          <w:szCs w:val="24"/>
        </w:rPr>
        <w:t xml:space="preserve"> </w:t>
      </w:r>
      <w:proofErr w:type="spellStart"/>
      <w:r w:rsidR="003D6A22" w:rsidRPr="006410E0">
        <w:rPr>
          <w:rFonts w:ascii="Times New Roman" w:hAnsi="Times New Roman" w:cs="Times New Roman"/>
          <w:iCs/>
          <w:sz w:val="24"/>
          <w:szCs w:val="24"/>
        </w:rPr>
        <w:t>incognita</w:t>
      </w:r>
      <w:proofErr w:type="spellEnd"/>
      <w:r w:rsidR="003D6A22" w:rsidRPr="006410E0">
        <w:rPr>
          <w:rFonts w:ascii="Times New Roman" w:hAnsi="Times New Roman" w:cs="Times New Roman"/>
          <w:iCs/>
          <w:sz w:val="24"/>
          <w:szCs w:val="24"/>
        </w:rPr>
        <w:t xml:space="preserve">, </w:t>
      </w:r>
      <w:proofErr w:type="spellStart"/>
      <w:r w:rsidR="003D6A22" w:rsidRPr="006410E0">
        <w:rPr>
          <w:rFonts w:ascii="Times New Roman" w:hAnsi="Times New Roman" w:cs="Times New Roman"/>
          <w:iCs/>
          <w:sz w:val="24"/>
          <w:szCs w:val="24"/>
        </w:rPr>
        <w:t>deus</w:t>
      </w:r>
      <w:proofErr w:type="spellEnd"/>
      <w:r w:rsidR="003D6A22" w:rsidRPr="006410E0">
        <w:rPr>
          <w:rFonts w:ascii="Times New Roman" w:hAnsi="Times New Roman" w:cs="Times New Roman"/>
          <w:iCs/>
          <w:sz w:val="24"/>
          <w:szCs w:val="24"/>
        </w:rPr>
        <w:t xml:space="preserve"> </w:t>
      </w:r>
      <w:proofErr w:type="spellStart"/>
      <w:r w:rsidR="003D6A22" w:rsidRPr="006410E0">
        <w:rPr>
          <w:rFonts w:ascii="Times New Roman" w:hAnsi="Times New Roman" w:cs="Times New Roman"/>
          <w:iCs/>
          <w:sz w:val="24"/>
          <w:szCs w:val="24"/>
        </w:rPr>
        <w:t>ex</w:t>
      </w:r>
      <w:proofErr w:type="spellEnd"/>
      <w:r w:rsidR="003D6A22" w:rsidRPr="006410E0">
        <w:rPr>
          <w:rFonts w:ascii="Times New Roman" w:hAnsi="Times New Roman" w:cs="Times New Roman"/>
          <w:iCs/>
          <w:sz w:val="24"/>
          <w:szCs w:val="24"/>
        </w:rPr>
        <w:t xml:space="preserve"> </w:t>
      </w:r>
      <w:proofErr w:type="spellStart"/>
      <w:r w:rsidR="003D6A22" w:rsidRPr="006410E0">
        <w:rPr>
          <w:rFonts w:ascii="Times New Roman" w:hAnsi="Times New Roman" w:cs="Times New Roman"/>
          <w:iCs/>
          <w:sz w:val="24"/>
          <w:szCs w:val="24"/>
        </w:rPr>
        <w:t>machina</w:t>
      </w:r>
      <w:proofErr w:type="spellEnd"/>
      <w:r w:rsidR="003D6A22" w:rsidRPr="006410E0">
        <w:rPr>
          <w:rFonts w:ascii="Times New Roman" w:hAnsi="Times New Roman" w:cs="Times New Roman"/>
          <w:iCs/>
          <w:sz w:val="24"/>
          <w:szCs w:val="24"/>
        </w:rPr>
        <w:t xml:space="preserve">, </w:t>
      </w:r>
      <w:proofErr w:type="spellStart"/>
      <w:r w:rsidR="003D6A22" w:rsidRPr="006410E0">
        <w:rPr>
          <w:rFonts w:ascii="Times New Roman" w:hAnsi="Times New Roman" w:cs="Times New Roman"/>
          <w:iCs/>
          <w:sz w:val="24"/>
          <w:szCs w:val="24"/>
        </w:rPr>
        <w:t>in</w:t>
      </w:r>
      <w:proofErr w:type="spellEnd"/>
      <w:r w:rsidR="003D6A22" w:rsidRPr="006410E0">
        <w:rPr>
          <w:rFonts w:ascii="Times New Roman" w:hAnsi="Times New Roman" w:cs="Times New Roman"/>
          <w:iCs/>
          <w:sz w:val="24"/>
          <w:szCs w:val="24"/>
        </w:rPr>
        <w:t xml:space="preserve"> </w:t>
      </w:r>
      <w:proofErr w:type="spellStart"/>
      <w:r w:rsidR="003D6A22" w:rsidRPr="006410E0">
        <w:rPr>
          <w:rFonts w:ascii="Times New Roman" w:hAnsi="Times New Roman" w:cs="Times New Roman"/>
          <w:iCs/>
          <w:sz w:val="24"/>
          <w:szCs w:val="24"/>
        </w:rPr>
        <w:t>saecula</w:t>
      </w:r>
      <w:proofErr w:type="spellEnd"/>
      <w:r w:rsidR="003D6A22" w:rsidRPr="006410E0">
        <w:rPr>
          <w:rFonts w:ascii="Times New Roman" w:hAnsi="Times New Roman" w:cs="Times New Roman"/>
          <w:iCs/>
          <w:sz w:val="24"/>
          <w:szCs w:val="24"/>
        </w:rPr>
        <w:t xml:space="preserve"> </w:t>
      </w:r>
      <w:proofErr w:type="spellStart"/>
      <w:r w:rsidR="003D6A22" w:rsidRPr="006410E0">
        <w:rPr>
          <w:rFonts w:ascii="Times New Roman" w:hAnsi="Times New Roman" w:cs="Times New Roman"/>
          <w:iCs/>
          <w:sz w:val="24"/>
          <w:szCs w:val="24"/>
        </w:rPr>
        <w:t>saeculorum</w:t>
      </w:r>
      <w:proofErr w:type="spellEnd"/>
      <w:r w:rsidR="003D6A22" w:rsidRPr="006410E0">
        <w:rPr>
          <w:rFonts w:ascii="Times New Roman" w:hAnsi="Times New Roman" w:cs="Times New Roman"/>
          <w:iCs/>
          <w:sz w:val="24"/>
          <w:szCs w:val="24"/>
        </w:rPr>
        <w:t xml:space="preserve"> ir</w:t>
      </w:r>
      <w:r w:rsidR="003D6A22" w:rsidRPr="006410E0">
        <w:rPr>
          <w:rFonts w:ascii="Times New Roman" w:hAnsi="Times New Roman" w:cs="Times New Roman"/>
          <w:bCs/>
          <w:iCs/>
          <w:sz w:val="24"/>
          <w:szCs w:val="24"/>
        </w:rPr>
        <w:t xml:space="preserve"> kt.)</w:t>
      </w:r>
      <w:r w:rsidR="00093F85" w:rsidRPr="006410E0">
        <w:rPr>
          <w:rFonts w:ascii="Times New Roman" w:hAnsi="Times New Roman" w:cs="Times New Roman"/>
          <w:bCs/>
          <w:iCs/>
          <w:sz w:val="24"/>
          <w:szCs w:val="24"/>
        </w:rPr>
        <w:t>.</w:t>
      </w:r>
    </w:p>
    <w:p w14:paraId="31F4872B" w14:textId="64AAE94A" w:rsidR="003752FF" w:rsidRPr="006410E0" w:rsidRDefault="00D31C51" w:rsidP="00D31C51">
      <w:pPr>
        <w:widowControl w:val="0"/>
        <w:spacing w:after="0" w:line="240" w:lineRule="auto"/>
        <w:ind w:firstLine="720"/>
        <w:jc w:val="both"/>
        <w:rPr>
          <w:rFonts w:ascii="Times New Roman" w:hAnsi="Times New Roman" w:cs="Times New Roman"/>
          <w:iCs/>
          <w:sz w:val="24"/>
          <w:szCs w:val="24"/>
        </w:rPr>
      </w:pPr>
      <w:r w:rsidRPr="006410E0">
        <w:rPr>
          <w:rFonts w:ascii="Times New Roman" w:hAnsi="Times New Roman" w:cs="Times New Roman"/>
          <w:iCs/>
          <w:sz w:val="24"/>
          <w:szCs w:val="24"/>
        </w:rPr>
        <w:t>23.2.2.</w:t>
      </w:r>
      <w:r w:rsidR="008A1FBD" w:rsidRPr="006410E0">
        <w:rPr>
          <w:rFonts w:ascii="Times New Roman" w:hAnsi="Times New Roman" w:cs="Times New Roman"/>
          <w:iCs/>
          <w:sz w:val="24"/>
          <w:szCs w:val="24"/>
        </w:rPr>
        <w:t>3</w:t>
      </w:r>
      <w:r w:rsidRPr="006410E0">
        <w:rPr>
          <w:rFonts w:ascii="Times New Roman" w:hAnsi="Times New Roman" w:cs="Times New Roman"/>
          <w:iCs/>
          <w:sz w:val="24"/>
          <w:szCs w:val="24"/>
        </w:rPr>
        <w:t>. </w:t>
      </w:r>
      <w:r w:rsidR="00093F85" w:rsidRPr="006410E0">
        <w:rPr>
          <w:rFonts w:ascii="Times New Roman" w:hAnsi="Times New Roman" w:cs="Times New Roman"/>
          <w:bCs/>
          <w:iCs/>
          <w:sz w:val="24"/>
          <w:szCs w:val="24"/>
        </w:rPr>
        <w:t>M</w:t>
      </w:r>
      <w:r w:rsidR="003D6A22" w:rsidRPr="006410E0">
        <w:rPr>
          <w:rFonts w:ascii="Times New Roman" w:hAnsi="Times New Roman" w:cs="Times New Roman"/>
          <w:bCs/>
          <w:iCs/>
          <w:sz w:val="24"/>
          <w:szCs w:val="24"/>
        </w:rPr>
        <w:t xml:space="preserve">okosi suprasti ir perskaityti dažnai vartojamus trumpinius, atėjusius iš </w:t>
      </w:r>
      <w:r w:rsidR="00146976" w:rsidRPr="006410E0">
        <w:rPr>
          <w:rFonts w:ascii="Times New Roman" w:hAnsi="Times New Roman" w:cs="Times New Roman"/>
          <w:bCs/>
          <w:iCs/>
          <w:sz w:val="24"/>
          <w:szCs w:val="24"/>
        </w:rPr>
        <w:t>l</w:t>
      </w:r>
      <w:r w:rsidR="003D6A22" w:rsidRPr="006410E0">
        <w:rPr>
          <w:rFonts w:ascii="Times New Roman" w:hAnsi="Times New Roman" w:cs="Times New Roman"/>
          <w:bCs/>
          <w:iCs/>
          <w:sz w:val="24"/>
          <w:szCs w:val="24"/>
        </w:rPr>
        <w:t>otynų kalbos: CV (curriculum vitae), AD (</w:t>
      </w:r>
      <w:proofErr w:type="spellStart"/>
      <w:r w:rsidR="003D6A22" w:rsidRPr="006410E0">
        <w:rPr>
          <w:rFonts w:ascii="Times New Roman" w:hAnsi="Times New Roman" w:cs="Times New Roman"/>
          <w:bCs/>
          <w:iCs/>
          <w:sz w:val="24"/>
          <w:szCs w:val="24"/>
        </w:rPr>
        <w:t>anno</w:t>
      </w:r>
      <w:proofErr w:type="spellEnd"/>
      <w:r w:rsidR="003D6A22" w:rsidRPr="006410E0">
        <w:rPr>
          <w:rFonts w:ascii="Times New Roman" w:hAnsi="Times New Roman" w:cs="Times New Roman"/>
          <w:bCs/>
          <w:iCs/>
          <w:sz w:val="24"/>
          <w:szCs w:val="24"/>
        </w:rPr>
        <w:t xml:space="preserve"> Domini), a.</w:t>
      </w:r>
      <w:r w:rsidR="00466EA2" w:rsidRPr="006410E0">
        <w:rPr>
          <w:rFonts w:ascii="Times New Roman" w:hAnsi="Times New Roman" w:cs="Times New Roman"/>
          <w:bCs/>
          <w:iCs/>
          <w:sz w:val="24"/>
          <w:szCs w:val="24"/>
        </w:rPr>
        <w:t> </w:t>
      </w:r>
      <w:r w:rsidR="003D6A22" w:rsidRPr="006410E0">
        <w:rPr>
          <w:rFonts w:ascii="Times New Roman" w:hAnsi="Times New Roman" w:cs="Times New Roman"/>
          <w:bCs/>
          <w:iCs/>
          <w:sz w:val="24"/>
          <w:szCs w:val="24"/>
        </w:rPr>
        <w:t xml:space="preserve">m. (ante </w:t>
      </w:r>
      <w:proofErr w:type="spellStart"/>
      <w:r w:rsidR="003D6A22" w:rsidRPr="006410E0">
        <w:rPr>
          <w:rFonts w:ascii="Times New Roman" w:hAnsi="Times New Roman" w:cs="Times New Roman"/>
          <w:bCs/>
          <w:iCs/>
          <w:sz w:val="24"/>
          <w:szCs w:val="24"/>
        </w:rPr>
        <w:t>meridiem</w:t>
      </w:r>
      <w:proofErr w:type="spellEnd"/>
      <w:r w:rsidR="003D6A22" w:rsidRPr="006410E0">
        <w:rPr>
          <w:rFonts w:ascii="Times New Roman" w:hAnsi="Times New Roman" w:cs="Times New Roman"/>
          <w:bCs/>
          <w:iCs/>
          <w:sz w:val="24"/>
          <w:szCs w:val="24"/>
        </w:rPr>
        <w:t>), etc. (et cetera), e.</w:t>
      </w:r>
      <w:r w:rsidR="00466EA2" w:rsidRPr="006410E0">
        <w:rPr>
          <w:rFonts w:ascii="Times New Roman" w:hAnsi="Times New Roman" w:cs="Times New Roman"/>
          <w:bCs/>
          <w:iCs/>
          <w:sz w:val="24"/>
          <w:szCs w:val="24"/>
        </w:rPr>
        <w:t> </w:t>
      </w:r>
      <w:r w:rsidR="003D6A22" w:rsidRPr="006410E0">
        <w:rPr>
          <w:rFonts w:ascii="Times New Roman" w:hAnsi="Times New Roman" w:cs="Times New Roman"/>
          <w:bCs/>
          <w:iCs/>
          <w:sz w:val="24"/>
          <w:szCs w:val="24"/>
        </w:rPr>
        <w:t>g. (</w:t>
      </w:r>
      <w:proofErr w:type="spellStart"/>
      <w:r w:rsidR="003D6A22" w:rsidRPr="006410E0">
        <w:rPr>
          <w:rFonts w:ascii="Times New Roman" w:hAnsi="Times New Roman" w:cs="Times New Roman"/>
          <w:bCs/>
          <w:iCs/>
          <w:sz w:val="24"/>
          <w:szCs w:val="24"/>
        </w:rPr>
        <w:t>exempli</w:t>
      </w:r>
      <w:proofErr w:type="spellEnd"/>
      <w:r w:rsidR="003D6A22" w:rsidRPr="006410E0">
        <w:rPr>
          <w:rFonts w:ascii="Times New Roman" w:hAnsi="Times New Roman" w:cs="Times New Roman"/>
          <w:bCs/>
          <w:iCs/>
          <w:sz w:val="24"/>
          <w:szCs w:val="24"/>
        </w:rPr>
        <w:t xml:space="preserve"> </w:t>
      </w:r>
      <w:proofErr w:type="spellStart"/>
      <w:r w:rsidR="003D6A22" w:rsidRPr="006410E0">
        <w:rPr>
          <w:rFonts w:ascii="Times New Roman" w:hAnsi="Times New Roman" w:cs="Times New Roman"/>
          <w:bCs/>
          <w:iCs/>
          <w:sz w:val="24"/>
          <w:szCs w:val="24"/>
        </w:rPr>
        <w:t>gratia</w:t>
      </w:r>
      <w:proofErr w:type="spellEnd"/>
      <w:r w:rsidR="003D6A22" w:rsidRPr="006410E0">
        <w:rPr>
          <w:rFonts w:ascii="Times New Roman" w:hAnsi="Times New Roman" w:cs="Times New Roman"/>
          <w:bCs/>
          <w:iCs/>
          <w:sz w:val="24"/>
          <w:szCs w:val="24"/>
        </w:rPr>
        <w:t xml:space="preserve">), </w:t>
      </w:r>
      <w:r w:rsidR="003D6A22" w:rsidRPr="006410E0">
        <w:rPr>
          <w:rFonts w:ascii="Times New Roman" w:hAnsi="Times New Roman" w:cs="Times New Roman"/>
          <w:iCs/>
          <w:sz w:val="24"/>
          <w:szCs w:val="24"/>
        </w:rPr>
        <w:t>op.</w:t>
      </w:r>
      <w:r w:rsidR="002F2979" w:rsidRPr="006410E0">
        <w:rPr>
          <w:rFonts w:ascii="Times New Roman" w:hAnsi="Times New Roman" w:cs="Times New Roman"/>
          <w:iCs/>
          <w:sz w:val="24"/>
          <w:szCs w:val="24"/>
        </w:rPr>
        <w:t> </w:t>
      </w:r>
      <w:r w:rsidR="003D6A22" w:rsidRPr="006410E0">
        <w:rPr>
          <w:rFonts w:ascii="Times New Roman" w:hAnsi="Times New Roman" w:cs="Times New Roman"/>
          <w:iCs/>
          <w:sz w:val="24"/>
          <w:szCs w:val="24"/>
        </w:rPr>
        <w:t xml:space="preserve">cit. (opus </w:t>
      </w:r>
      <w:proofErr w:type="spellStart"/>
      <w:r w:rsidR="003D6A22" w:rsidRPr="006410E0">
        <w:rPr>
          <w:rFonts w:ascii="Times New Roman" w:hAnsi="Times New Roman" w:cs="Times New Roman"/>
          <w:iCs/>
          <w:sz w:val="24"/>
          <w:szCs w:val="24"/>
        </w:rPr>
        <w:t>citatum</w:t>
      </w:r>
      <w:proofErr w:type="spellEnd"/>
      <w:r w:rsidR="003D6A22" w:rsidRPr="006410E0">
        <w:rPr>
          <w:rFonts w:ascii="Times New Roman" w:hAnsi="Times New Roman" w:cs="Times New Roman"/>
          <w:iCs/>
          <w:sz w:val="24"/>
          <w:szCs w:val="24"/>
        </w:rPr>
        <w:t>),</w:t>
      </w:r>
      <w:r w:rsidR="003D6A22" w:rsidRPr="006410E0">
        <w:rPr>
          <w:rFonts w:ascii="Times New Roman" w:hAnsi="Times New Roman" w:cs="Times New Roman"/>
          <w:bCs/>
          <w:iCs/>
          <w:sz w:val="24"/>
          <w:szCs w:val="24"/>
        </w:rPr>
        <w:t xml:space="preserve"> NB (nota bene) ir kt.</w:t>
      </w:r>
      <w:r w:rsidR="003D6A22" w:rsidRPr="006410E0">
        <w:rPr>
          <w:rFonts w:ascii="Times New Roman" w:hAnsi="Times New Roman" w:cs="Times New Roman"/>
          <w:iCs/>
          <w:sz w:val="24"/>
          <w:szCs w:val="24"/>
        </w:rPr>
        <w:t xml:space="preserve"> įvairiuose tekstuose (žinutėje, laiške, sveikinime, rašinyje, užrašuose ir pan.). </w:t>
      </w:r>
    </w:p>
    <w:p w14:paraId="2DF6247C" w14:textId="71526427" w:rsidR="002F2042" w:rsidRPr="006410E0" w:rsidRDefault="00D31C51" w:rsidP="00D31C51">
      <w:pPr>
        <w:widowControl w:val="0"/>
        <w:spacing w:after="0" w:line="240" w:lineRule="auto"/>
        <w:ind w:firstLine="720"/>
        <w:jc w:val="both"/>
        <w:rPr>
          <w:rFonts w:ascii="Times New Roman" w:hAnsi="Times New Roman" w:cs="Times New Roman"/>
          <w:iCs/>
          <w:sz w:val="24"/>
          <w:szCs w:val="24"/>
        </w:rPr>
      </w:pPr>
      <w:r w:rsidRPr="006410E0">
        <w:rPr>
          <w:rFonts w:ascii="Times New Roman" w:hAnsi="Times New Roman" w:cs="Times New Roman"/>
          <w:iCs/>
          <w:sz w:val="24"/>
          <w:szCs w:val="24"/>
        </w:rPr>
        <w:t>23.</w:t>
      </w:r>
      <w:r w:rsidR="008A1FBD" w:rsidRPr="006410E0">
        <w:rPr>
          <w:rFonts w:ascii="Times New Roman" w:hAnsi="Times New Roman" w:cs="Times New Roman"/>
          <w:iCs/>
          <w:sz w:val="24"/>
          <w:szCs w:val="24"/>
        </w:rPr>
        <w:t>2.</w:t>
      </w:r>
      <w:r w:rsidRPr="006410E0">
        <w:rPr>
          <w:rFonts w:ascii="Times New Roman" w:hAnsi="Times New Roman" w:cs="Times New Roman"/>
          <w:iCs/>
          <w:sz w:val="24"/>
          <w:szCs w:val="24"/>
        </w:rPr>
        <w:t>3. </w:t>
      </w:r>
      <w:r w:rsidR="00C76106" w:rsidRPr="006410E0">
        <w:rPr>
          <w:rFonts w:ascii="Times New Roman" w:hAnsi="Times New Roman" w:cs="Times New Roman"/>
          <w:bCs/>
          <w:iCs/>
          <w:sz w:val="24"/>
          <w:szCs w:val="24"/>
        </w:rPr>
        <w:t>Komunikavimo</w:t>
      </w:r>
      <w:r w:rsidR="00C76106" w:rsidRPr="006410E0">
        <w:rPr>
          <w:rFonts w:ascii="Times New Roman" w:hAnsi="Times New Roman" w:cs="Times New Roman"/>
          <w:iCs/>
          <w:sz w:val="24"/>
          <w:szCs w:val="24"/>
        </w:rPr>
        <w:t xml:space="preserve"> intencijos. Mokosi suprasti ir tinkamai vartoti žodžiu ir raštu elementarius lotyniškus sakinius pagal programos temas: liepimą (</w:t>
      </w:r>
      <w:proofErr w:type="spellStart"/>
      <w:r w:rsidR="00C76106" w:rsidRPr="006410E0">
        <w:rPr>
          <w:rFonts w:ascii="Times New Roman" w:hAnsi="Times New Roman" w:cs="Times New Roman"/>
          <w:iCs/>
          <w:sz w:val="24"/>
          <w:szCs w:val="24"/>
        </w:rPr>
        <w:t>canta</w:t>
      </w:r>
      <w:proofErr w:type="spellEnd"/>
      <w:r w:rsidR="00C76106" w:rsidRPr="006410E0">
        <w:rPr>
          <w:rFonts w:ascii="Times New Roman" w:hAnsi="Times New Roman" w:cs="Times New Roman"/>
          <w:iCs/>
          <w:sz w:val="24"/>
          <w:szCs w:val="24"/>
        </w:rPr>
        <w:t xml:space="preserve">, </w:t>
      </w:r>
      <w:proofErr w:type="spellStart"/>
      <w:r w:rsidR="00C76106" w:rsidRPr="006410E0">
        <w:rPr>
          <w:rFonts w:ascii="Times New Roman" w:hAnsi="Times New Roman" w:cs="Times New Roman"/>
          <w:iCs/>
          <w:sz w:val="24"/>
          <w:szCs w:val="24"/>
        </w:rPr>
        <w:t>cantate</w:t>
      </w:r>
      <w:proofErr w:type="spellEnd"/>
      <w:r w:rsidR="00C76106" w:rsidRPr="006410E0">
        <w:rPr>
          <w:rFonts w:ascii="Times New Roman" w:hAnsi="Times New Roman" w:cs="Times New Roman"/>
          <w:iCs/>
          <w:sz w:val="24"/>
          <w:szCs w:val="24"/>
        </w:rPr>
        <w:t xml:space="preserve">, </w:t>
      </w:r>
      <w:proofErr w:type="spellStart"/>
      <w:r w:rsidR="00C76106" w:rsidRPr="006410E0">
        <w:rPr>
          <w:rFonts w:ascii="Times New Roman" w:hAnsi="Times New Roman" w:cs="Times New Roman"/>
          <w:iCs/>
          <w:sz w:val="24"/>
          <w:szCs w:val="24"/>
        </w:rPr>
        <w:t>vide</w:t>
      </w:r>
      <w:proofErr w:type="spellEnd"/>
      <w:r w:rsidR="00C76106" w:rsidRPr="006410E0">
        <w:rPr>
          <w:rFonts w:ascii="Times New Roman" w:hAnsi="Times New Roman" w:cs="Times New Roman"/>
          <w:iCs/>
          <w:sz w:val="24"/>
          <w:szCs w:val="24"/>
        </w:rPr>
        <w:t xml:space="preserve">, </w:t>
      </w:r>
      <w:proofErr w:type="spellStart"/>
      <w:r w:rsidR="00C76106" w:rsidRPr="006410E0">
        <w:rPr>
          <w:rFonts w:ascii="Times New Roman" w:hAnsi="Times New Roman" w:cs="Times New Roman"/>
          <w:iCs/>
          <w:sz w:val="24"/>
          <w:szCs w:val="24"/>
        </w:rPr>
        <w:t>videte</w:t>
      </w:r>
      <w:proofErr w:type="spellEnd"/>
      <w:r w:rsidR="00C76106" w:rsidRPr="006410E0">
        <w:rPr>
          <w:rFonts w:ascii="Times New Roman" w:hAnsi="Times New Roman" w:cs="Times New Roman"/>
          <w:iCs/>
          <w:sz w:val="24"/>
          <w:szCs w:val="24"/>
        </w:rPr>
        <w:t xml:space="preserve">, </w:t>
      </w:r>
      <w:proofErr w:type="spellStart"/>
      <w:r w:rsidR="00C76106" w:rsidRPr="006410E0">
        <w:rPr>
          <w:rFonts w:ascii="Times New Roman" w:hAnsi="Times New Roman" w:cs="Times New Roman"/>
          <w:iCs/>
          <w:sz w:val="24"/>
          <w:szCs w:val="24"/>
        </w:rPr>
        <w:t>lege</w:t>
      </w:r>
      <w:proofErr w:type="spellEnd"/>
      <w:r w:rsidR="00C76106" w:rsidRPr="006410E0">
        <w:rPr>
          <w:rFonts w:ascii="Times New Roman" w:hAnsi="Times New Roman" w:cs="Times New Roman"/>
          <w:iCs/>
          <w:sz w:val="24"/>
          <w:szCs w:val="24"/>
        </w:rPr>
        <w:t xml:space="preserve">, </w:t>
      </w:r>
      <w:proofErr w:type="spellStart"/>
      <w:r w:rsidR="00C76106" w:rsidRPr="006410E0">
        <w:rPr>
          <w:rFonts w:ascii="Times New Roman" w:hAnsi="Times New Roman" w:cs="Times New Roman"/>
          <w:iCs/>
          <w:sz w:val="24"/>
          <w:szCs w:val="24"/>
        </w:rPr>
        <w:t>legite</w:t>
      </w:r>
      <w:proofErr w:type="spellEnd"/>
      <w:r w:rsidR="00C76106" w:rsidRPr="006410E0">
        <w:rPr>
          <w:rFonts w:ascii="Times New Roman" w:hAnsi="Times New Roman" w:cs="Times New Roman"/>
          <w:iCs/>
          <w:sz w:val="24"/>
          <w:szCs w:val="24"/>
        </w:rPr>
        <w:t xml:space="preserve">, </w:t>
      </w:r>
      <w:proofErr w:type="spellStart"/>
      <w:r w:rsidR="00C76106" w:rsidRPr="006410E0">
        <w:rPr>
          <w:rFonts w:ascii="Times New Roman" w:hAnsi="Times New Roman" w:cs="Times New Roman"/>
          <w:iCs/>
          <w:sz w:val="24"/>
          <w:szCs w:val="24"/>
        </w:rPr>
        <w:t>veni</w:t>
      </w:r>
      <w:proofErr w:type="spellEnd"/>
      <w:r w:rsidR="00C76106" w:rsidRPr="006410E0">
        <w:rPr>
          <w:rFonts w:ascii="Times New Roman" w:hAnsi="Times New Roman" w:cs="Times New Roman"/>
          <w:iCs/>
          <w:sz w:val="24"/>
          <w:szCs w:val="24"/>
        </w:rPr>
        <w:t xml:space="preserve">, </w:t>
      </w:r>
      <w:proofErr w:type="spellStart"/>
      <w:r w:rsidR="00C76106" w:rsidRPr="006410E0">
        <w:rPr>
          <w:rFonts w:ascii="Times New Roman" w:hAnsi="Times New Roman" w:cs="Times New Roman"/>
          <w:iCs/>
          <w:sz w:val="24"/>
          <w:szCs w:val="24"/>
        </w:rPr>
        <w:t>venite</w:t>
      </w:r>
      <w:proofErr w:type="spellEnd"/>
      <w:r w:rsidR="00C76106" w:rsidRPr="006410E0">
        <w:rPr>
          <w:rFonts w:ascii="Times New Roman" w:hAnsi="Times New Roman" w:cs="Times New Roman"/>
          <w:iCs/>
          <w:sz w:val="24"/>
          <w:szCs w:val="24"/>
        </w:rPr>
        <w:t xml:space="preserve">, i, </w:t>
      </w:r>
      <w:proofErr w:type="spellStart"/>
      <w:r w:rsidR="00C76106" w:rsidRPr="006410E0">
        <w:rPr>
          <w:rFonts w:ascii="Times New Roman" w:hAnsi="Times New Roman" w:cs="Times New Roman"/>
          <w:iCs/>
          <w:sz w:val="24"/>
          <w:szCs w:val="24"/>
        </w:rPr>
        <w:t>ite</w:t>
      </w:r>
      <w:proofErr w:type="spellEnd"/>
      <w:r w:rsidR="00C76106" w:rsidRPr="006410E0">
        <w:rPr>
          <w:rFonts w:ascii="Times New Roman" w:hAnsi="Times New Roman" w:cs="Times New Roman"/>
          <w:iCs/>
          <w:sz w:val="24"/>
          <w:szCs w:val="24"/>
        </w:rPr>
        <w:t xml:space="preserve"> ir kt.), </w:t>
      </w:r>
      <w:r w:rsidR="007D1DD4" w:rsidRPr="006410E0">
        <w:rPr>
          <w:rFonts w:ascii="Times New Roman" w:hAnsi="Times New Roman" w:cs="Times New Roman"/>
          <w:iCs/>
          <w:sz w:val="24"/>
          <w:szCs w:val="24"/>
        </w:rPr>
        <w:t xml:space="preserve">raginimą (vade </w:t>
      </w:r>
      <w:proofErr w:type="spellStart"/>
      <w:r w:rsidR="007D1DD4" w:rsidRPr="006410E0">
        <w:rPr>
          <w:rFonts w:ascii="Times New Roman" w:hAnsi="Times New Roman" w:cs="Times New Roman"/>
          <w:iCs/>
          <w:sz w:val="24"/>
          <w:szCs w:val="24"/>
        </w:rPr>
        <w:t>mecum</w:t>
      </w:r>
      <w:proofErr w:type="spellEnd"/>
      <w:r w:rsidR="007D1DD4" w:rsidRPr="006410E0">
        <w:rPr>
          <w:rFonts w:ascii="Times New Roman" w:hAnsi="Times New Roman" w:cs="Times New Roman"/>
          <w:iCs/>
          <w:sz w:val="24"/>
          <w:szCs w:val="24"/>
        </w:rPr>
        <w:t xml:space="preserve">), </w:t>
      </w:r>
      <w:r w:rsidR="00C76106" w:rsidRPr="006410E0">
        <w:rPr>
          <w:rFonts w:ascii="Times New Roman" w:hAnsi="Times New Roman" w:cs="Times New Roman"/>
          <w:iCs/>
          <w:sz w:val="24"/>
          <w:szCs w:val="24"/>
        </w:rPr>
        <w:t>sveikinimą(</w:t>
      </w:r>
      <w:proofErr w:type="spellStart"/>
      <w:r w:rsidR="00C76106" w:rsidRPr="006410E0">
        <w:rPr>
          <w:rFonts w:ascii="Times New Roman" w:hAnsi="Times New Roman" w:cs="Times New Roman"/>
          <w:iCs/>
          <w:sz w:val="24"/>
          <w:szCs w:val="24"/>
        </w:rPr>
        <w:t>si</w:t>
      </w:r>
      <w:proofErr w:type="spellEnd"/>
      <w:r w:rsidR="00C76106" w:rsidRPr="006410E0">
        <w:rPr>
          <w:rFonts w:ascii="Times New Roman" w:hAnsi="Times New Roman" w:cs="Times New Roman"/>
          <w:iCs/>
          <w:sz w:val="24"/>
          <w:szCs w:val="24"/>
        </w:rPr>
        <w:t xml:space="preserve">) (salve, </w:t>
      </w:r>
      <w:proofErr w:type="spellStart"/>
      <w:r w:rsidR="00C76106" w:rsidRPr="006410E0">
        <w:rPr>
          <w:rFonts w:ascii="Times New Roman" w:hAnsi="Times New Roman" w:cs="Times New Roman"/>
          <w:iCs/>
          <w:sz w:val="24"/>
          <w:szCs w:val="24"/>
        </w:rPr>
        <w:t>salvete</w:t>
      </w:r>
      <w:proofErr w:type="spellEnd"/>
      <w:r w:rsidR="00C76106" w:rsidRPr="006410E0">
        <w:rPr>
          <w:rFonts w:ascii="Times New Roman" w:hAnsi="Times New Roman" w:cs="Times New Roman"/>
          <w:iCs/>
          <w:sz w:val="24"/>
          <w:szCs w:val="24"/>
        </w:rPr>
        <w:t>, vale, valete ir kt.), linkėjimą (</w:t>
      </w:r>
      <w:proofErr w:type="spellStart"/>
      <w:r w:rsidR="00C76106" w:rsidRPr="006410E0">
        <w:rPr>
          <w:rFonts w:ascii="Times New Roman" w:hAnsi="Times New Roman" w:cs="Times New Roman"/>
          <w:iCs/>
          <w:sz w:val="24"/>
          <w:szCs w:val="24"/>
        </w:rPr>
        <w:t>salutem</w:t>
      </w:r>
      <w:proofErr w:type="spellEnd"/>
      <w:r w:rsidR="00C76106" w:rsidRPr="006410E0">
        <w:rPr>
          <w:rFonts w:ascii="Times New Roman" w:hAnsi="Times New Roman" w:cs="Times New Roman"/>
          <w:iCs/>
          <w:sz w:val="24"/>
          <w:szCs w:val="24"/>
        </w:rPr>
        <w:t xml:space="preserve"> </w:t>
      </w:r>
      <w:proofErr w:type="spellStart"/>
      <w:r w:rsidR="00C76106" w:rsidRPr="006410E0">
        <w:rPr>
          <w:rFonts w:ascii="Times New Roman" w:hAnsi="Times New Roman" w:cs="Times New Roman"/>
          <w:iCs/>
          <w:sz w:val="24"/>
          <w:szCs w:val="24"/>
        </w:rPr>
        <w:t>dic</w:t>
      </w:r>
      <w:r w:rsidR="007A0516" w:rsidRPr="006410E0">
        <w:rPr>
          <w:rFonts w:ascii="Times New Roman" w:hAnsi="Times New Roman" w:cs="Times New Roman"/>
          <w:iCs/>
          <w:sz w:val="24"/>
          <w:szCs w:val="24"/>
        </w:rPr>
        <w:t>o</w:t>
      </w:r>
      <w:proofErr w:type="spellEnd"/>
      <w:r w:rsidR="007A0516" w:rsidRPr="006410E0">
        <w:rPr>
          <w:rFonts w:ascii="Times New Roman" w:hAnsi="Times New Roman" w:cs="Times New Roman"/>
          <w:iCs/>
          <w:sz w:val="24"/>
          <w:szCs w:val="24"/>
        </w:rPr>
        <w:t>,</w:t>
      </w:r>
      <w:r w:rsidR="00C76106" w:rsidRPr="006410E0">
        <w:rPr>
          <w:rFonts w:ascii="Times New Roman" w:hAnsi="Times New Roman" w:cs="Times New Roman"/>
          <w:iCs/>
          <w:sz w:val="24"/>
          <w:szCs w:val="24"/>
        </w:rPr>
        <w:t xml:space="preserve"> </w:t>
      </w:r>
      <w:proofErr w:type="spellStart"/>
      <w:r w:rsidR="00C76106" w:rsidRPr="006410E0">
        <w:rPr>
          <w:rFonts w:ascii="Times New Roman" w:hAnsi="Times New Roman" w:cs="Times New Roman"/>
          <w:iCs/>
          <w:sz w:val="24"/>
          <w:szCs w:val="24"/>
        </w:rPr>
        <w:t>plurimos</w:t>
      </w:r>
      <w:proofErr w:type="spellEnd"/>
      <w:r w:rsidR="00C76106" w:rsidRPr="006410E0">
        <w:rPr>
          <w:rFonts w:ascii="Times New Roman" w:hAnsi="Times New Roman" w:cs="Times New Roman"/>
          <w:iCs/>
          <w:sz w:val="24"/>
          <w:szCs w:val="24"/>
        </w:rPr>
        <w:t xml:space="preserve"> </w:t>
      </w:r>
      <w:proofErr w:type="spellStart"/>
      <w:r w:rsidR="00C76106" w:rsidRPr="006410E0">
        <w:rPr>
          <w:rFonts w:ascii="Times New Roman" w:hAnsi="Times New Roman" w:cs="Times New Roman"/>
          <w:iCs/>
          <w:sz w:val="24"/>
          <w:szCs w:val="24"/>
        </w:rPr>
        <w:t>annos</w:t>
      </w:r>
      <w:proofErr w:type="spellEnd"/>
      <w:r w:rsidR="00C76106" w:rsidRPr="006410E0">
        <w:rPr>
          <w:rFonts w:ascii="Times New Roman" w:hAnsi="Times New Roman" w:cs="Times New Roman"/>
          <w:iCs/>
          <w:sz w:val="24"/>
          <w:szCs w:val="24"/>
        </w:rPr>
        <w:t xml:space="preserve">, valete et </w:t>
      </w:r>
      <w:proofErr w:type="spellStart"/>
      <w:r w:rsidR="00C76106" w:rsidRPr="006410E0">
        <w:rPr>
          <w:rFonts w:ascii="Times New Roman" w:hAnsi="Times New Roman" w:cs="Times New Roman"/>
          <w:iCs/>
          <w:sz w:val="24"/>
          <w:szCs w:val="24"/>
        </w:rPr>
        <w:t>plaudite</w:t>
      </w:r>
      <w:proofErr w:type="spellEnd"/>
      <w:r w:rsidR="00C76106" w:rsidRPr="006410E0">
        <w:rPr>
          <w:rFonts w:ascii="Times New Roman" w:hAnsi="Times New Roman" w:cs="Times New Roman"/>
          <w:iCs/>
          <w:sz w:val="24"/>
          <w:szCs w:val="24"/>
        </w:rPr>
        <w:t xml:space="preserve"> ir kt.), dėkojimą (</w:t>
      </w:r>
      <w:proofErr w:type="spellStart"/>
      <w:r w:rsidR="00C76106" w:rsidRPr="006410E0">
        <w:rPr>
          <w:rFonts w:ascii="Times New Roman" w:hAnsi="Times New Roman" w:cs="Times New Roman"/>
          <w:iCs/>
          <w:sz w:val="24"/>
          <w:szCs w:val="24"/>
        </w:rPr>
        <w:t>gratias</w:t>
      </w:r>
      <w:proofErr w:type="spellEnd"/>
      <w:r w:rsidR="00C76106" w:rsidRPr="006410E0">
        <w:rPr>
          <w:rFonts w:ascii="Times New Roman" w:hAnsi="Times New Roman" w:cs="Times New Roman"/>
          <w:iCs/>
          <w:sz w:val="24"/>
          <w:szCs w:val="24"/>
        </w:rPr>
        <w:t xml:space="preserve"> </w:t>
      </w:r>
      <w:proofErr w:type="spellStart"/>
      <w:r w:rsidR="00C76106" w:rsidRPr="006410E0">
        <w:rPr>
          <w:rFonts w:ascii="Times New Roman" w:hAnsi="Times New Roman" w:cs="Times New Roman"/>
          <w:iCs/>
          <w:sz w:val="24"/>
          <w:szCs w:val="24"/>
        </w:rPr>
        <w:t>ago</w:t>
      </w:r>
      <w:proofErr w:type="spellEnd"/>
      <w:r w:rsidR="00C76106" w:rsidRPr="006410E0">
        <w:rPr>
          <w:rFonts w:ascii="Times New Roman" w:hAnsi="Times New Roman" w:cs="Times New Roman"/>
          <w:iCs/>
          <w:sz w:val="24"/>
          <w:szCs w:val="24"/>
        </w:rPr>
        <w:t>,</w:t>
      </w:r>
      <w:r w:rsidR="00842CE2" w:rsidRPr="006410E0">
        <w:rPr>
          <w:rFonts w:ascii="Times New Roman" w:hAnsi="Times New Roman" w:cs="Times New Roman"/>
          <w:iCs/>
          <w:sz w:val="24"/>
          <w:szCs w:val="24"/>
        </w:rPr>
        <w:t xml:space="preserve"> </w:t>
      </w:r>
      <w:proofErr w:type="spellStart"/>
      <w:r w:rsidR="00842CE2" w:rsidRPr="006410E0">
        <w:rPr>
          <w:rFonts w:ascii="Times New Roman" w:hAnsi="Times New Roman" w:cs="Times New Roman"/>
          <w:iCs/>
          <w:sz w:val="24"/>
          <w:szCs w:val="24"/>
        </w:rPr>
        <w:t>gratias</w:t>
      </w:r>
      <w:proofErr w:type="spellEnd"/>
      <w:r w:rsidR="00842CE2" w:rsidRPr="006410E0">
        <w:rPr>
          <w:rFonts w:ascii="Times New Roman" w:hAnsi="Times New Roman" w:cs="Times New Roman"/>
          <w:iCs/>
          <w:sz w:val="24"/>
          <w:szCs w:val="24"/>
        </w:rPr>
        <w:t xml:space="preserve"> </w:t>
      </w:r>
      <w:proofErr w:type="spellStart"/>
      <w:r w:rsidR="00842CE2" w:rsidRPr="006410E0">
        <w:rPr>
          <w:rFonts w:ascii="Times New Roman" w:hAnsi="Times New Roman" w:cs="Times New Roman"/>
          <w:iCs/>
          <w:sz w:val="24"/>
          <w:szCs w:val="24"/>
        </w:rPr>
        <w:t>ag</w:t>
      </w:r>
      <w:r w:rsidR="007A0516" w:rsidRPr="006410E0">
        <w:rPr>
          <w:rFonts w:ascii="Times New Roman" w:hAnsi="Times New Roman" w:cs="Times New Roman"/>
          <w:iCs/>
          <w:sz w:val="24"/>
          <w:szCs w:val="24"/>
        </w:rPr>
        <w:t>i</w:t>
      </w:r>
      <w:r w:rsidR="00842CE2" w:rsidRPr="006410E0">
        <w:rPr>
          <w:rFonts w:ascii="Times New Roman" w:hAnsi="Times New Roman" w:cs="Times New Roman"/>
          <w:iCs/>
          <w:sz w:val="24"/>
          <w:szCs w:val="24"/>
        </w:rPr>
        <w:t>mus</w:t>
      </w:r>
      <w:proofErr w:type="spellEnd"/>
      <w:r w:rsidR="00842CE2" w:rsidRPr="006410E0">
        <w:rPr>
          <w:rFonts w:ascii="Times New Roman" w:hAnsi="Times New Roman" w:cs="Times New Roman"/>
          <w:iCs/>
          <w:sz w:val="24"/>
          <w:szCs w:val="24"/>
        </w:rPr>
        <w:t xml:space="preserve">, </w:t>
      </w:r>
      <w:proofErr w:type="spellStart"/>
      <w:r w:rsidR="00C76106" w:rsidRPr="006410E0">
        <w:rPr>
          <w:rFonts w:ascii="Times New Roman" w:hAnsi="Times New Roman" w:cs="Times New Roman"/>
          <w:iCs/>
          <w:sz w:val="24"/>
          <w:szCs w:val="24"/>
        </w:rPr>
        <w:t>debeo</w:t>
      </w:r>
      <w:proofErr w:type="spellEnd"/>
      <w:r w:rsidR="00C76106" w:rsidRPr="006410E0">
        <w:rPr>
          <w:rFonts w:ascii="Times New Roman" w:hAnsi="Times New Roman" w:cs="Times New Roman"/>
          <w:iCs/>
          <w:sz w:val="24"/>
          <w:szCs w:val="24"/>
        </w:rPr>
        <w:t xml:space="preserve"> </w:t>
      </w:r>
      <w:proofErr w:type="spellStart"/>
      <w:r w:rsidR="00C76106" w:rsidRPr="006410E0">
        <w:rPr>
          <w:rFonts w:ascii="Times New Roman" w:hAnsi="Times New Roman" w:cs="Times New Roman"/>
          <w:iCs/>
          <w:sz w:val="24"/>
          <w:szCs w:val="24"/>
        </w:rPr>
        <w:t>tibi</w:t>
      </w:r>
      <w:proofErr w:type="spellEnd"/>
      <w:r w:rsidR="00C76106" w:rsidRPr="006410E0">
        <w:rPr>
          <w:rFonts w:ascii="Times New Roman" w:hAnsi="Times New Roman" w:cs="Times New Roman"/>
          <w:iCs/>
          <w:sz w:val="24"/>
          <w:szCs w:val="24"/>
        </w:rPr>
        <w:t xml:space="preserve"> </w:t>
      </w:r>
      <w:proofErr w:type="spellStart"/>
      <w:r w:rsidR="00C76106" w:rsidRPr="006410E0">
        <w:rPr>
          <w:rFonts w:ascii="Times New Roman" w:hAnsi="Times New Roman" w:cs="Times New Roman"/>
          <w:iCs/>
          <w:sz w:val="24"/>
          <w:szCs w:val="24"/>
        </w:rPr>
        <w:t>gratiam</w:t>
      </w:r>
      <w:proofErr w:type="spellEnd"/>
      <w:r w:rsidR="00C76106" w:rsidRPr="006410E0">
        <w:rPr>
          <w:rFonts w:ascii="Times New Roman" w:hAnsi="Times New Roman" w:cs="Times New Roman"/>
          <w:iCs/>
          <w:sz w:val="24"/>
          <w:szCs w:val="24"/>
        </w:rPr>
        <w:t>), prisistatymą (</w:t>
      </w:r>
      <w:proofErr w:type="spellStart"/>
      <w:r w:rsidR="00C76106" w:rsidRPr="006410E0">
        <w:rPr>
          <w:rFonts w:ascii="Times New Roman" w:hAnsi="Times New Roman" w:cs="Times New Roman"/>
          <w:iCs/>
          <w:sz w:val="24"/>
          <w:szCs w:val="24"/>
        </w:rPr>
        <w:t>mihi</w:t>
      </w:r>
      <w:proofErr w:type="spellEnd"/>
      <w:r w:rsidR="00C76106" w:rsidRPr="006410E0">
        <w:rPr>
          <w:rFonts w:ascii="Times New Roman" w:hAnsi="Times New Roman" w:cs="Times New Roman"/>
          <w:iCs/>
          <w:sz w:val="24"/>
          <w:szCs w:val="24"/>
        </w:rPr>
        <w:t xml:space="preserve"> </w:t>
      </w:r>
      <w:proofErr w:type="spellStart"/>
      <w:r w:rsidR="00C76106" w:rsidRPr="006410E0">
        <w:rPr>
          <w:rFonts w:ascii="Times New Roman" w:hAnsi="Times New Roman" w:cs="Times New Roman"/>
          <w:iCs/>
          <w:sz w:val="24"/>
          <w:szCs w:val="24"/>
        </w:rPr>
        <w:t>nomen</w:t>
      </w:r>
      <w:proofErr w:type="spellEnd"/>
      <w:r w:rsidR="00C76106" w:rsidRPr="006410E0">
        <w:rPr>
          <w:rFonts w:ascii="Times New Roman" w:hAnsi="Times New Roman" w:cs="Times New Roman"/>
          <w:iCs/>
          <w:sz w:val="24"/>
          <w:szCs w:val="24"/>
        </w:rPr>
        <w:t xml:space="preserve"> </w:t>
      </w:r>
      <w:proofErr w:type="spellStart"/>
      <w:r w:rsidR="00C76106" w:rsidRPr="006410E0">
        <w:rPr>
          <w:rFonts w:ascii="Times New Roman" w:hAnsi="Times New Roman" w:cs="Times New Roman"/>
          <w:iCs/>
          <w:sz w:val="24"/>
          <w:szCs w:val="24"/>
        </w:rPr>
        <w:t>est</w:t>
      </w:r>
      <w:proofErr w:type="spellEnd"/>
      <w:r w:rsidR="00C76106" w:rsidRPr="006410E0">
        <w:rPr>
          <w:rFonts w:ascii="Times New Roman" w:hAnsi="Times New Roman" w:cs="Times New Roman"/>
          <w:iCs/>
          <w:sz w:val="24"/>
          <w:szCs w:val="24"/>
        </w:rPr>
        <w:t xml:space="preserve"> X, </w:t>
      </w:r>
      <w:proofErr w:type="spellStart"/>
      <w:r w:rsidR="00C76106" w:rsidRPr="006410E0">
        <w:rPr>
          <w:rFonts w:ascii="Times New Roman" w:hAnsi="Times New Roman" w:cs="Times New Roman"/>
          <w:iCs/>
          <w:sz w:val="24"/>
          <w:szCs w:val="24"/>
        </w:rPr>
        <w:t>Vilnae</w:t>
      </w:r>
      <w:proofErr w:type="spellEnd"/>
      <w:r w:rsidR="00C76106" w:rsidRPr="006410E0">
        <w:rPr>
          <w:rFonts w:ascii="Times New Roman" w:hAnsi="Times New Roman" w:cs="Times New Roman"/>
          <w:iCs/>
          <w:sz w:val="24"/>
          <w:szCs w:val="24"/>
        </w:rPr>
        <w:t xml:space="preserve"> habito, </w:t>
      </w:r>
      <w:proofErr w:type="spellStart"/>
      <w:r w:rsidR="00C76106" w:rsidRPr="006410E0">
        <w:rPr>
          <w:rFonts w:ascii="Times New Roman" w:hAnsi="Times New Roman" w:cs="Times New Roman"/>
          <w:iCs/>
          <w:sz w:val="24"/>
          <w:szCs w:val="24"/>
        </w:rPr>
        <w:t>Romae</w:t>
      </w:r>
      <w:proofErr w:type="spellEnd"/>
      <w:r w:rsidR="00C76106" w:rsidRPr="006410E0">
        <w:rPr>
          <w:rFonts w:ascii="Times New Roman" w:hAnsi="Times New Roman" w:cs="Times New Roman"/>
          <w:iCs/>
          <w:sz w:val="24"/>
          <w:szCs w:val="24"/>
        </w:rPr>
        <w:t xml:space="preserve"> </w:t>
      </w:r>
      <w:proofErr w:type="spellStart"/>
      <w:r w:rsidR="00C76106" w:rsidRPr="006410E0">
        <w:rPr>
          <w:rFonts w:ascii="Times New Roman" w:hAnsi="Times New Roman" w:cs="Times New Roman"/>
          <w:iCs/>
          <w:sz w:val="24"/>
          <w:szCs w:val="24"/>
        </w:rPr>
        <w:t>habit</w:t>
      </w:r>
      <w:r w:rsidR="00842CE2" w:rsidRPr="006410E0">
        <w:rPr>
          <w:rFonts w:ascii="Times New Roman" w:hAnsi="Times New Roman" w:cs="Times New Roman"/>
          <w:iCs/>
          <w:sz w:val="24"/>
          <w:szCs w:val="24"/>
        </w:rPr>
        <w:t>amus</w:t>
      </w:r>
      <w:proofErr w:type="spellEnd"/>
      <w:r w:rsidR="00C76106" w:rsidRPr="006410E0">
        <w:rPr>
          <w:rFonts w:ascii="Times New Roman" w:hAnsi="Times New Roman" w:cs="Times New Roman"/>
          <w:iCs/>
          <w:sz w:val="24"/>
          <w:szCs w:val="24"/>
        </w:rPr>
        <w:t xml:space="preserve">, </w:t>
      </w:r>
      <w:proofErr w:type="spellStart"/>
      <w:r w:rsidR="00C76106" w:rsidRPr="006410E0">
        <w:rPr>
          <w:rFonts w:ascii="Times New Roman" w:hAnsi="Times New Roman" w:cs="Times New Roman"/>
          <w:iCs/>
          <w:sz w:val="24"/>
          <w:szCs w:val="24"/>
        </w:rPr>
        <w:t>discipulus</w:t>
      </w:r>
      <w:proofErr w:type="spellEnd"/>
      <w:r w:rsidR="00C76106" w:rsidRPr="006410E0">
        <w:rPr>
          <w:rFonts w:ascii="Times New Roman" w:hAnsi="Times New Roman" w:cs="Times New Roman"/>
          <w:iCs/>
          <w:sz w:val="24"/>
          <w:szCs w:val="24"/>
        </w:rPr>
        <w:t xml:space="preserve">/-a </w:t>
      </w:r>
      <w:proofErr w:type="spellStart"/>
      <w:r w:rsidR="00C76106" w:rsidRPr="006410E0">
        <w:rPr>
          <w:rFonts w:ascii="Times New Roman" w:hAnsi="Times New Roman" w:cs="Times New Roman"/>
          <w:iCs/>
          <w:sz w:val="24"/>
          <w:szCs w:val="24"/>
        </w:rPr>
        <w:t>sum</w:t>
      </w:r>
      <w:proofErr w:type="spellEnd"/>
      <w:r w:rsidR="00842CE2" w:rsidRPr="006410E0">
        <w:rPr>
          <w:rFonts w:ascii="Times New Roman" w:hAnsi="Times New Roman" w:cs="Times New Roman"/>
          <w:iCs/>
          <w:sz w:val="24"/>
          <w:szCs w:val="24"/>
        </w:rPr>
        <w:t xml:space="preserve">, </w:t>
      </w:r>
      <w:proofErr w:type="spellStart"/>
      <w:r w:rsidR="00842CE2" w:rsidRPr="006410E0">
        <w:rPr>
          <w:rFonts w:ascii="Times New Roman" w:hAnsi="Times New Roman" w:cs="Times New Roman"/>
          <w:iCs/>
          <w:sz w:val="24"/>
          <w:szCs w:val="24"/>
        </w:rPr>
        <w:t>Lit</w:t>
      </w:r>
      <w:proofErr w:type="spellEnd"/>
      <w:r w:rsidR="00146976" w:rsidRPr="006410E0">
        <w:rPr>
          <w:rFonts w:ascii="Times New Roman" w:hAnsi="Times New Roman" w:cs="Times New Roman"/>
          <w:iCs/>
          <w:sz w:val="24"/>
          <w:szCs w:val="24"/>
        </w:rPr>
        <w:t>(h)</w:t>
      </w:r>
      <w:proofErr w:type="spellStart"/>
      <w:r w:rsidR="00842CE2" w:rsidRPr="006410E0">
        <w:rPr>
          <w:rFonts w:ascii="Times New Roman" w:hAnsi="Times New Roman" w:cs="Times New Roman"/>
          <w:iCs/>
          <w:sz w:val="24"/>
          <w:szCs w:val="24"/>
        </w:rPr>
        <w:t>uani</w:t>
      </w:r>
      <w:proofErr w:type="spellEnd"/>
      <w:r w:rsidR="00842CE2" w:rsidRPr="006410E0">
        <w:rPr>
          <w:rFonts w:ascii="Times New Roman" w:hAnsi="Times New Roman" w:cs="Times New Roman"/>
          <w:iCs/>
          <w:sz w:val="24"/>
          <w:szCs w:val="24"/>
        </w:rPr>
        <w:t xml:space="preserve"> </w:t>
      </w:r>
      <w:proofErr w:type="spellStart"/>
      <w:r w:rsidR="00842CE2" w:rsidRPr="006410E0">
        <w:rPr>
          <w:rFonts w:ascii="Times New Roman" w:hAnsi="Times New Roman" w:cs="Times New Roman"/>
          <w:iCs/>
          <w:sz w:val="24"/>
          <w:szCs w:val="24"/>
        </w:rPr>
        <w:t>sumus</w:t>
      </w:r>
      <w:proofErr w:type="spellEnd"/>
      <w:r w:rsidR="00C76106" w:rsidRPr="006410E0">
        <w:rPr>
          <w:rFonts w:ascii="Times New Roman" w:hAnsi="Times New Roman" w:cs="Times New Roman"/>
          <w:iCs/>
          <w:sz w:val="24"/>
          <w:szCs w:val="24"/>
        </w:rPr>
        <w:t xml:space="preserve"> ir kt.).</w:t>
      </w:r>
      <w:r w:rsidR="003D6A22" w:rsidRPr="006410E0">
        <w:rPr>
          <w:rFonts w:ascii="Times New Roman" w:hAnsi="Times New Roman" w:cs="Times New Roman"/>
          <w:iCs/>
          <w:sz w:val="24"/>
          <w:szCs w:val="24"/>
        </w:rPr>
        <w:t xml:space="preserve"> </w:t>
      </w:r>
      <w:r w:rsidR="00DE254F" w:rsidRPr="006410E0">
        <w:rPr>
          <w:rFonts w:ascii="Times New Roman" w:hAnsi="Times New Roman" w:cs="Times New Roman"/>
          <w:iCs/>
          <w:sz w:val="24"/>
          <w:szCs w:val="24"/>
        </w:rPr>
        <w:t>Mokosi f</w:t>
      </w:r>
      <w:r w:rsidR="003D6A22" w:rsidRPr="006410E0">
        <w:rPr>
          <w:rFonts w:ascii="Times New Roman" w:hAnsi="Times New Roman" w:cs="Times New Roman"/>
          <w:iCs/>
          <w:sz w:val="24"/>
          <w:szCs w:val="24"/>
        </w:rPr>
        <w:t>ormuluo</w:t>
      </w:r>
      <w:r w:rsidR="00DE254F" w:rsidRPr="006410E0">
        <w:rPr>
          <w:rFonts w:ascii="Times New Roman" w:hAnsi="Times New Roman" w:cs="Times New Roman"/>
          <w:iCs/>
          <w:sz w:val="24"/>
          <w:szCs w:val="24"/>
        </w:rPr>
        <w:t>ti</w:t>
      </w:r>
      <w:r w:rsidR="003D6A22" w:rsidRPr="006410E0">
        <w:rPr>
          <w:rFonts w:ascii="Times New Roman" w:hAnsi="Times New Roman" w:cs="Times New Roman"/>
          <w:iCs/>
          <w:sz w:val="24"/>
          <w:szCs w:val="24"/>
        </w:rPr>
        <w:t xml:space="preserve"> klausimus (</w:t>
      </w:r>
      <w:proofErr w:type="spellStart"/>
      <w:r w:rsidR="003D6A22" w:rsidRPr="006410E0">
        <w:rPr>
          <w:rFonts w:ascii="Times New Roman" w:hAnsi="Times New Roman" w:cs="Times New Roman"/>
          <w:iCs/>
          <w:sz w:val="24"/>
          <w:szCs w:val="24"/>
        </w:rPr>
        <w:t>ubi</w:t>
      </w:r>
      <w:proofErr w:type="spellEnd"/>
      <w:r w:rsidR="003D6A22" w:rsidRPr="006410E0">
        <w:rPr>
          <w:rFonts w:ascii="Times New Roman" w:hAnsi="Times New Roman" w:cs="Times New Roman"/>
          <w:iCs/>
          <w:sz w:val="24"/>
          <w:szCs w:val="24"/>
        </w:rPr>
        <w:t xml:space="preserve"> </w:t>
      </w:r>
      <w:proofErr w:type="spellStart"/>
      <w:r w:rsidR="003D6A22" w:rsidRPr="006410E0">
        <w:rPr>
          <w:rFonts w:ascii="Times New Roman" w:hAnsi="Times New Roman" w:cs="Times New Roman"/>
          <w:iCs/>
          <w:sz w:val="24"/>
          <w:szCs w:val="24"/>
        </w:rPr>
        <w:t>es</w:t>
      </w:r>
      <w:proofErr w:type="spellEnd"/>
      <w:r w:rsidR="003D6A22" w:rsidRPr="006410E0">
        <w:rPr>
          <w:rFonts w:ascii="Times New Roman" w:hAnsi="Times New Roman" w:cs="Times New Roman"/>
          <w:iCs/>
          <w:sz w:val="24"/>
          <w:szCs w:val="24"/>
        </w:rPr>
        <w:t xml:space="preserve">? </w:t>
      </w:r>
      <w:proofErr w:type="spellStart"/>
      <w:r w:rsidR="003D6A22" w:rsidRPr="006410E0">
        <w:rPr>
          <w:rFonts w:ascii="Times New Roman" w:hAnsi="Times New Roman" w:cs="Times New Roman"/>
          <w:iCs/>
          <w:sz w:val="24"/>
          <w:szCs w:val="24"/>
        </w:rPr>
        <w:t>quid</w:t>
      </w:r>
      <w:proofErr w:type="spellEnd"/>
      <w:r w:rsidR="003D6A22" w:rsidRPr="006410E0">
        <w:rPr>
          <w:rFonts w:ascii="Times New Roman" w:hAnsi="Times New Roman" w:cs="Times New Roman"/>
          <w:iCs/>
          <w:sz w:val="24"/>
          <w:szCs w:val="24"/>
        </w:rPr>
        <w:t xml:space="preserve"> </w:t>
      </w:r>
      <w:proofErr w:type="spellStart"/>
      <w:r w:rsidR="003D6A22" w:rsidRPr="006410E0">
        <w:rPr>
          <w:rFonts w:ascii="Times New Roman" w:hAnsi="Times New Roman" w:cs="Times New Roman"/>
          <w:iCs/>
          <w:sz w:val="24"/>
          <w:szCs w:val="24"/>
        </w:rPr>
        <w:t>agis</w:t>
      </w:r>
      <w:proofErr w:type="spellEnd"/>
      <w:r w:rsidR="003D6A22" w:rsidRPr="006410E0">
        <w:rPr>
          <w:rFonts w:ascii="Times New Roman" w:hAnsi="Times New Roman" w:cs="Times New Roman"/>
          <w:iCs/>
          <w:sz w:val="24"/>
          <w:szCs w:val="24"/>
        </w:rPr>
        <w:t xml:space="preserve">? </w:t>
      </w:r>
      <w:proofErr w:type="spellStart"/>
      <w:r w:rsidR="003D6A22" w:rsidRPr="006410E0">
        <w:rPr>
          <w:rFonts w:ascii="Times New Roman" w:hAnsi="Times New Roman" w:cs="Times New Roman"/>
          <w:iCs/>
          <w:sz w:val="24"/>
          <w:szCs w:val="24"/>
        </w:rPr>
        <w:t>quid</w:t>
      </w:r>
      <w:proofErr w:type="spellEnd"/>
      <w:r w:rsidR="003D6A22" w:rsidRPr="006410E0">
        <w:rPr>
          <w:rFonts w:ascii="Times New Roman" w:hAnsi="Times New Roman" w:cs="Times New Roman"/>
          <w:iCs/>
          <w:sz w:val="24"/>
          <w:szCs w:val="24"/>
        </w:rPr>
        <w:t xml:space="preserve"> </w:t>
      </w:r>
      <w:proofErr w:type="spellStart"/>
      <w:r w:rsidR="003D6A22" w:rsidRPr="006410E0">
        <w:rPr>
          <w:rFonts w:ascii="Times New Roman" w:hAnsi="Times New Roman" w:cs="Times New Roman"/>
          <w:iCs/>
          <w:sz w:val="24"/>
          <w:szCs w:val="24"/>
        </w:rPr>
        <w:t>novi</w:t>
      </w:r>
      <w:proofErr w:type="spellEnd"/>
      <w:r w:rsidR="003D6A22" w:rsidRPr="006410E0">
        <w:rPr>
          <w:rFonts w:ascii="Times New Roman" w:hAnsi="Times New Roman" w:cs="Times New Roman"/>
          <w:iCs/>
          <w:sz w:val="24"/>
          <w:szCs w:val="24"/>
        </w:rPr>
        <w:t xml:space="preserve">? </w:t>
      </w:r>
      <w:proofErr w:type="spellStart"/>
      <w:r w:rsidR="003D6A22" w:rsidRPr="006410E0">
        <w:rPr>
          <w:rFonts w:ascii="Times New Roman" w:hAnsi="Times New Roman" w:cs="Times New Roman"/>
          <w:iCs/>
          <w:sz w:val="24"/>
          <w:szCs w:val="24"/>
        </w:rPr>
        <w:t>quid</w:t>
      </w:r>
      <w:proofErr w:type="spellEnd"/>
      <w:r w:rsidR="003D6A22" w:rsidRPr="006410E0">
        <w:rPr>
          <w:rFonts w:ascii="Times New Roman" w:hAnsi="Times New Roman" w:cs="Times New Roman"/>
          <w:iCs/>
          <w:sz w:val="24"/>
          <w:szCs w:val="24"/>
        </w:rPr>
        <w:t xml:space="preserve"> </w:t>
      </w:r>
      <w:proofErr w:type="spellStart"/>
      <w:r w:rsidR="003D6A22" w:rsidRPr="006410E0">
        <w:rPr>
          <w:rFonts w:ascii="Times New Roman" w:hAnsi="Times New Roman" w:cs="Times New Roman"/>
          <w:iCs/>
          <w:sz w:val="24"/>
          <w:szCs w:val="24"/>
        </w:rPr>
        <w:t>boni</w:t>
      </w:r>
      <w:proofErr w:type="spellEnd"/>
      <w:r w:rsidR="003D6A22" w:rsidRPr="006410E0">
        <w:rPr>
          <w:rFonts w:ascii="Times New Roman" w:hAnsi="Times New Roman" w:cs="Times New Roman"/>
          <w:iCs/>
          <w:sz w:val="24"/>
          <w:szCs w:val="24"/>
        </w:rPr>
        <w:t xml:space="preserve">? </w:t>
      </w:r>
      <w:proofErr w:type="spellStart"/>
      <w:r w:rsidR="003D6A22" w:rsidRPr="006410E0">
        <w:rPr>
          <w:rFonts w:ascii="Times New Roman" w:hAnsi="Times New Roman" w:cs="Times New Roman"/>
          <w:iCs/>
          <w:sz w:val="24"/>
          <w:szCs w:val="24"/>
        </w:rPr>
        <w:t>quod</w:t>
      </w:r>
      <w:proofErr w:type="spellEnd"/>
      <w:r w:rsidR="003D6A22" w:rsidRPr="006410E0">
        <w:rPr>
          <w:rFonts w:ascii="Times New Roman" w:hAnsi="Times New Roman" w:cs="Times New Roman"/>
          <w:iCs/>
          <w:sz w:val="24"/>
          <w:szCs w:val="24"/>
        </w:rPr>
        <w:t xml:space="preserve"> </w:t>
      </w:r>
      <w:proofErr w:type="spellStart"/>
      <w:r w:rsidR="003D6A22" w:rsidRPr="006410E0">
        <w:rPr>
          <w:rFonts w:ascii="Times New Roman" w:hAnsi="Times New Roman" w:cs="Times New Roman"/>
          <w:iCs/>
          <w:sz w:val="24"/>
          <w:szCs w:val="24"/>
        </w:rPr>
        <w:t>tibi</w:t>
      </w:r>
      <w:proofErr w:type="spellEnd"/>
      <w:r w:rsidR="003D6A22" w:rsidRPr="006410E0">
        <w:rPr>
          <w:rFonts w:ascii="Times New Roman" w:hAnsi="Times New Roman" w:cs="Times New Roman"/>
          <w:iCs/>
          <w:sz w:val="24"/>
          <w:szCs w:val="24"/>
        </w:rPr>
        <w:t xml:space="preserve"> </w:t>
      </w:r>
      <w:proofErr w:type="spellStart"/>
      <w:r w:rsidR="003D6A22" w:rsidRPr="006410E0">
        <w:rPr>
          <w:rFonts w:ascii="Times New Roman" w:hAnsi="Times New Roman" w:cs="Times New Roman"/>
          <w:iCs/>
          <w:sz w:val="24"/>
          <w:szCs w:val="24"/>
        </w:rPr>
        <w:t>nomen</w:t>
      </w:r>
      <w:proofErr w:type="spellEnd"/>
      <w:r w:rsidR="003D6A22" w:rsidRPr="006410E0">
        <w:rPr>
          <w:rFonts w:ascii="Times New Roman" w:hAnsi="Times New Roman" w:cs="Times New Roman"/>
          <w:iCs/>
          <w:sz w:val="24"/>
          <w:szCs w:val="24"/>
        </w:rPr>
        <w:t xml:space="preserve"> </w:t>
      </w:r>
      <w:proofErr w:type="spellStart"/>
      <w:r w:rsidR="003D6A22" w:rsidRPr="006410E0">
        <w:rPr>
          <w:rFonts w:ascii="Times New Roman" w:hAnsi="Times New Roman" w:cs="Times New Roman"/>
          <w:iCs/>
          <w:sz w:val="24"/>
          <w:szCs w:val="24"/>
        </w:rPr>
        <w:t>est</w:t>
      </w:r>
      <w:proofErr w:type="spellEnd"/>
      <w:r w:rsidR="003D6A22" w:rsidRPr="006410E0">
        <w:rPr>
          <w:rFonts w:ascii="Times New Roman" w:hAnsi="Times New Roman" w:cs="Times New Roman"/>
          <w:iCs/>
          <w:sz w:val="24"/>
          <w:szCs w:val="24"/>
        </w:rPr>
        <w:t xml:space="preserve">? quo </w:t>
      </w:r>
      <w:proofErr w:type="spellStart"/>
      <w:r w:rsidR="003D6A22" w:rsidRPr="006410E0">
        <w:rPr>
          <w:rFonts w:ascii="Times New Roman" w:hAnsi="Times New Roman" w:cs="Times New Roman"/>
          <w:iCs/>
          <w:sz w:val="24"/>
          <w:szCs w:val="24"/>
        </w:rPr>
        <w:t>vadis</w:t>
      </w:r>
      <w:proofErr w:type="spellEnd"/>
      <w:r w:rsidR="003D6A22" w:rsidRPr="006410E0">
        <w:rPr>
          <w:rFonts w:ascii="Times New Roman" w:hAnsi="Times New Roman" w:cs="Times New Roman"/>
          <w:iCs/>
          <w:sz w:val="24"/>
          <w:szCs w:val="24"/>
        </w:rPr>
        <w:t xml:space="preserve">? </w:t>
      </w:r>
      <w:proofErr w:type="spellStart"/>
      <w:r w:rsidR="003D6A22" w:rsidRPr="006410E0">
        <w:rPr>
          <w:rFonts w:ascii="Times New Roman" w:hAnsi="Times New Roman" w:cs="Times New Roman"/>
          <w:iCs/>
          <w:sz w:val="24"/>
          <w:szCs w:val="24"/>
        </w:rPr>
        <w:t>videsne</w:t>
      </w:r>
      <w:proofErr w:type="spellEnd"/>
      <w:r w:rsidR="003D6A22" w:rsidRPr="006410E0">
        <w:rPr>
          <w:rFonts w:ascii="Times New Roman" w:hAnsi="Times New Roman" w:cs="Times New Roman"/>
          <w:iCs/>
          <w:sz w:val="24"/>
          <w:szCs w:val="24"/>
        </w:rPr>
        <w:t>? kt.) ir pateik</w:t>
      </w:r>
      <w:r w:rsidR="00DE254F" w:rsidRPr="006410E0">
        <w:rPr>
          <w:rFonts w:ascii="Times New Roman" w:hAnsi="Times New Roman" w:cs="Times New Roman"/>
          <w:iCs/>
          <w:sz w:val="24"/>
          <w:szCs w:val="24"/>
        </w:rPr>
        <w:t>ti</w:t>
      </w:r>
      <w:r w:rsidR="00FF54A1" w:rsidRPr="006410E0">
        <w:rPr>
          <w:rFonts w:ascii="Times New Roman" w:hAnsi="Times New Roman" w:cs="Times New Roman"/>
          <w:iCs/>
          <w:sz w:val="24"/>
          <w:szCs w:val="24"/>
        </w:rPr>
        <w:t xml:space="preserve"> </w:t>
      </w:r>
      <w:r w:rsidR="003D6A22" w:rsidRPr="006410E0">
        <w:rPr>
          <w:rFonts w:ascii="Times New Roman" w:hAnsi="Times New Roman" w:cs="Times New Roman"/>
          <w:iCs/>
          <w:sz w:val="24"/>
          <w:szCs w:val="24"/>
        </w:rPr>
        <w:t xml:space="preserve">glaustus atsakymus. </w:t>
      </w:r>
      <w:r w:rsidRPr="006410E0">
        <w:rPr>
          <w:rFonts w:ascii="Times New Roman" w:hAnsi="Times New Roman" w:cs="Times New Roman"/>
          <w:iCs/>
          <w:sz w:val="24"/>
          <w:szCs w:val="24"/>
        </w:rPr>
        <w:t>K</w:t>
      </w:r>
      <w:r w:rsidR="003D6A22" w:rsidRPr="006410E0">
        <w:rPr>
          <w:rFonts w:ascii="Times New Roman" w:hAnsi="Times New Roman" w:cs="Times New Roman"/>
          <w:iCs/>
          <w:sz w:val="24"/>
          <w:szCs w:val="24"/>
        </w:rPr>
        <w:t>ur</w:t>
      </w:r>
      <w:r w:rsidRPr="006410E0">
        <w:rPr>
          <w:rFonts w:ascii="Times New Roman" w:hAnsi="Times New Roman" w:cs="Times New Roman"/>
          <w:iCs/>
          <w:sz w:val="24"/>
          <w:szCs w:val="24"/>
        </w:rPr>
        <w:t>ia</w:t>
      </w:r>
      <w:r w:rsidR="003D6A22" w:rsidRPr="006410E0">
        <w:rPr>
          <w:rFonts w:ascii="Times New Roman" w:hAnsi="Times New Roman" w:cs="Times New Roman"/>
          <w:iCs/>
          <w:sz w:val="24"/>
          <w:szCs w:val="24"/>
        </w:rPr>
        <w:t xml:space="preserve"> </w:t>
      </w:r>
      <w:r w:rsidRPr="006410E0">
        <w:rPr>
          <w:rFonts w:ascii="Times New Roman" w:hAnsi="Times New Roman" w:cs="Times New Roman"/>
          <w:iCs/>
          <w:sz w:val="24"/>
          <w:szCs w:val="24"/>
        </w:rPr>
        <w:t>trumpus</w:t>
      </w:r>
      <w:r w:rsidR="003D6A22" w:rsidRPr="006410E0">
        <w:rPr>
          <w:rFonts w:ascii="Times New Roman" w:hAnsi="Times New Roman" w:cs="Times New Roman"/>
          <w:iCs/>
          <w:sz w:val="24"/>
          <w:szCs w:val="24"/>
        </w:rPr>
        <w:t xml:space="preserve"> audiovizualinius tekstus</w:t>
      </w:r>
      <w:r w:rsidRPr="006410E0">
        <w:rPr>
          <w:rFonts w:ascii="Times New Roman" w:hAnsi="Times New Roman" w:cs="Times New Roman"/>
          <w:iCs/>
          <w:sz w:val="24"/>
          <w:szCs w:val="24"/>
        </w:rPr>
        <w:t xml:space="preserve"> arba</w:t>
      </w:r>
      <w:r w:rsidR="003D6A22" w:rsidRPr="006410E0">
        <w:rPr>
          <w:rFonts w:ascii="Times New Roman" w:hAnsi="Times New Roman" w:cs="Times New Roman"/>
          <w:iCs/>
          <w:sz w:val="24"/>
          <w:szCs w:val="24"/>
        </w:rPr>
        <w:t xml:space="preserve"> nedidelės apimties pateiktis su užrašais.</w:t>
      </w:r>
      <w:r w:rsidR="00C76106" w:rsidRPr="006410E0">
        <w:rPr>
          <w:rFonts w:ascii="Times New Roman" w:hAnsi="Times New Roman" w:cs="Times New Roman"/>
          <w:iCs/>
          <w:sz w:val="24"/>
          <w:szCs w:val="24"/>
        </w:rPr>
        <w:t xml:space="preserve"> </w:t>
      </w:r>
    </w:p>
    <w:p w14:paraId="26A65C56" w14:textId="0E30E89B" w:rsidR="002F2042" w:rsidRPr="00501E4A" w:rsidRDefault="00501E4A" w:rsidP="0008525C">
      <w:pPr>
        <w:widowControl w:val="0"/>
        <w:spacing w:after="0" w:line="240" w:lineRule="auto"/>
        <w:ind w:firstLine="720"/>
        <w:jc w:val="both"/>
        <w:rPr>
          <w:rFonts w:ascii="Times New Roman" w:hAnsi="Times New Roman" w:cs="Times New Roman"/>
          <w:sz w:val="24"/>
          <w:szCs w:val="24"/>
        </w:rPr>
      </w:pPr>
      <w:r>
        <w:rPr>
          <w:rFonts w:ascii="Times New Roman" w:hAnsi="Times New Roman" w:cs="Times New Roman"/>
          <w:bCs/>
          <w:iCs/>
          <w:sz w:val="24"/>
          <w:szCs w:val="24"/>
        </w:rPr>
        <w:t>23.</w:t>
      </w:r>
      <w:r w:rsidR="008A1FBD">
        <w:rPr>
          <w:rFonts w:ascii="Times New Roman" w:hAnsi="Times New Roman" w:cs="Times New Roman"/>
          <w:bCs/>
          <w:iCs/>
          <w:sz w:val="24"/>
          <w:szCs w:val="24"/>
        </w:rPr>
        <w:t>2.</w:t>
      </w:r>
      <w:r>
        <w:rPr>
          <w:rFonts w:ascii="Times New Roman" w:hAnsi="Times New Roman" w:cs="Times New Roman"/>
          <w:bCs/>
          <w:iCs/>
          <w:sz w:val="24"/>
          <w:szCs w:val="24"/>
        </w:rPr>
        <w:t>4. </w:t>
      </w:r>
      <w:r w:rsidR="00C76106" w:rsidRPr="0008525C">
        <w:rPr>
          <w:rFonts w:ascii="Times New Roman" w:hAnsi="Times New Roman" w:cs="Times New Roman"/>
          <w:bCs/>
          <w:sz w:val="24"/>
          <w:szCs w:val="24"/>
        </w:rPr>
        <w:t>Lotyniškos</w:t>
      </w:r>
      <w:r w:rsidR="00C76106" w:rsidRPr="00501E4A">
        <w:rPr>
          <w:rFonts w:ascii="Times New Roman" w:hAnsi="Times New Roman" w:cs="Times New Roman"/>
          <w:bCs/>
          <w:iCs/>
          <w:sz w:val="24"/>
          <w:szCs w:val="24"/>
        </w:rPr>
        <w:t xml:space="preserve"> kilmės tarptautiniai žodžiai. </w:t>
      </w:r>
      <w:r w:rsidR="00136CCB">
        <w:rPr>
          <w:rFonts w:ascii="Times New Roman" w:hAnsi="Times New Roman" w:cs="Times New Roman"/>
          <w:bCs/>
          <w:iCs/>
          <w:sz w:val="24"/>
          <w:szCs w:val="24"/>
        </w:rPr>
        <w:t>Mokosi atpažinti l</w:t>
      </w:r>
      <w:r w:rsidR="00C76106" w:rsidRPr="00501E4A">
        <w:rPr>
          <w:rFonts w:ascii="Times New Roman" w:hAnsi="Times New Roman" w:cs="Times New Roman"/>
          <w:bCs/>
          <w:iCs/>
          <w:sz w:val="24"/>
          <w:szCs w:val="24"/>
        </w:rPr>
        <w:t>otyniškas tarptautinių žodžių šaknis</w:t>
      </w:r>
      <w:r w:rsidR="00136CCB">
        <w:rPr>
          <w:rFonts w:ascii="Times New Roman" w:hAnsi="Times New Roman" w:cs="Times New Roman"/>
          <w:bCs/>
          <w:iCs/>
          <w:sz w:val="24"/>
          <w:szCs w:val="24"/>
        </w:rPr>
        <w:t>,</w:t>
      </w:r>
      <w:r w:rsidR="00C76106" w:rsidRPr="00501E4A">
        <w:rPr>
          <w:rFonts w:ascii="Times New Roman" w:hAnsi="Times New Roman" w:cs="Times New Roman"/>
          <w:bCs/>
          <w:iCs/>
          <w:sz w:val="24"/>
          <w:szCs w:val="24"/>
        </w:rPr>
        <w:t xml:space="preserve"> </w:t>
      </w:r>
      <w:r w:rsidR="00FF54A1">
        <w:rPr>
          <w:rFonts w:ascii="Times New Roman" w:hAnsi="Times New Roman" w:cs="Times New Roman"/>
          <w:bCs/>
          <w:iCs/>
          <w:sz w:val="24"/>
          <w:szCs w:val="24"/>
        </w:rPr>
        <w:t>paaiškina</w:t>
      </w:r>
      <w:r w:rsidR="00C76106" w:rsidRPr="00501E4A">
        <w:rPr>
          <w:rFonts w:ascii="Times New Roman" w:hAnsi="Times New Roman" w:cs="Times New Roman"/>
          <w:bCs/>
          <w:iCs/>
          <w:sz w:val="24"/>
          <w:szCs w:val="24"/>
        </w:rPr>
        <w:t xml:space="preserve"> tų žodžių darybą</w:t>
      </w:r>
      <w:r w:rsidR="00136CCB">
        <w:rPr>
          <w:rFonts w:ascii="Times New Roman" w:hAnsi="Times New Roman" w:cs="Times New Roman"/>
          <w:bCs/>
          <w:iCs/>
          <w:sz w:val="24"/>
          <w:szCs w:val="24"/>
        </w:rPr>
        <w:t xml:space="preserve"> ir </w:t>
      </w:r>
      <w:r w:rsidR="00C76106" w:rsidRPr="00501E4A">
        <w:rPr>
          <w:rFonts w:ascii="Times New Roman" w:hAnsi="Times New Roman" w:cs="Times New Roman"/>
          <w:bCs/>
          <w:iCs/>
          <w:sz w:val="24"/>
          <w:szCs w:val="24"/>
        </w:rPr>
        <w:t>tinkamai juos varto</w:t>
      </w:r>
      <w:r w:rsidR="00FF54A1">
        <w:rPr>
          <w:rFonts w:ascii="Times New Roman" w:hAnsi="Times New Roman" w:cs="Times New Roman"/>
          <w:bCs/>
          <w:iCs/>
          <w:sz w:val="24"/>
          <w:szCs w:val="24"/>
        </w:rPr>
        <w:t>ja</w:t>
      </w:r>
      <w:r w:rsidR="00C76106" w:rsidRPr="00501E4A">
        <w:rPr>
          <w:rFonts w:ascii="Times New Roman" w:hAnsi="Times New Roman" w:cs="Times New Roman"/>
          <w:bCs/>
          <w:iCs/>
          <w:sz w:val="24"/>
          <w:szCs w:val="24"/>
        </w:rPr>
        <w:t xml:space="preserve"> įvairiuose kontekstuose (akvariumas, cenzūra, cirkas, disciplina, eksportuoti, </w:t>
      </w:r>
      <w:r w:rsidR="00245B9C" w:rsidRPr="00501E4A">
        <w:rPr>
          <w:rFonts w:ascii="Times New Roman" w:hAnsi="Times New Roman" w:cs="Times New Roman"/>
          <w:iCs/>
          <w:sz w:val="24"/>
          <w:szCs w:val="24"/>
        </w:rPr>
        <w:t xml:space="preserve">ekspozicija, </w:t>
      </w:r>
      <w:r w:rsidR="00C76106" w:rsidRPr="00501E4A">
        <w:rPr>
          <w:rFonts w:ascii="Times New Roman" w:hAnsi="Times New Roman" w:cs="Times New Roman"/>
          <w:bCs/>
          <w:iCs/>
          <w:sz w:val="24"/>
          <w:szCs w:val="24"/>
        </w:rPr>
        <w:t xml:space="preserve">elementarus, fabrikas, familiarus, feminizmas, filialas, </w:t>
      </w:r>
      <w:r w:rsidR="00245B9C" w:rsidRPr="00501E4A">
        <w:rPr>
          <w:rFonts w:ascii="Times New Roman" w:hAnsi="Times New Roman" w:cs="Times New Roman"/>
          <w:iCs/>
          <w:sz w:val="24"/>
          <w:szCs w:val="24"/>
        </w:rPr>
        <w:t xml:space="preserve">imitacija, </w:t>
      </w:r>
      <w:r w:rsidR="00C76106" w:rsidRPr="00501E4A">
        <w:rPr>
          <w:rFonts w:ascii="Times New Roman" w:hAnsi="Times New Roman" w:cs="Times New Roman"/>
          <w:bCs/>
          <w:iCs/>
          <w:sz w:val="24"/>
          <w:szCs w:val="24"/>
        </w:rPr>
        <w:t>importuoti, inicialai, iniciatyva</w:t>
      </w:r>
      <w:r w:rsidR="009910E7" w:rsidRPr="00501E4A">
        <w:rPr>
          <w:rFonts w:ascii="Times New Roman" w:hAnsi="Times New Roman" w:cs="Times New Roman"/>
          <w:bCs/>
          <w:iCs/>
          <w:sz w:val="24"/>
          <w:szCs w:val="24"/>
        </w:rPr>
        <w:t>,</w:t>
      </w:r>
      <w:r w:rsidR="00C76106" w:rsidRPr="00501E4A">
        <w:rPr>
          <w:rFonts w:ascii="Times New Roman" w:hAnsi="Times New Roman" w:cs="Times New Roman"/>
          <w:bCs/>
          <w:iCs/>
          <w:sz w:val="24"/>
          <w:szCs w:val="24"/>
        </w:rPr>
        <w:t xml:space="preserve"> instrumentas</w:t>
      </w:r>
      <w:r w:rsidR="009910E7" w:rsidRPr="00501E4A">
        <w:rPr>
          <w:rFonts w:ascii="Times New Roman" w:hAnsi="Times New Roman" w:cs="Times New Roman"/>
          <w:bCs/>
          <w:iCs/>
          <w:sz w:val="24"/>
          <w:szCs w:val="24"/>
        </w:rPr>
        <w:t>,</w:t>
      </w:r>
      <w:r w:rsidR="00C76106" w:rsidRPr="00501E4A">
        <w:rPr>
          <w:rFonts w:ascii="Times New Roman" w:hAnsi="Times New Roman" w:cs="Times New Roman"/>
          <w:bCs/>
          <w:iCs/>
          <w:sz w:val="24"/>
          <w:szCs w:val="24"/>
        </w:rPr>
        <w:t xml:space="preserve"> kompiuteris</w:t>
      </w:r>
      <w:r w:rsidR="009910E7" w:rsidRPr="00501E4A">
        <w:rPr>
          <w:rFonts w:ascii="Times New Roman" w:hAnsi="Times New Roman" w:cs="Times New Roman"/>
          <w:bCs/>
          <w:iCs/>
          <w:sz w:val="24"/>
          <w:szCs w:val="24"/>
        </w:rPr>
        <w:t>,</w:t>
      </w:r>
      <w:r w:rsidR="00C76106" w:rsidRPr="00501E4A">
        <w:rPr>
          <w:rFonts w:ascii="Times New Roman" w:hAnsi="Times New Roman" w:cs="Times New Roman"/>
          <w:bCs/>
          <w:iCs/>
          <w:sz w:val="24"/>
          <w:szCs w:val="24"/>
        </w:rPr>
        <w:t xml:space="preserve"> kempingas</w:t>
      </w:r>
      <w:r w:rsidR="009910E7" w:rsidRPr="00501E4A">
        <w:rPr>
          <w:rFonts w:ascii="Times New Roman" w:hAnsi="Times New Roman" w:cs="Times New Roman"/>
          <w:bCs/>
          <w:iCs/>
          <w:sz w:val="24"/>
          <w:szCs w:val="24"/>
        </w:rPr>
        <w:t>,</w:t>
      </w:r>
      <w:r w:rsidR="00C76106" w:rsidRPr="00501E4A">
        <w:rPr>
          <w:rFonts w:ascii="Times New Roman" w:hAnsi="Times New Roman" w:cs="Times New Roman"/>
          <w:bCs/>
          <w:iCs/>
          <w:sz w:val="24"/>
          <w:szCs w:val="24"/>
        </w:rPr>
        <w:t xml:space="preserve"> konfliktas, kvadratas, laboratorija, </w:t>
      </w:r>
      <w:r w:rsidR="00245B9C" w:rsidRPr="00501E4A">
        <w:rPr>
          <w:rFonts w:ascii="Times New Roman" w:hAnsi="Times New Roman" w:cs="Times New Roman"/>
          <w:iCs/>
          <w:sz w:val="24"/>
          <w:szCs w:val="24"/>
        </w:rPr>
        <w:t xml:space="preserve">lekcija, lektorius, </w:t>
      </w:r>
      <w:r w:rsidR="00C76106" w:rsidRPr="00501E4A">
        <w:rPr>
          <w:rFonts w:ascii="Times New Roman" w:hAnsi="Times New Roman" w:cs="Times New Roman"/>
          <w:bCs/>
          <w:iCs/>
          <w:sz w:val="24"/>
          <w:szCs w:val="24"/>
        </w:rPr>
        <w:t>lingvistika, literatūra, magistratas, medicina, migracija, nacionalinis, numeris, odiozinis, ornamentas, p</w:t>
      </w:r>
      <w:r w:rsidR="00DF75CC" w:rsidRPr="00501E4A">
        <w:rPr>
          <w:rFonts w:ascii="Times New Roman" w:hAnsi="Times New Roman" w:cs="Times New Roman"/>
          <w:bCs/>
          <w:iCs/>
          <w:sz w:val="24"/>
          <w:szCs w:val="24"/>
        </w:rPr>
        <w:t>a</w:t>
      </w:r>
      <w:r w:rsidR="00C76106" w:rsidRPr="00501E4A">
        <w:rPr>
          <w:rFonts w:ascii="Times New Roman" w:hAnsi="Times New Roman" w:cs="Times New Roman"/>
          <w:bCs/>
          <w:iCs/>
          <w:sz w:val="24"/>
          <w:szCs w:val="24"/>
        </w:rPr>
        <w:t>tronas, persona, privatus</w:t>
      </w:r>
      <w:r w:rsidR="009910E7" w:rsidRPr="00501E4A">
        <w:rPr>
          <w:rFonts w:ascii="Times New Roman" w:hAnsi="Times New Roman" w:cs="Times New Roman"/>
          <w:bCs/>
          <w:iCs/>
          <w:sz w:val="24"/>
          <w:szCs w:val="24"/>
        </w:rPr>
        <w:t>,</w:t>
      </w:r>
      <w:r w:rsidR="00C76106" w:rsidRPr="00501E4A">
        <w:rPr>
          <w:rFonts w:ascii="Times New Roman" w:hAnsi="Times New Roman" w:cs="Times New Roman"/>
          <w:bCs/>
          <w:iCs/>
          <w:sz w:val="24"/>
          <w:szCs w:val="24"/>
        </w:rPr>
        <w:t xml:space="preserve"> tekstas</w:t>
      </w:r>
      <w:r w:rsidR="009910E7" w:rsidRPr="00501E4A">
        <w:rPr>
          <w:rFonts w:ascii="Times New Roman" w:hAnsi="Times New Roman" w:cs="Times New Roman"/>
          <w:bCs/>
          <w:iCs/>
          <w:sz w:val="24"/>
          <w:szCs w:val="24"/>
        </w:rPr>
        <w:t>,</w:t>
      </w:r>
      <w:r w:rsidR="00C76106" w:rsidRPr="00501E4A">
        <w:rPr>
          <w:rFonts w:ascii="Times New Roman" w:hAnsi="Times New Roman" w:cs="Times New Roman"/>
          <w:bCs/>
          <w:iCs/>
          <w:sz w:val="24"/>
          <w:szCs w:val="24"/>
        </w:rPr>
        <w:t xml:space="preserve"> terminas, </w:t>
      </w:r>
      <w:r w:rsidR="00245B9C" w:rsidRPr="00501E4A">
        <w:rPr>
          <w:rFonts w:ascii="Times New Roman" w:hAnsi="Times New Roman" w:cs="Times New Roman"/>
          <w:iCs/>
          <w:sz w:val="24"/>
          <w:szCs w:val="24"/>
        </w:rPr>
        <w:t xml:space="preserve">tradicija, </w:t>
      </w:r>
      <w:r w:rsidR="00C76106" w:rsidRPr="00501E4A">
        <w:rPr>
          <w:rFonts w:ascii="Times New Roman" w:hAnsi="Times New Roman" w:cs="Times New Roman"/>
          <w:bCs/>
          <w:iCs/>
          <w:sz w:val="24"/>
          <w:szCs w:val="24"/>
        </w:rPr>
        <w:t>vila</w:t>
      </w:r>
      <w:r w:rsidR="009910E7" w:rsidRPr="00501E4A">
        <w:rPr>
          <w:rFonts w:ascii="Times New Roman" w:hAnsi="Times New Roman" w:cs="Times New Roman"/>
          <w:bCs/>
          <w:iCs/>
          <w:sz w:val="24"/>
          <w:szCs w:val="24"/>
        </w:rPr>
        <w:t>,</w:t>
      </w:r>
      <w:r w:rsidR="00C76106" w:rsidRPr="00501E4A">
        <w:rPr>
          <w:rFonts w:ascii="Times New Roman" w:hAnsi="Times New Roman" w:cs="Times New Roman"/>
          <w:bCs/>
          <w:iCs/>
          <w:sz w:val="24"/>
          <w:szCs w:val="24"/>
        </w:rPr>
        <w:t xml:space="preserve"> vitaminai</w:t>
      </w:r>
      <w:r w:rsidR="009910E7" w:rsidRPr="00501E4A">
        <w:rPr>
          <w:rFonts w:ascii="Times New Roman" w:hAnsi="Times New Roman" w:cs="Times New Roman"/>
          <w:bCs/>
          <w:iCs/>
          <w:sz w:val="24"/>
          <w:szCs w:val="24"/>
        </w:rPr>
        <w:t>,</w:t>
      </w:r>
      <w:r w:rsidR="00C76106" w:rsidRPr="00501E4A">
        <w:rPr>
          <w:rFonts w:ascii="Times New Roman" w:hAnsi="Times New Roman" w:cs="Times New Roman"/>
          <w:bCs/>
          <w:iCs/>
          <w:sz w:val="24"/>
          <w:szCs w:val="24"/>
        </w:rPr>
        <w:t xml:space="preserve"> vizitas ir kt.).</w:t>
      </w:r>
    </w:p>
    <w:p w14:paraId="65149844" w14:textId="0558302B" w:rsidR="002F2042" w:rsidRPr="00501E4A" w:rsidRDefault="00501E4A" w:rsidP="0008525C">
      <w:pPr>
        <w:widowControl w:val="0"/>
        <w:spacing w:after="0" w:line="240" w:lineRule="auto"/>
        <w:ind w:firstLine="720"/>
        <w:jc w:val="both"/>
        <w:rPr>
          <w:rFonts w:ascii="Times New Roman" w:hAnsi="Times New Roman" w:cs="Times New Roman"/>
          <w:sz w:val="24"/>
          <w:szCs w:val="24"/>
        </w:rPr>
      </w:pPr>
      <w:r>
        <w:rPr>
          <w:rFonts w:ascii="Times New Roman" w:hAnsi="Times New Roman" w:cs="Times New Roman"/>
          <w:bCs/>
          <w:iCs/>
          <w:sz w:val="24"/>
          <w:szCs w:val="24"/>
        </w:rPr>
        <w:t>23.</w:t>
      </w:r>
      <w:r w:rsidR="008A1FBD">
        <w:rPr>
          <w:rFonts w:ascii="Times New Roman" w:hAnsi="Times New Roman" w:cs="Times New Roman"/>
          <w:bCs/>
          <w:iCs/>
          <w:sz w:val="24"/>
          <w:szCs w:val="24"/>
        </w:rPr>
        <w:t>2.</w:t>
      </w:r>
      <w:r>
        <w:rPr>
          <w:rFonts w:ascii="Times New Roman" w:hAnsi="Times New Roman" w:cs="Times New Roman"/>
          <w:bCs/>
          <w:iCs/>
          <w:sz w:val="24"/>
          <w:szCs w:val="24"/>
        </w:rPr>
        <w:t>5. </w:t>
      </w:r>
      <w:r w:rsidR="008A1FBD">
        <w:rPr>
          <w:rFonts w:ascii="Times New Roman" w:hAnsi="Times New Roman" w:cs="Times New Roman"/>
          <w:bCs/>
          <w:iCs/>
          <w:sz w:val="24"/>
          <w:szCs w:val="24"/>
        </w:rPr>
        <w:t>Mokosi atpažinti</w:t>
      </w:r>
      <w:r w:rsidR="00C76106" w:rsidRPr="00501E4A">
        <w:rPr>
          <w:rFonts w:ascii="Times New Roman" w:hAnsi="Times New Roman" w:cs="Times New Roman"/>
          <w:bCs/>
          <w:iCs/>
          <w:sz w:val="24"/>
          <w:szCs w:val="24"/>
        </w:rPr>
        <w:t xml:space="preserve"> su lotynų kalba susijusias dabarties realijas</w:t>
      </w:r>
      <w:r w:rsidR="00DA4E70" w:rsidRPr="00501E4A">
        <w:rPr>
          <w:rFonts w:ascii="Times New Roman" w:hAnsi="Times New Roman" w:cs="Times New Roman"/>
          <w:bCs/>
          <w:iCs/>
          <w:sz w:val="24"/>
          <w:szCs w:val="24"/>
        </w:rPr>
        <w:t xml:space="preserve"> (</w:t>
      </w:r>
      <w:r w:rsidR="00DA4E70" w:rsidRPr="00501E4A">
        <w:rPr>
          <w:rFonts w:ascii="Times New Roman" w:hAnsi="Times New Roman" w:cs="Times New Roman"/>
          <w:sz w:val="24"/>
          <w:szCs w:val="24"/>
        </w:rPr>
        <w:t>„</w:t>
      </w:r>
      <w:proofErr w:type="spellStart"/>
      <w:r w:rsidR="00DA4E70" w:rsidRPr="00501E4A">
        <w:rPr>
          <w:rFonts w:ascii="Times New Roman" w:hAnsi="Times New Roman" w:cs="Times New Roman"/>
          <w:sz w:val="24"/>
          <w:szCs w:val="24"/>
        </w:rPr>
        <w:t>Lego</w:t>
      </w:r>
      <w:proofErr w:type="spellEnd"/>
      <w:r w:rsidR="00DA4E70" w:rsidRPr="00501E4A">
        <w:rPr>
          <w:rFonts w:ascii="Times New Roman" w:hAnsi="Times New Roman" w:cs="Times New Roman"/>
          <w:sz w:val="24"/>
          <w:szCs w:val="24"/>
        </w:rPr>
        <w:t>“, „Maxima“,</w:t>
      </w:r>
      <w:r w:rsidR="002F2042" w:rsidRPr="00501E4A">
        <w:rPr>
          <w:rFonts w:ascii="Times New Roman" w:hAnsi="Times New Roman" w:cs="Times New Roman"/>
          <w:sz w:val="24"/>
          <w:szCs w:val="24"/>
        </w:rPr>
        <w:t xml:space="preserve"> </w:t>
      </w:r>
      <w:r w:rsidR="00C76106" w:rsidRPr="00501E4A">
        <w:rPr>
          <w:rFonts w:ascii="Times New Roman" w:hAnsi="Times New Roman" w:cs="Times New Roman"/>
          <w:sz w:val="24"/>
          <w:szCs w:val="24"/>
        </w:rPr>
        <w:t>„Volvo“</w:t>
      </w:r>
      <w:r w:rsidR="00DA4E70" w:rsidRPr="00501E4A">
        <w:rPr>
          <w:rFonts w:ascii="Times New Roman" w:hAnsi="Times New Roman" w:cs="Times New Roman"/>
          <w:sz w:val="24"/>
          <w:szCs w:val="24"/>
        </w:rPr>
        <w:t xml:space="preserve"> </w:t>
      </w:r>
      <w:r w:rsidR="00C76106" w:rsidRPr="00501E4A">
        <w:rPr>
          <w:rFonts w:ascii="Times New Roman" w:hAnsi="Times New Roman" w:cs="Times New Roman"/>
          <w:sz w:val="24"/>
          <w:szCs w:val="24"/>
        </w:rPr>
        <w:t>ir kt.</w:t>
      </w:r>
      <w:r w:rsidR="00DA4E70" w:rsidRPr="00501E4A">
        <w:rPr>
          <w:rFonts w:ascii="Times New Roman" w:hAnsi="Times New Roman" w:cs="Times New Roman"/>
          <w:sz w:val="24"/>
          <w:szCs w:val="24"/>
        </w:rPr>
        <w:t>).</w:t>
      </w:r>
    </w:p>
    <w:p w14:paraId="0550F6D0" w14:textId="429A1E0C" w:rsidR="00C76106" w:rsidRPr="00501E4A" w:rsidRDefault="00501E4A" w:rsidP="0008525C">
      <w:pPr>
        <w:widowControl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23.</w:t>
      </w:r>
      <w:r w:rsidR="008A1FBD">
        <w:rPr>
          <w:rFonts w:ascii="Times New Roman" w:hAnsi="Times New Roman" w:cs="Times New Roman"/>
          <w:sz w:val="24"/>
          <w:szCs w:val="24"/>
        </w:rPr>
        <w:t>2.</w:t>
      </w:r>
      <w:r>
        <w:rPr>
          <w:rFonts w:ascii="Times New Roman" w:hAnsi="Times New Roman" w:cs="Times New Roman"/>
          <w:sz w:val="24"/>
          <w:szCs w:val="24"/>
        </w:rPr>
        <w:t>6. </w:t>
      </w:r>
      <w:r w:rsidR="00C76106" w:rsidRPr="0008525C">
        <w:rPr>
          <w:rFonts w:ascii="Times New Roman" w:hAnsi="Times New Roman" w:cs="Times New Roman"/>
          <w:bCs/>
          <w:sz w:val="24"/>
          <w:szCs w:val="24"/>
        </w:rPr>
        <w:t>Skaitymas</w:t>
      </w:r>
      <w:r w:rsidR="00C76106" w:rsidRPr="00501E4A">
        <w:rPr>
          <w:rFonts w:ascii="Times New Roman" w:hAnsi="Times New Roman" w:cs="Times New Roman"/>
          <w:sz w:val="24"/>
          <w:szCs w:val="24"/>
        </w:rPr>
        <w:t>. Skaito ir aptaria adaptuot</w:t>
      </w:r>
      <w:r>
        <w:rPr>
          <w:rFonts w:ascii="Times New Roman" w:hAnsi="Times New Roman" w:cs="Times New Roman"/>
          <w:sz w:val="24"/>
          <w:szCs w:val="24"/>
        </w:rPr>
        <w:t>us</w:t>
      </w:r>
      <w:r w:rsidR="00C76106" w:rsidRPr="00501E4A">
        <w:rPr>
          <w:rFonts w:ascii="Times New Roman" w:hAnsi="Times New Roman" w:cs="Times New Roman"/>
          <w:sz w:val="24"/>
          <w:szCs w:val="24"/>
        </w:rPr>
        <w:t xml:space="preserve"> graikų mitologijos, </w:t>
      </w:r>
      <w:r w:rsidR="00DF75CC" w:rsidRPr="00501E4A">
        <w:rPr>
          <w:rFonts w:ascii="Times New Roman" w:hAnsi="Times New Roman" w:cs="Times New Roman"/>
          <w:sz w:val="24"/>
          <w:szCs w:val="24"/>
        </w:rPr>
        <w:t xml:space="preserve">romėnų </w:t>
      </w:r>
      <w:r w:rsidR="00DA4E70" w:rsidRPr="00501E4A">
        <w:rPr>
          <w:rFonts w:ascii="Times New Roman" w:hAnsi="Times New Roman" w:cs="Times New Roman"/>
          <w:sz w:val="24"/>
          <w:szCs w:val="24"/>
        </w:rPr>
        <w:t>kasdienio</w:t>
      </w:r>
      <w:r w:rsidR="00BC44BD" w:rsidRPr="00501E4A">
        <w:rPr>
          <w:rFonts w:ascii="Times New Roman" w:hAnsi="Times New Roman" w:cs="Times New Roman"/>
          <w:sz w:val="24"/>
          <w:szCs w:val="24"/>
        </w:rPr>
        <w:t xml:space="preserve"> </w:t>
      </w:r>
      <w:r w:rsidR="00C76106" w:rsidRPr="00501E4A">
        <w:rPr>
          <w:rFonts w:ascii="Times New Roman" w:hAnsi="Times New Roman" w:cs="Times New Roman"/>
          <w:sz w:val="24"/>
          <w:szCs w:val="24"/>
        </w:rPr>
        <w:t>gyvenimo, Graikijos ir Romos istorijos ir kit</w:t>
      </w:r>
      <w:r>
        <w:rPr>
          <w:rFonts w:ascii="Times New Roman" w:hAnsi="Times New Roman" w:cs="Times New Roman"/>
          <w:sz w:val="24"/>
          <w:szCs w:val="24"/>
        </w:rPr>
        <w:t>us</w:t>
      </w:r>
      <w:r w:rsidR="00C76106" w:rsidRPr="00501E4A">
        <w:rPr>
          <w:rFonts w:ascii="Times New Roman" w:hAnsi="Times New Roman" w:cs="Times New Roman"/>
          <w:sz w:val="24"/>
          <w:szCs w:val="24"/>
        </w:rPr>
        <w:t xml:space="preserve"> tekst</w:t>
      </w:r>
      <w:r>
        <w:rPr>
          <w:rFonts w:ascii="Times New Roman" w:hAnsi="Times New Roman" w:cs="Times New Roman"/>
          <w:sz w:val="24"/>
          <w:szCs w:val="24"/>
        </w:rPr>
        <w:t>us</w:t>
      </w:r>
      <w:r w:rsidR="00C76106" w:rsidRPr="00501E4A">
        <w:rPr>
          <w:rFonts w:ascii="Times New Roman" w:hAnsi="Times New Roman" w:cs="Times New Roman"/>
          <w:sz w:val="24"/>
          <w:szCs w:val="24"/>
        </w:rPr>
        <w:t>.</w:t>
      </w:r>
    </w:p>
    <w:p w14:paraId="7C8742E0" w14:textId="0109C945" w:rsidR="00A7358F" w:rsidRPr="00501E4A" w:rsidRDefault="00501E4A" w:rsidP="0008525C">
      <w:pPr>
        <w:widowControl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23.</w:t>
      </w:r>
      <w:r w:rsidR="008A1FBD">
        <w:rPr>
          <w:rFonts w:ascii="Times New Roman" w:hAnsi="Times New Roman" w:cs="Times New Roman"/>
          <w:sz w:val="24"/>
          <w:szCs w:val="24"/>
        </w:rPr>
        <w:t>3</w:t>
      </w:r>
      <w:r>
        <w:rPr>
          <w:rFonts w:ascii="Times New Roman" w:hAnsi="Times New Roman" w:cs="Times New Roman"/>
          <w:sz w:val="24"/>
          <w:szCs w:val="24"/>
        </w:rPr>
        <w:t>. </w:t>
      </w:r>
      <w:r w:rsidR="00C76106" w:rsidRPr="0008525C">
        <w:rPr>
          <w:rFonts w:ascii="Times New Roman" w:hAnsi="Times New Roman" w:cs="Times New Roman"/>
          <w:bCs/>
          <w:sz w:val="24"/>
          <w:szCs w:val="24"/>
        </w:rPr>
        <w:t>Antikos</w:t>
      </w:r>
      <w:r w:rsidR="00C76106" w:rsidRPr="00501E4A">
        <w:rPr>
          <w:rFonts w:ascii="Times New Roman" w:hAnsi="Times New Roman" w:cs="Times New Roman"/>
          <w:sz w:val="24"/>
          <w:szCs w:val="24"/>
        </w:rPr>
        <w:t xml:space="preserve"> pasaulio realijos ir jų vėlesnė refleksija.</w:t>
      </w:r>
    </w:p>
    <w:p w14:paraId="27A398A1" w14:textId="5F1E7885" w:rsidR="00555FE9" w:rsidRPr="006410E0" w:rsidRDefault="00501E4A" w:rsidP="0008525C">
      <w:pPr>
        <w:widowControl w:val="0"/>
        <w:spacing w:after="0" w:line="240" w:lineRule="auto"/>
        <w:ind w:firstLine="720"/>
        <w:jc w:val="both"/>
        <w:rPr>
          <w:rFonts w:ascii="Times New Roman" w:hAnsi="Times New Roman" w:cs="Times New Roman"/>
          <w:b/>
          <w:bCs/>
          <w:sz w:val="24"/>
          <w:szCs w:val="24"/>
        </w:rPr>
      </w:pPr>
      <w:r>
        <w:rPr>
          <w:rFonts w:ascii="Times New Roman" w:hAnsi="Times New Roman" w:cs="Times New Roman"/>
          <w:bCs/>
          <w:sz w:val="24"/>
          <w:szCs w:val="24"/>
        </w:rPr>
        <w:t>23.</w:t>
      </w:r>
      <w:r w:rsidR="008A1FBD">
        <w:rPr>
          <w:rFonts w:ascii="Times New Roman" w:hAnsi="Times New Roman" w:cs="Times New Roman"/>
          <w:bCs/>
          <w:sz w:val="24"/>
          <w:szCs w:val="24"/>
        </w:rPr>
        <w:t>3</w:t>
      </w:r>
      <w:r>
        <w:rPr>
          <w:rFonts w:ascii="Times New Roman" w:hAnsi="Times New Roman" w:cs="Times New Roman"/>
          <w:bCs/>
          <w:sz w:val="24"/>
          <w:szCs w:val="24"/>
        </w:rPr>
        <w:t>.1. </w:t>
      </w:r>
      <w:r w:rsidR="00C76106" w:rsidRPr="00501E4A">
        <w:rPr>
          <w:rFonts w:ascii="Times New Roman" w:hAnsi="Times New Roman" w:cs="Times New Roman"/>
          <w:bCs/>
          <w:sz w:val="24"/>
          <w:szCs w:val="24"/>
        </w:rPr>
        <w:t>Antikos pasaulio geografija. Susipažįsta su senovės Graikijos ir Italijos sritimis, Romos imperijos provincijomis, tautomis ir gentimis, svarbiausiais miestais,</w:t>
      </w:r>
      <w:r w:rsidR="00C76106" w:rsidRPr="00501E4A">
        <w:rPr>
          <w:rFonts w:ascii="Times New Roman" w:hAnsi="Times New Roman" w:cs="Times New Roman"/>
          <w:sz w:val="24"/>
          <w:szCs w:val="24"/>
        </w:rPr>
        <w:t xml:space="preserve"> jų Antikos laikų ir dabartiniais pavadinimais </w:t>
      </w:r>
      <w:r w:rsidR="00DF75CC" w:rsidRPr="00501E4A">
        <w:rPr>
          <w:rFonts w:ascii="Times New Roman" w:hAnsi="Times New Roman" w:cs="Times New Roman"/>
          <w:sz w:val="24"/>
          <w:szCs w:val="24"/>
        </w:rPr>
        <w:t>bei</w:t>
      </w:r>
      <w:r w:rsidR="00C76106" w:rsidRPr="00501E4A">
        <w:rPr>
          <w:rFonts w:ascii="Times New Roman" w:hAnsi="Times New Roman" w:cs="Times New Roman"/>
          <w:i/>
          <w:iCs/>
          <w:color w:val="A6A6A6" w:themeColor="background1" w:themeShade="A6"/>
          <w:sz w:val="24"/>
          <w:szCs w:val="24"/>
        </w:rPr>
        <w:t xml:space="preserve"> </w:t>
      </w:r>
      <w:r w:rsidR="00C76106" w:rsidRPr="00501E4A">
        <w:rPr>
          <w:rFonts w:ascii="Times New Roman" w:hAnsi="Times New Roman" w:cs="Times New Roman"/>
          <w:sz w:val="24"/>
          <w:szCs w:val="24"/>
        </w:rPr>
        <w:t xml:space="preserve">lietuviškais atitikmenimis </w:t>
      </w:r>
      <w:r w:rsidR="00C76106" w:rsidRPr="006410E0">
        <w:rPr>
          <w:rFonts w:ascii="Times New Roman" w:hAnsi="Times New Roman" w:cs="Times New Roman"/>
          <w:sz w:val="24"/>
          <w:szCs w:val="24"/>
        </w:rPr>
        <w:t>(Europa</w:t>
      </w:r>
      <w:r w:rsidR="00022250" w:rsidRPr="006410E0">
        <w:rPr>
          <w:rFonts w:ascii="Times New Roman" w:hAnsi="Times New Roman" w:cs="Times New Roman"/>
          <w:bCs/>
          <w:sz w:val="24"/>
          <w:szCs w:val="24"/>
        </w:rPr>
        <w:t>,</w:t>
      </w:r>
      <w:r w:rsidR="00C76106" w:rsidRPr="006410E0">
        <w:rPr>
          <w:rFonts w:ascii="Times New Roman" w:hAnsi="Times New Roman" w:cs="Times New Roman"/>
          <w:sz w:val="24"/>
          <w:szCs w:val="24"/>
        </w:rPr>
        <w:t xml:space="preserve"> </w:t>
      </w:r>
      <w:proofErr w:type="spellStart"/>
      <w:r w:rsidR="00C76106" w:rsidRPr="006410E0">
        <w:rPr>
          <w:rFonts w:ascii="Times New Roman" w:hAnsi="Times New Roman" w:cs="Times New Roman"/>
          <w:sz w:val="24"/>
          <w:szCs w:val="24"/>
        </w:rPr>
        <w:t>Asia</w:t>
      </w:r>
      <w:proofErr w:type="spellEnd"/>
      <w:r w:rsidR="00022250" w:rsidRPr="006410E0">
        <w:rPr>
          <w:rFonts w:ascii="Times New Roman" w:hAnsi="Times New Roman" w:cs="Times New Roman"/>
          <w:bCs/>
          <w:sz w:val="24"/>
          <w:szCs w:val="24"/>
        </w:rPr>
        <w:t>,</w:t>
      </w:r>
      <w:r w:rsidR="00C76106" w:rsidRPr="006410E0">
        <w:rPr>
          <w:rFonts w:ascii="Times New Roman" w:hAnsi="Times New Roman" w:cs="Times New Roman"/>
          <w:sz w:val="24"/>
          <w:szCs w:val="24"/>
        </w:rPr>
        <w:t xml:space="preserve"> </w:t>
      </w:r>
      <w:proofErr w:type="spellStart"/>
      <w:r w:rsidR="00C76106" w:rsidRPr="006410E0">
        <w:rPr>
          <w:rFonts w:ascii="Times New Roman" w:hAnsi="Times New Roman" w:cs="Times New Roman"/>
          <w:sz w:val="24"/>
          <w:szCs w:val="24"/>
        </w:rPr>
        <w:t>Africa</w:t>
      </w:r>
      <w:proofErr w:type="spellEnd"/>
      <w:r w:rsidR="00C76106" w:rsidRPr="006410E0">
        <w:rPr>
          <w:rFonts w:ascii="Times New Roman" w:hAnsi="Times New Roman" w:cs="Times New Roman"/>
          <w:sz w:val="24"/>
          <w:szCs w:val="24"/>
        </w:rPr>
        <w:t xml:space="preserve">; </w:t>
      </w:r>
      <w:proofErr w:type="spellStart"/>
      <w:r w:rsidR="00C76106" w:rsidRPr="006410E0">
        <w:rPr>
          <w:rFonts w:ascii="Times New Roman" w:hAnsi="Times New Roman" w:cs="Times New Roman"/>
          <w:sz w:val="24"/>
          <w:szCs w:val="24"/>
        </w:rPr>
        <w:t>Italia</w:t>
      </w:r>
      <w:proofErr w:type="spellEnd"/>
      <w:r w:rsidR="00022250" w:rsidRPr="006410E0">
        <w:rPr>
          <w:rFonts w:ascii="Times New Roman" w:hAnsi="Times New Roman" w:cs="Times New Roman"/>
          <w:bCs/>
          <w:sz w:val="24"/>
          <w:szCs w:val="24"/>
        </w:rPr>
        <w:t>,</w:t>
      </w:r>
      <w:r w:rsidR="00C76106" w:rsidRPr="006410E0">
        <w:rPr>
          <w:rFonts w:ascii="Times New Roman" w:hAnsi="Times New Roman" w:cs="Times New Roman"/>
          <w:sz w:val="24"/>
          <w:szCs w:val="24"/>
        </w:rPr>
        <w:t xml:space="preserve"> </w:t>
      </w:r>
      <w:proofErr w:type="spellStart"/>
      <w:r w:rsidR="00C76106" w:rsidRPr="006410E0">
        <w:rPr>
          <w:rFonts w:ascii="Times New Roman" w:hAnsi="Times New Roman" w:cs="Times New Roman"/>
          <w:sz w:val="24"/>
          <w:szCs w:val="24"/>
        </w:rPr>
        <w:t>Etruria</w:t>
      </w:r>
      <w:proofErr w:type="spellEnd"/>
      <w:r w:rsidR="00022250" w:rsidRPr="006410E0">
        <w:rPr>
          <w:rFonts w:ascii="Times New Roman" w:hAnsi="Times New Roman" w:cs="Times New Roman"/>
          <w:bCs/>
          <w:sz w:val="24"/>
          <w:szCs w:val="24"/>
        </w:rPr>
        <w:t>,</w:t>
      </w:r>
      <w:r w:rsidR="00C76106" w:rsidRPr="006410E0">
        <w:rPr>
          <w:rFonts w:ascii="Times New Roman" w:hAnsi="Times New Roman" w:cs="Times New Roman"/>
          <w:sz w:val="24"/>
          <w:szCs w:val="24"/>
        </w:rPr>
        <w:t xml:space="preserve"> </w:t>
      </w:r>
      <w:proofErr w:type="spellStart"/>
      <w:r w:rsidR="00C76106" w:rsidRPr="006410E0">
        <w:rPr>
          <w:rFonts w:ascii="Times New Roman" w:hAnsi="Times New Roman" w:cs="Times New Roman"/>
          <w:sz w:val="24"/>
          <w:szCs w:val="24"/>
        </w:rPr>
        <w:t>Gallia</w:t>
      </w:r>
      <w:proofErr w:type="spellEnd"/>
      <w:r w:rsidR="00022250" w:rsidRPr="006410E0">
        <w:rPr>
          <w:rFonts w:ascii="Times New Roman" w:hAnsi="Times New Roman" w:cs="Times New Roman"/>
          <w:bCs/>
          <w:sz w:val="24"/>
          <w:szCs w:val="24"/>
        </w:rPr>
        <w:t>,</w:t>
      </w:r>
      <w:r w:rsidR="00C76106" w:rsidRPr="006410E0">
        <w:rPr>
          <w:rFonts w:ascii="Times New Roman" w:hAnsi="Times New Roman" w:cs="Times New Roman"/>
          <w:sz w:val="24"/>
          <w:szCs w:val="24"/>
        </w:rPr>
        <w:t xml:space="preserve"> </w:t>
      </w:r>
      <w:proofErr w:type="spellStart"/>
      <w:r w:rsidR="00C76106" w:rsidRPr="006410E0">
        <w:rPr>
          <w:rFonts w:ascii="Times New Roman" w:hAnsi="Times New Roman" w:cs="Times New Roman"/>
          <w:sz w:val="24"/>
          <w:szCs w:val="24"/>
        </w:rPr>
        <w:t>Hispania</w:t>
      </w:r>
      <w:proofErr w:type="spellEnd"/>
      <w:r w:rsidR="00022250" w:rsidRPr="006410E0">
        <w:rPr>
          <w:rFonts w:ascii="Times New Roman" w:hAnsi="Times New Roman" w:cs="Times New Roman"/>
          <w:bCs/>
          <w:sz w:val="24"/>
          <w:szCs w:val="24"/>
        </w:rPr>
        <w:t>,</w:t>
      </w:r>
      <w:r w:rsidR="00C76106" w:rsidRPr="006410E0">
        <w:rPr>
          <w:rFonts w:ascii="Times New Roman" w:hAnsi="Times New Roman" w:cs="Times New Roman"/>
          <w:sz w:val="24"/>
          <w:szCs w:val="24"/>
        </w:rPr>
        <w:t xml:space="preserve"> </w:t>
      </w:r>
      <w:proofErr w:type="spellStart"/>
      <w:r w:rsidR="00C76106" w:rsidRPr="006410E0">
        <w:rPr>
          <w:rFonts w:ascii="Times New Roman" w:hAnsi="Times New Roman" w:cs="Times New Roman"/>
          <w:sz w:val="24"/>
          <w:szCs w:val="24"/>
        </w:rPr>
        <w:t>Germania</w:t>
      </w:r>
      <w:proofErr w:type="spellEnd"/>
      <w:r w:rsidR="00022250" w:rsidRPr="006410E0">
        <w:rPr>
          <w:rFonts w:ascii="Times New Roman" w:hAnsi="Times New Roman" w:cs="Times New Roman"/>
          <w:bCs/>
          <w:sz w:val="24"/>
          <w:szCs w:val="24"/>
        </w:rPr>
        <w:t>,</w:t>
      </w:r>
      <w:r w:rsidR="00C76106" w:rsidRPr="006410E0">
        <w:rPr>
          <w:rFonts w:ascii="Times New Roman" w:hAnsi="Times New Roman" w:cs="Times New Roman"/>
          <w:sz w:val="24"/>
          <w:szCs w:val="24"/>
        </w:rPr>
        <w:t xml:space="preserve"> </w:t>
      </w:r>
      <w:proofErr w:type="spellStart"/>
      <w:r w:rsidR="00C76106" w:rsidRPr="006410E0">
        <w:rPr>
          <w:rFonts w:ascii="Times New Roman" w:hAnsi="Times New Roman" w:cs="Times New Roman"/>
          <w:sz w:val="24"/>
          <w:szCs w:val="24"/>
        </w:rPr>
        <w:t>Britannia</w:t>
      </w:r>
      <w:proofErr w:type="spellEnd"/>
      <w:r w:rsidR="00022250" w:rsidRPr="006410E0">
        <w:rPr>
          <w:rFonts w:ascii="Times New Roman" w:hAnsi="Times New Roman" w:cs="Times New Roman"/>
          <w:bCs/>
          <w:sz w:val="24"/>
          <w:szCs w:val="24"/>
        </w:rPr>
        <w:t>,</w:t>
      </w:r>
      <w:r w:rsidR="00C76106" w:rsidRPr="006410E0">
        <w:rPr>
          <w:rFonts w:ascii="Times New Roman" w:hAnsi="Times New Roman" w:cs="Times New Roman"/>
          <w:sz w:val="24"/>
          <w:szCs w:val="24"/>
        </w:rPr>
        <w:t xml:space="preserve"> </w:t>
      </w:r>
      <w:proofErr w:type="spellStart"/>
      <w:r w:rsidR="00C76106" w:rsidRPr="006410E0">
        <w:rPr>
          <w:rFonts w:ascii="Times New Roman" w:hAnsi="Times New Roman" w:cs="Times New Roman"/>
          <w:sz w:val="24"/>
          <w:szCs w:val="24"/>
        </w:rPr>
        <w:t>Graecia</w:t>
      </w:r>
      <w:proofErr w:type="spellEnd"/>
      <w:r w:rsidR="005C6111" w:rsidRPr="006410E0">
        <w:rPr>
          <w:rFonts w:ascii="Times New Roman" w:hAnsi="Times New Roman" w:cs="Times New Roman"/>
          <w:sz w:val="24"/>
          <w:szCs w:val="24"/>
        </w:rPr>
        <w:t xml:space="preserve">; </w:t>
      </w:r>
      <w:proofErr w:type="spellStart"/>
      <w:r w:rsidR="005C6111" w:rsidRPr="006410E0">
        <w:rPr>
          <w:rFonts w:ascii="Times New Roman" w:hAnsi="Times New Roman" w:cs="Times New Roman"/>
          <w:sz w:val="24"/>
          <w:szCs w:val="24"/>
        </w:rPr>
        <w:t>Olympus</w:t>
      </w:r>
      <w:proofErr w:type="spellEnd"/>
      <w:r w:rsidR="005C6111" w:rsidRPr="006410E0">
        <w:rPr>
          <w:rFonts w:ascii="Times New Roman" w:hAnsi="Times New Roman" w:cs="Times New Roman"/>
          <w:sz w:val="24"/>
          <w:szCs w:val="24"/>
        </w:rPr>
        <w:t>;</w:t>
      </w:r>
      <w:r w:rsidR="00C76106" w:rsidRPr="006410E0">
        <w:rPr>
          <w:rFonts w:ascii="Times New Roman" w:hAnsi="Times New Roman" w:cs="Times New Roman"/>
          <w:sz w:val="24"/>
          <w:szCs w:val="24"/>
        </w:rPr>
        <w:t xml:space="preserve"> </w:t>
      </w:r>
      <w:proofErr w:type="spellStart"/>
      <w:r w:rsidR="00C76106" w:rsidRPr="006410E0">
        <w:rPr>
          <w:rFonts w:ascii="Times New Roman" w:hAnsi="Times New Roman" w:cs="Times New Roman"/>
          <w:sz w:val="24"/>
          <w:szCs w:val="24"/>
        </w:rPr>
        <w:t>Aegyptus</w:t>
      </w:r>
      <w:proofErr w:type="spellEnd"/>
      <w:r w:rsidR="00022250" w:rsidRPr="006410E0">
        <w:rPr>
          <w:rFonts w:ascii="Times New Roman" w:hAnsi="Times New Roman" w:cs="Times New Roman"/>
          <w:bCs/>
          <w:sz w:val="24"/>
          <w:szCs w:val="24"/>
        </w:rPr>
        <w:t>,</w:t>
      </w:r>
      <w:r w:rsidR="00C76106" w:rsidRPr="006410E0">
        <w:rPr>
          <w:rFonts w:ascii="Times New Roman" w:hAnsi="Times New Roman" w:cs="Times New Roman"/>
          <w:sz w:val="24"/>
          <w:szCs w:val="24"/>
        </w:rPr>
        <w:t xml:space="preserve"> </w:t>
      </w:r>
      <w:proofErr w:type="spellStart"/>
      <w:r w:rsidR="00C76106" w:rsidRPr="006410E0">
        <w:rPr>
          <w:rFonts w:ascii="Times New Roman" w:hAnsi="Times New Roman" w:cs="Times New Roman"/>
          <w:sz w:val="24"/>
          <w:szCs w:val="24"/>
        </w:rPr>
        <w:t>Syria</w:t>
      </w:r>
      <w:proofErr w:type="spellEnd"/>
      <w:r w:rsidR="00C76106" w:rsidRPr="006410E0">
        <w:rPr>
          <w:rFonts w:ascii="Times New Roman" w:hAnsi="Times New Roman" w:cs="Times New Roman"/>
          <w:sz w:val="24"/>
          <w:szCs w:val="24"/>
        </w:rPr>
        <w:t xml:space="preserve">; </w:t>
      </w:r>
      <w:proofErr w:type="spellStart"/>
      <w:r w:rsidR="00C76106" w:rsidRPr="006410E0">
        <w:rPr>
          <w:rFonts w:ascii="Times New Roman" w:hAnsi="Times New Roman" w:cs="Times New Roman"/>
          <w:sz w:val="24"/>
          <w:szCs w:val="24"/>
        </w:rPr>
        <w:t>Sicilia</w:t>
      </w:r>
      <w:proofErr w:type="spellEnd"/>
      <w:r w:rsidR="00022250" w:rsidRPr="006410E0">
        <w:rPr>
          <w:rFonts w:ascii="Times New Roman" w:hAnsi="Times New Roman" w:cs="Times New Roman"/>
          <w:bCs/>
          <w:sz w:val="24"/>
          <w:szCs w:val="24"/>
        </w:rPr>
        <w:t>,</w:t>
      </w:r>
      <w:r w:rsidR="00C76106" w:rsidRPr="006410E0">
        <w:rPr>
          <w:rFonts w:ascii="Times New Roman" w:hAnsi="Times New Roman" w:cs="Times New Roman"/>
          <w:sz w:val="24"/>
          <w:szCs w:val="24"/>
        </w:rPr>
        <w:t xml:space="preserve"> </w:t>
      </w:r>
      <w:proofErr w:type="spellStart"/>
      <w:r w:rsidR="00C76106" w:rsidRPr="006410E0">
        <w:rPr>
          <w:rFonts w:ascii="Times New Roman" w:hAnsi="Times New Roman" w:cs="Times New Roman"/>
          <w:sz w:val="24"/>
          <w:szCs w:val="24"/>
        </w:rPr>
        <w:t>Corsica</w:t>
      </w:r>
      <w:proofErr w:type="spellEnd"/>
      <w:r w:rsidR="00C76106" w:rsidRPr="006410E0">
        <w:rPr>
          <w:rFonts w:ascii="Times New Roman" w:hAnsi="Times New Roman" w:cs="Times New Roman"/>
          <w:sz w:val="24"/>
          <w:szCs w:val="24"/>
        </w:rPr>
        <w:t xml:space="preserve">, Melita, </w:t>
      </w:r>
      <w:proofErr w:type="spellStart"/>
      <w:r w:rsidR="00C76106" w:rsidRPr="006410E0">
        <w:rPr>
          <w:rFonts w:ascii="Times New Roman" w:hAnsi="Times New Roman" w:cs="Times New Roman"/>
          <w:sz w:val="24"/>
          <w:szCs w:val="24"/>
        </w:rPr>
        <w:t>Creta</w:t>
      </w:r>
      <w:proofErr w:type="spellEnd"/>
      <w:r w:rsidR="00022250" w:rsidRPr="006410E0">
        <w:rPr>
          <w:rFonts w:ascii="Times New Roman" w:hAnsi="Times New Roman" w:cs="Times New Roman"/>
          <w:bCs/>
          <w:sz w:val="24"/>
          <w:szCs w:val="24"/>
        </w:rPr>
        <w:t>,</w:t>
      </w:r>
      <w:r w:rsidR="00C76106" w:rsidRPr="006410E0">
        <w:rPr>
          <w:rFonts w:ascii="Times New Roman" w:hAnsi="Times New Roman" w:cs="Times New Roman"/>
          <w:sz w:val="24"/>
          <w:szCs w:val="24"/>
        </w:rPr>
        <w:t xml:space="preserve"> </w:t>
      </w:r>
      <w:proofErr w:type="spellStart"/>
      <w:r w:rsidR="00C76106" w:rsidRPr="006410E0">
        <w:rPr>
          <w:rFonts w:ascii="Times New Roman" w:hAnsi="Times New Roman" w:cs="Times New Roman"/>
          <w:sz w:val="24"/>
          <w:szCs w:val="24"/>
        </w:rPr>
        <w:t>Euboea</w:t>
      </w:r>
      <w:proofErr w:type="spellEnd"/>
      <w:r w:rsidR="00022250" w:rsidRPr="006410E0">
        <w:rPr>
          <w:rFonts w:ascii="Times New Roman" w:hAnsi="Times New Roman" w:cs="Times New Roman"/>
          <w:bCs/>
          <w:sz w:val="24"/>
          <w:szCs w:val="24"/>
        </w:rPr>
        <w:t>,</w:t>
      </w:r>
      <w:r w:rsidR="00C76106" w:rsidRPr="006410E0">
        <w:rPr>
          <w:rFonts w:ascii="Times New Roman" w:hAnsi="Times New Roman" w:cs="Times New Roman"/>
          <w:sz w:val="24"/>
          <w:szCs w:val="24"/>
        </w:rPr>
        <w:t xml:space="preserve"> </w:t>
      </w:r>
      <w:proofErr w:type="spellStart"/>
      <w:r w:rsidR="00C76106" w:rsidRPr="006410E0">
        <w:rPr>
          <w:rFonts w:ascii="Times New Roman" w:hAnsi="Times New Roman" w:cs="Times New Roman"/>
          <w:sz w:val="24"/>
          <w:szCs w:val="24"/>
        </w:rPr>
        <w:t>Cyprus</w:t>
      </w:r>
      <w:proofErr w:type="spellEnd"/>
      <w:r w:rsidR="00C76106" w:rsidRPr="006410E0">
        <w:rPr>
          <w:rFonts w:ascii="Times New Roman" w:hAnsi="Times New Roman" w:cs="Times New Roman"/>
          <w:sz w:val="24"/>
          <w:szCs w:val="24"/>
        </w:rPr>
        <w:t xml:space="preserve">; Alba </w:t>
      </w:r>
      <w:proofErr w:type="spellStart"/>
      <w:r w:rsidR="00C76106" w:rsidRPr="006410E0">
        <w:rPr>
          <w:rFonts w:ascii="Times New Roman" w:hAnsi="Times New Roman" w:cs="Times New Roman"/>
          <w:sz w:val="24"/>
          <w:szCs w:val="24"/>
        </w:rPr>
        <w:t>Longa</w:t>
      </w:r>
      <w:proofErr w:type="spellEnd"/>
      <w:r w:rsidR="00C76106" w:rsidRPr="006410E0">
        <w:rPr>
          <w:rFonts w:ascii="Times New Roman" w:hAnsi="Times New Roman" w:cs="Times New Roman"/>
          <w:sz w:val="24"/>
          <w:szCs w:val="24"/>
        </w:rPr>
        <w:t xml:space="preserve">, Roma, </w:t>
      </w:r>
      <w:proofErr w:type="spellStart"/>
      <w:r w:rsidR="00C76106" w:rsidRPr="006410E0">
        <w:rPr>
          <w:rFonts w:ascii="Times New Roman" w:hAnsi="Times New Roman" w:cs="Times New Roman"/>
          <w:sz w:val="24"/>
          <w:szCs w:val="24"/>
        </w:rPr>
        <w:t>Pompeii</w:t>
      </w:r>
      <w:proofErr w:type="spellEnd"/>
      <w:r w:rsidR="00022250" w:rsidRPr="006410E0">
        <w:rPr>
          <w:rFonts w:ascii="Times New Roman" w:hAnsi="Times New Roman" w:cs="Times New Roman"/>
          <w:bCs/>
          <w:sz w:val="24"/>
          <w:szCs w:val="24"/>
        </w:rPr>
        <w:t>,</w:t>
      </w:r>
      <w:r w:rsidR="00C76106" w:rsidRPr="006410E0">
        <w:rPr>
          <w:rFonts w:ascii="Times New Roman" w:hAnsi="Times New Roman" w:cs="Times New Roman"/>
          <w:sz w:val="24"/>
          <w:szCs w:val="24"/>
        </w:rPr>
        <w:t xml:space="preserve"> </w:t>
      </w:r>
      <w:proofErr w:type="spellStart"/>
      <w:r w:rsidR="00C76106" w:rsidRPr="006410E0">
        <w:rPr>
          <w:rFonts w:ascii="Times New Roman" w:hAnsi="Times New Roman" w:cs="Times New Roman"/>
          <w:sz w:val="24"/>
          <w:szCs w:val="24"/>
        </w:rPr>
        <w:t>Syracusae</w:t>
      </w:r>
      <w:proofErr w:type="spellEnd"/>
      <w:r w:rsidR="00022250" w:rsidRPr="006410E0">
        <w:rPr>
          <w:rFonts w:ascii="Times New Roman" w:hAnsi="Times New Roman" w:cs="Times New Roman"/>
          <w:bCs/>
          <w:sz w:val="24"/>
          <w:szCs w:val="24"/>
        </w:rPr>
        <w:t>,</w:t>
      </w:r>
      <w:r w:rsidR="00C76106" w:rsidRPr="006410E0">
        <w:rPr>
          <w:rFonts w:ascii="Times New Roman" w:hAnsi="Times New Roman" w:cs="Times New Roman"/>
          <w:sz w:val="24"/>
          <w:szCs w:val="24"/>
        </w:rPr>
        <w:t xml:space="preserve"> </w:t>
      </w:r>
      <w:proofErr w:type="spellStart"/>
      <w:r w:rsidR="00C76106" w:rsidRPr="006410E0">
        <w:rPr>
          <w:rFonts w:ascii="Times New Roman" w:hAnsi="Times New Roman" w:cs="Times New Roman"/>
          <w:sz w:val="24"/>
          <w:szCs w:val="24"/>
        </w:rPr>
        <w:t>Athenae</w:t>
      </w:r>
      <w:proofErr w:type="spellEnd"/>
      <w:r w:rsidR="00022250" w:rsidRPr="006410E0">
        <w:rPr>
          <w:rFonts w:ascii="Times New Roman" w:hAnsi="Times New Roman" w:cs="Times New Roman"/>
          <w:bCs/>
          <w:sz w:val="24"/>
          <w:szCs w:val="24"/>
        </w:rPr>
        <w:t>,</w:t>
      </w:r>
      <w:r w:rsidR="00C76106" w:rsidRPr="006410E0">
        <w:rPr>
          <w:rFonts w:ascii="Times New Roman" w:hAnsi="Times New Roman" w:cs="Times New Roman"/>
          <w:sz w:val="24"/>
          <w:szCs w:val="24"/>
        </w:rPr>
        <w:t xml:space="preserve"> Sparta</w:t>
      </w:r>
      <w:r w:rsidR="00022250" w:rsidRPr="006410E0">
        <w:rPr>
          <w:rFonts w:ascii="Times New Roman" w:hAnsi="Times New Roman" w:cs="Times New Roman"/>
          <w:bCs/>
          <w:sz w:val="24"/>
          <w:szCs w:val="24"/>
        </w:rPr>
        <w:t>,</w:t>
      </w:r>
      <w:r w:rsidR="00C76106" w:rsidRPr="006410E0">
        <w:rPr>
          <w:rFonts w:ascii="Times New Roman" w:hAnsi="Times New Roman" w:cs="Times New Roman"/>
          <w:sz w:val="24"/>
          <w:szCs w:val="24"/>
        </w:rPr>
        <w:t xml:space="preserve"> </w:t>
      </w:r>
      <w:proofErr w:type="spellStart"/>
      <w:r w:rsidR="00C76106" w:rsidRPr="006410E0">
        <w:rPr>
          <w:rFonts w:ascii="Times New Roman" w:hAnsi="Times New Roman" w:cs="Times New Roman"/>
          <w:sz w:val="24"/>
          <w:szCs w:val="24"/>
        </w:rPr>
        <w:t>Delphi</w:t>
      </w:r>
      <w:proofErr w:type="spellEnd"/>
      <w:r w:rsidR="00C76106" w:rsidRPr="006410E0">
        <w:rPr>
          <w:rFonts w:ascii="Times New Roman" w:hAnsi="Times New Roman" w:cs="Times New Roman"/>
          <w:sz w:val="24"/>
          <w:szCs w:val="24"/>
        </w:rPr>
        <w:t xml:space="preserve">; </w:t>
      </w:r>
      <w:proofErr w:type="spellStart"/>
      <w:r w:rsidR="00C76106" w:rsidRPr="006410E0">
        <w:rPr>
          <w:rFonts w:ascii="Times New Roman" w:hAnsi="Times New Roman" w:cs="Times New Roman"/>
          <w:sz w:val="24"/>
          <w:szCs w:val="24"/>
        </w:rPr>
        <w:t>Troia</w:t>
      </w:r>
      <w:proofErr w:type="spellEnd"/>
      <w:r w:rsidR="00022250" w:rsidRPr="006410E0">
        <w:rPr>
          <w:rFonts w:ascii="Times New Roman" w:hAnsi="Times New Roman" w:cs="Times New Roman"/>
          <w:bCs/>
          <w:sz w:val="24"/>
          <w:szCs w:val="24"/>
        </w:rPr>
        <w:t>,</w:t>
      </w:r>
      <w:r w:rsidR="00C76106" w:rsidRPr="006410E0">
        <w:rPr>
          <w:rFonts w:ascii="Times New Roman" w:hAnsi="Times New Roman" w:cs="Times New Roman"/>
          <w:sz w:val="24"/>
          <w:szCs w:val="24"/>
        </w:rPr>
        <w:t xml:space="preserve"> </w:t>
      </w:r>
      <w:proofErr w:type="spellStart"/>
      <w:r w:rsidR="00C76106" w:rsidRPr="006410E0">
        <w:rPr>
          <w:rFonts w:ascii="Times New Roman" w:hAnsi="Times New Roman" w:cs="Times New Roman"/>
          <w:sz w:val="24"/>
          <w:szCs w:val="24"/>
        </w:rPr>
        <w:t>Smyrna</w:t>
      </w:r>
      <w:proofErr w:type="spellEnd"/>
      <w:r w:rsidR="00022250" w:rsidRPr="006410E0">
        <w:rPr>
          <w:rFonts w:ascii="Times New Roman" w:hAnsi="Times New Roman" w:cs="Times New Roman"/>
          <w:bCs/>
          <w:sz w:val="24"/>
          <w:szCs w:val="24"/>
        </w:rPr>
        <w:t>,</w:t>
      </w:r>
      <w:r w:rsidR="00C76106" w:rsidRPr="006410E0">
        <w:rPr>
          <w:rFonts w:ascii="Times New Roman" w:hAnsi="Times New Roman" w:cs="Times New Roman"/>
          <w:sz w:val="24"/>
          <w:szCs w:val="24"/>
        </w:rPr>
        <w:t xml:space="preserve"> </w:t>
      </w:r>
      <w:proofErr w:type="spellStart"/>
      <w:r w:rsidR="00C76106" w:rsidRPr="006410E0">
        <w:rPr>
          <w:rFonts w:ascii="Times New Roman" w:hAnsi="Times New Roman" w:cs="Times New Roman"/>
          <w:sz w:val="24"/>
          <w:szCs w:val="24"/>
        </w:rPr>
        <w:t>Byzantium</w:t>
      </w:r>
      <w:proofErr w:type="spellEnd"/>
      <w:r w:rsidR="00C76106" w:rsidRPr="006410E0">
        <w:rPr>
          <w:rFonts w:ascii="Times New Roman" w:hAnsi="Times New Roman" w:cs="Times New Roman"/>
          <w:sz w:val="24"/>
          <w:szCs w:val="24"/>
        </w:rPr>
        <w:t>; Latini</w:t>
      </w:r>
      <w:r w:rsidR="00022250" w:rsidRPr="006410E0">
        <w:rPr>
          <w:rFonts w:ascii="Times New Roman" w:hAnsi="Times New Roman" w:cs="Times New Roman"/>
          <w:bCs/>
          <w:sz w:val="24"/>
          <w:szCs w:val="24"/>
        </w:rPr>
        <w:t>,</w:t>
      </w:r>
      <w:r w:rsidR="00C76106" w:rsidRPr="006410E0">
        <w:rPr>
          <w:rFonts w:ascii="Times New Roman" w:hAnsi="Times New Roman" w:cs="Times New Roman"/>
          <w:sz w:val="24"/>
          <w:szCs w:val="24"/>
        </w:rPr>
        <w:t xml:space="preserve"> Sabini</w:t>
      </w:r>
      <w:r w:rsidR="00022250" w:rsidRPr="006410E0">
        <w:rPr>
          <w:rFonts w:ascii="Times New Roman" w:hAnsi="Times New Roman" w:cs="Times New Roman"/>
          <w:bCs/>
          <w:sz w:val="24"/>
          <w:szCs w:val="24"/>
        </w:rPr>
        <w:t>,</w:t>
      </w:r>
      <w:r w:rsidR="00C76106" w:rsidRPr="006410E0">
        <w:rPr>
          <w:rFonts w:ascii="Times New Roman" w:hAnsi="Times New Roman" w:cs="Times New Roman"/>
          <w:sz w:val="24"/>
          <w:szCs w:val="24"/>
        </w:rPr>
        <w:t xml:space="preserve"> </w:t>
      </w:r>
      <w:proofErr w:type="spellStart"/>
      <w:r w:rsidR="00C76106" w:rsidRPr="006410E0">
        <w:rPr>
          <w:rFonts w:ascii="Times New Roman" w:hAnsi="Times New Roman" w:cs="Times New Roman"/>
          <w:sz w:val="24"/>
          <w:szCs w:val="24"/>
        </w:rPr>
        <w:t>Romani</w:t>
      </w:r>
      <w:proofErr w:type="spellEnd"/>
      <w:r w:rsidR="00022250" w:rsidRPr="006410E0">
        <w:rPr>
          <w:rFonts w:ascii="Times New Roman" w:hAnsi="Times New Roman" w:cs="Times New Roman"/>
          <w:bCs/>
          <w:sz w:val="24"/>
          <w:szCs w:val="24"/>
        </w:rPr>
        <w:t>,</w:t>
      </w:r>
      <w:r w:rsidR="00C76106" w:rsidRPr="006410E0">
        <w:rPr>
          <w:rFonts w:ascii="Times New Roman" w:hAnsi="Times New Roman" w:cs="Times New Roman"/>
          <w:sz w:val="24"/>
          <w:szCs w:val="24"/>
        </w:rPr>
        <w:t xml:space="preserve"> </w:t>
      </w:r>
      <w:proofErr w:type="spellStart"/>
      <w:r w:rsidR="00C76106" w:rsidRPr="006410E0">
        <w:rPr>
          <w:rFonts w:ascii="Times New Roman" w:hAnsi="Times New Roman" w:cs="Times New Roman"/>
          <w:sz w:val="24"/>
          <w:szCs w:val="24"/>
        </w:rPr>
        <w:t>Graeci</w:t>
      </w:r>
      <w:proofErr w:type="spellEnd"/>
      <w:r w:rsidR="00022250" w:rsidRPr="006410E0">
        <w:rPr>
          <w:rFonts w:ascii="Times New Roman" w:hAnsi="Times New Roman" w:cs="Times New Roman"/>
          <w:bCs/>
          <w:sz w:val="24"/>
          <w:szCs w:val="24"/>
        </w:rPr>
        <w:t>,</w:t>
      </w:r>
      <w:r w:rsidR="00C76106" w:rsidRPr="006410E0">
        <w:rPr>
          <w:rFonts w:ascii="Times New Roman" w:hAnsi="Times New Roman" w:cs="Times New Roman"/>
          <w:sz w:val="24"/>
          <w:szCs w:val="24"/>
        </w:rPr>
        <w:t xml:space="preserve"> </w:t>
      </w:r>
      <w:proofErr w:type="spellStart"/>
      <w:r w:rsidR="00C76106" w:rsidRPr="006410E0">
        <w:rPr>
          <w:rFonts w:ascii="Times New Roman" w:hAnsi="Times New Roman" w:cs="Times New Roman"/>
          <w:sz w:val="24"/>
          <w:szCs w:val="24"/>
        </w:rPr>
        <w:t>Galli</w:t>
      </w:r>
      <w:proofErr w:type="spellEnd"/>
      <w:r w:rsidR="00022250" w:rsidRPr="006410E0">
        <w:rPr>
          <w:rFonts w:ascii="Times New Roman" w:hAnsi="Times New Roman" w:cs="Times New Roman"/>
          <w:bCs/>
          <w:sz w:val="24"/>
          <w:szCs w:val="24"/>
        </w:rPr>
        <w:t>,</w:t>
      </w:r>
      <w:r w:rsidR="00C76106" w:rsidRPr="006410E0">
        <w:rPr>
          <w:rFonts w:ascii="Times New Roman" w:hAnsi="Times New Roman" w:cs="Times New Roman"/>
          <w:sz w:val="24"/>
          <w:szCs w:val="24"/>
        </w:rPr>
        <w:t xml:space="preserve"> Germani ir kt.).</w:t>
      </w:r>
    </w:p>
    <w:p w14:paraId="3C6DBCDD" w14:textId="0D853E49" w:rsidR="00555FE9" w:rsidRPr="006410E0" w:rsidRDefault="00501E4A" w:rsidP="0008525C">
      <w:pPr>
        <w:widowControl w:val="0"/>
        <w:spacing w:after="0" w:line="240" w:lineRule="auto"/>
        <w:ind w:firstLine="720"/>
        <w:jc w:val="both"/>
        <w:rPr>
          <w:rFonts w:ascii="Times New Roman" w:hAnsi="Times New Roman" w:cs="Times New Roman"/>
          <w:b/>
          <w:bCs/>
          <w:sz w:val="24"/>
          <w:szCs w:val="24"/>
        </w:rPr>
      </w:pPr>
      <w:r w:rsidRPr="006410E0">
        <w:rPr>
          <w:rFonts w:ascii="Times New Roman" w:hAnsi="Times New Roman" w:cs="Times New Roman"/>
          <w:sz w:val="24"/>
          <w:szCs w:val="24"/>
        </w:rPr>
        <w:t>23.</w:t>
      </w:r>
      <w:r w:rsidR="008A1FBD" w:rsidRPr="006410E0">
        <w:rPr>
          <w:rFonts w:ascii="Times New Roman" w:hAnsi="Times New Roman" w:cs="Times New Roman"/>
          <w:sz w:val="24"/>
          <w:szCs w:val="24"/>
        </w:rPr>
        <w:t>3</w:t>
      </w:r>
      <w:r w:rsidRPr="006410E0">
        <w:rPr>
          <w:rFonts w:ascii="Times New Roman" w:hAnsi="Times New Roman" w:cs="Times New Roman"/>
          <w:sz w:val="24"/>
          <w:szCs w:val="24"/>
        </w:rPr>
        <w:t>.2. </w:t>
      </w:r>
      <w:r w:rsidR="00C76106" w:rsidRPr="006410E0">
        <w:rPr>
          <w:rFonts w:ascii="Times New Roman" w:hAnsi="Times New Roman" w:cs="Times New Roman"/>
          <w:bCs/>
          <w:sz w:val="24"/>
          <w:szCs w:val="24"/>
        </w:rPr>
        <w:t>Romos</w:t>
      </w:r>
      <w:r w:rsidR="00C76106" w:rsidRPr="006410E0">
        <w:rPr>
          <w:rFonts w:ascii="Times New Roman" w:hAnsi="Times New Roman" w:cs="Times New Roman"/>
          <w:sz w:val="24"/>
          <w:szCs w:val="24"/>
        </w:rPr>
        <w:t xml:space="preserve"> miesta</w:t>
      </w:r>
      <w:r w:rsidR="00137AEB" w:rsidRPr="006410E0">
        <w:rPr>
          <w:rFonts w:ascii="Times New Roman" w:hAnsi="Times New Roman" w:cs="Times New Roman"/>
          <w:sz w:val="24"/>
          <w:szCs w:val="24"/>
        </w:rPr>
        <w:t>s</w:t>
      </w:r>
      <w:r w:rsidR="00C76106" w:rsidRPr="006410E0">
        <w:rPr>
          <w:rFonts w:ascii="Times New Roman" w:hAnsi="Times New Roman" w:cs="Times New Roman"/>
          <w:sz w:val="24"/>
          <w:szCs w:val="24"/>
        </w:rPr>
        <w:t xml:space="preserve">. </w:t>
      </w:r>
      <w:r w:rsidR="00FB415D" w:rsidRPr="006410E0">
        <w:rPr>
          <w:rFonts w:ascii="Times New Roman" w:hAnsi="Times New Roman" w:cs="Times New Roman"/>
          <w:sz w:val="24"/>
          <w:szCs w:val="24"/>
        </w:rPr>
        <w:t>A</w:t>
      </w:r>
      <w:r w:rsidR="00C76106" w:rsidRPr="006410E0">
        <w:rPr>
          <w:rFonts w:ascii="Times New Roman" w:hAnsi="Times New Roman" w:cs="Times New Roman"/>
          <w:sz w:val="24"/>
          <w:szCs w:val="24"/>
        </w:rPr>
        <w:t>ptaria senovės Romos realij</w:t>
      </w:r>
      <w:r w:rsidR="00A77292" w:rsidRPr="006410E0">
        <w:rPr>
          <w:rFonts w:ascii="Times New Roman" w:hAnsi="Times New Roman" w:cs="Times New Roman"/>
          <w:sz w:val="24"/>
          <w:szCs w:val="24"/>
        </w:rPr>
        <w:t>a</w:t>
      </w:r>
      <w:r w:rsidR="00C76106" w:rsidRPr="006410E0">
        <w:rPr>
          <w:rFonts w:ascii="Times New Roman" w:hAnsi="Times New Roman" w:cs="Times New Roman"/>
          <w:sz w:val="24"/>
          <w:szCs w:val="24"/>
        </w:rPr>
        <w:t>s (</w:t>
      </w:r>
      <w:proofErr w:type="spellStart"/>
      <w:r w:rsidR="00CF0869" w:rsidRPr="006410E0">
        <w:rPr>
          <w:rFonts w:ascii="Times New Roman" w:hAnsi="Times New Roman" w:cs="Times New Roman"/>
          <w:sz w:val="24"/>
          <w:szCs w:val="24"/>
        </w:rPr>
        <w:t>lingua</w:t>
      </w:r>
      <w:proofErr w:type="spellEnd"/>
      <w:r w:rsidR="00CF0869" w:rsidRPr="006410E0">
        <w:rPr>
          <w:rFonts w:ascii="Times New Roman" w:hAnsi="Times New Roman" w:cs="Times New Roman"/>
          <w:sz w:val="24"/>
          <w:szCs w:val="24"/>
        </w:rPr>
        <w:t xml:space="preserve"> </w:t>
      </w:r>
      <w:proofErr w:type="spellStart"/>
      <w:r w:rsidR="00CF0869" w:rsidRPr="006410E0">
        <w:rPr>
          <w:rFonts w:ascii="Times New Roman" w:hAnsi="Times New Roman" w:cs="Times New Roman"/>
          <w:sz w:val="24"/>
          <w:szCs w:val="24"/>
        </w:rPr>
        <w:t>Latina</w:t>
      </w:r>
      <w:proofErr w:type="spellEnd"/>
      <w:r w:rsidR="00022250" w:rsidRPr="006410E0">
        <w:rPr>
          <w:rFonts w:ascii="Times New Roman" w:hAnsi="Times New Roman" w:cs="Times New Roman"/>
          <w:bCs/>
          <w:sz w:val="24"/>
          <w:szCs w:val="24"/>
        </w:rPr>
        <w:t>,</w:t>
      </w:r>
      <w:r w:rsidR="00CF0869" w:rsidRPr="006410E0">
        <w:rPr>
          <w:rFonts w:ascii="Times New Roman" w:hAnsi="Times New Roman" w:cs="Times New Roman"/>
          <w:sz w:val="24"/>
          <w:szCs w:val="24"/>
        </w:rPr>
        <w:t xml:space="preserve"> </w:t>
      </w:r>
      <w:proofErr w:type="spellStart"/>
      <w:r w:rsidR="00CF0869" w:rsidRPr="006410E0">
        <w:rPr>
          <w:rFonts w:ascii="Times New Roman" w:hAnsi="Times New Roman" w:cs="Times New Roman"/>
          <w:sz w:val="24"/>
          <w:szCs w:val="24"/>
        </w:rPr>
        <w:t>Latium</w:t>
      </w:r>
      <w:proofErr w:type="spellEnd"/>
      <w:r w:rsidR="00022250" w:rsidRPr="006410E0">
        <w:rPr>
          <w:rFonts w:ascii="Times New Roman" w:hAnsi="Times New Roman" w:cs="Times New Roman"/>
          <w:bCs/>
          <w:sz w:val="24"/>
          <w:szCs w:val="24"/>
        </w:rPr>
        <w:t>,</w:t>
      </w:r>
      <w:r w:rsidR="00CF0869" w:rsidRPr="006410E0">
        <w:rPr>
          <w:rFonts w:ascii="Times New Roman" w:hAnsi="Times New Roman" w:cs="Times New Roman"/>
          <w:sz w:val="24"/>
          <w:szCs w:val="24"/>
        </w:rPr>
        <w:t xml:space="preserve"> </w:t>
      </w:r>
      <w:r w:rsidR="00C76106" w:rsidRPr="006410E0">
        <w:rPr>
          <w:rFonts w:ascii="Times New Roman" w:hAnsi="Times New Roman" w:cs="Times New Roman"/>
          <w:sz w:val="24"/>
          <w:szCs w:val="24"/>
        </w:rPr>
        <w:t xml:space="preserve">Roma </w:t>
      </w:r>
      <w:proofErr w:type="spellStart"/>
      <w:r w:rsidR="00C76106" w:rsidRPr="006410E0">
        <w:rPr>
          <w:rFonts w:ascii="Times New Roman" w:hAnsi="Times New Roman" w:cs="Times New Roman"/>
          <w:sz w:val="24"/>
          <w:szCs w:val="24"/>
        </w:rPr>
        <w:t>antiqua</w:t>
      </w:r>
      <w:proofErr w:type="spellEnd"/>
      <w:r w:rsidR="00022250" w:rsidRPr="006410E0">
        <w:rPr>
          <w:rFonts w:ascii="Times New Roman" w:hAnsi="Times New Roman" w:cs="Times New Roman"/>
          <w:bCs/>
          <w:sz w:val="24"/>
          <w:szCs w:val="24"/>
        </w:rPr>
        <w:t>,</w:t>
      </w:r>
      <w:r w:rsidR="00C76106" w:rsidRPr="006410E0">
        <w:rPr>
          <w:rFonts w:ascii="Times New Roman" w:hAnsi="Times New Roman" w:cs="Times New Roman"/>
          <w:sz w:val="24"/>
          <w:szCs w:val="24"/>
        </w:rPr>
        <w:t xml:space="preserve"> Roma </w:t>
      </w:r>
      <w:proofErr w:type="spellStart"/>
      <w:r w:rsidR="00C76106" w:rsidRPr="006410E0">
        <w:rPr>
          <w:rFonts w:ascii="Times New Roman" w:hAnsi="Times New Roman" w:cs="Times New Roman"/>
          <w:sz w:val="24"/>
          <w:szCs w:val="24"/>
        </w:rPr>
        <w:t>aeterna</w:t>
      </w:r>
      <w:proofErr w:type="spellEnd"/>
      <w:r w:rsidR="00022250" w:rsidRPr="006410E0">
        <w:rPr>
          <w:rFonts w:ascii="Times New Roman" w:hAnsi="Times New Roman" w:cs="Times New Roman"/>
          <w:bCs/>
          <w:sz w:val="24"/>
          <w:szCs w:val="24"/>
        </w:rPr>
        <w:t>,</w:t>
      </w:r>
      <w:r w:rsidR="00C76106" w:rsidRPr="006410E0">
        <w:rPr>
          <w:rFonts w:ascii="Times New Roman" w:hAnsi="Times New Roman" w:cs="Times New Roman"/>
          <w:sz w:val="24"/>
          <w:szCs w:val="24"/>
        </w:rPr>
        <w:t xml:space="preserve"> </w:t>
      </w:r>
      <w:proofErr w:type="spellStart"/>
      <w:r w:rsidR="00C76106" w:rsidRPr="006410E0">
        <w:rPr>
          <w:rFonts w:ascii="Times New Roman" w:hAnsi="Times New Roman" w:cs="Times New Roman"/>
          <w:sz w:val="24"/>
          <w:szCs w:val="24"/>
        </w:rPr>
        <w:t>Palatium</w:t>
      </w:r>
      <w:proofErr w:type="spellEnd"/>
      <w:r w:rsidR="00C76106" w:rsidRPr="006410E0">
        <w:rPr>
          <w:rFonts w:ascii="Times New Roman" w:hAnsi="Times New Roman" w:cs="Times New Roman"/>
          <w:sz w:val="24"/>
          <w:szCs w:val="24"/>
        </w:rPr>
        <w:t xml:space="preserve"> (</w:t>
      </w:r>
      <w:proofErr w:type="spellStart"/>
      <w:r w:rsidR="00C76106" w:rsidRPr="006410E0">
        <w:rPr>
          <w:rFonts w:ascii="Times New Roman" w:hAnsi="Times New Roman" w:cs="Times New Roman"/>
          <w:sz w:val="24"/>
          <w:szCs w:val="24"/>
        </w:rPr>
        <w:t>mons</w:t>
      </w:r>
      <w:proofErr w:type="spellEnd"/>
      <w:r w:rsidR="00C76106" w:rsidRPr="006410E0">
        <w:rPr>
          <w:rFonts w:ascii="Times New Roman" w:hAnsi="Times New Roman" w:cs="Times New Roman"/>
          <w:sz w:val="24"/>
          <w:szCs w:val="24"/>
        </w:rPr>
        <w:t xml:space="preserve"> </w:t>
      </w:r>
      <w:proofErr w:type="spellStart"/>
      <w:r w:rsidR="00C76106" w:rsidRPr="006410E0">
        <w:rPr>
          <w:rFonts w:ascii="Times New Roman" w:hAnsi="Times New Roman" w:cs="Times New Roman"/>
          <w:sz w:val="24"/>
          <w:szCs w:val="24"/>
        </w:rPr>
        <w:t>Palatinus</w:t>
      </w:r>
      <w:proofErr w:type="spellEnd"/>
      <w:r w:rsidR="00C76106" w:rsidRPr="006410E0">
        <w:rPr>
          <w:rFonts w:ascii="Times New Roman" w:hAnsi="Times New Roman" w:cs="Times New Roman"/>
          <w:sz w:val="24"/>
          <w:szCs w:val="24"/>
        </w:rPr>
        <w:t>)</w:t>
      </w:r>
      <w:r w:rsidR="00022250" w:rsidRPr="006410E0">
        <w:rPr>
          <w:rFonts w:ascii="Times New Roman" w:hAnsi="Times New Roman" w:cs="Times New Roman"/>
          <w:bCs/>
          <w:sz w:val="24"/>
          <w:szCs w:val="24"/>
        </w:rPr>
        <w:t>,</w:t>
      </w:r>
      <w:r w:rsidR="00C76106" w:rsidRPr="006410E0">
        <w:rPr>
          <w:rFonts w:ascii="Times New Roman" w:hAnsi="Times New Roman" w:cs="Times New Roman"/>
          <w:sz w:val="24"/>
          <w:szCs w:val="24"/>
        </w:rPr>
        <w:t xml:space="preserve"> </w:t>
      </w:r>
      <w:proofErr w:type="spellStart"/>
      <w:r w:rsidR="00C76106" w:rsidRPr="006410E0">
        <w:rPr>
          <w:rFonts w:ascii="Times New Roman" w:hAnsi="Times New Roman" w:cs="Times New Roman"/>
          <w:sz w:val="24"/>
          <w:szCs w:val="24"/>
        </w:rPr>
        <w:t>Capitolium</w:t>
      </w:r>
      <w:proofErr w:type="spellEnd"/>
      <w:r w:rsidR="00C76106" w:rsidRPr="006410E0">
        <w:rPr>
          <w:rFonts w:ascii="Times New Roman" w:hAnsi="Times New Roman" w:cs="Times New Roman"/>
          <w:sz w:val="24"/>
          <w:szCs w:val="24"/>
        </w:rPr>
        <w:t xml:space="preserve"> (</w:t>
      </w:r>
      <w:proofErr w:type="spellStart"/>
      <w:r w:rsidR="00C76106" w:rsidRPr="006410E0">
        <w:rPr>
          <w:rFonts w:ascii="Times New Roman" w:hAnsi="Times New Roman" w:cs="Times New Roman"/>
          <w:sz w:val="24"/>
          <w:szCs w:val="24"/>
        </w:rPr>
        <w:t>mons</w:t>
      </w:r>
      <w:proofErr w:type="spellEnd"/>
      <w:r w:rsidR="00C76106" w:rsidRPr="006410E0">
        <w:rPr>
          <w:rFonts w:ascii="Times New Roman" w:hAnsi="Times New Roman" w:cs="Times New Roman"/>
          <w:sz w:val="24"/>
          <w:szCs w:val="24"/>
        </w:rPr>
        <w:t xml:space="preserve"> </w:t>
      </w:r>
      <w:proofErr w:type="spellStart"/>
      <w:r w:rsidR="00C76106" w:rsidRPr="006410E0">
        <w:rPr>
          <w:rFonts w:ascii="Times New Roman" w:hAnsi="Times New Roman" w:cs="Times New Roman"/>
          <w:sz w:val="24"/>
          <w:szCs w:val="24"/>
        </w:rPr>
        <w:t>Capitolinus</w:t>
      </w:r>
      <w:proofErr w:type="spellEnd"/>
      <w:r w:rsidR="00C76106" w:rsidRPr="006410E0">
        <w:rPr>
          <w:rFonts w:ascii="Times New Roman" w:hAnsi="Times New Roman" w:cs="Times New Roman"/>
          <w:sz w:val="24"/>
          <w:szCs w:val="24"/>
        </w:rPr>
        <w:t>)</w:t>
      </w:r>
      <w:r w:rsidR="00022250" w:rsidRPr="006410E0">
        <w:rPr>
          <w:rFonts w:ascii="Times New Roman" w:hAnsi="Times New Roman" w:cs="Times New Roman"/>
          <w:bCs/>
          <w:sz w:val="24"/>
          <w:szCs w:val="24"/>
        </w:rPr>
        <w:t>,</w:t>
      </w:r>
      <w:r w:rsidR="00C76106" w:rsidRPr="006410E0">
        <w:rPr>
          <w:rFonts w:ascii="Times New Roman" w:hAnsi="Times New Roman" w:cs="Times New Roman"/>
          <w:sz w:val="24"/>
          <w:szCs w:val="24"/>
        </w:rPr>
        <w:t xml:space="preserve"> </w:t>
      </w:r>
      <w:proofErr w:type="spellStart"/>
      <w:r w:rsidR="00022250" w:rsidRPr="006410E0">
        <w:rPr>
          <w:rFonts w:ascii="Times New Roman" w:hAnsi="Times New Roman" w:cs="Times New Roman"/>
          <w:sz w:val="24"/>
          <w:szCs w:val="24"/>
        </w:rPr>
        <w:t>F</w:t>
      </w:r>
      <w:r w:rsidR="00C76106" w:rsidRPr="006410E0">
        <w:rPr>
          <w:rFonts w:ascii="Times New Roman" w:hAnsi="Times New Roman" w:cs="Times New Roman"/>
          <w:sz w:val="24"/>
          <w:szCs w:val="24"/>
        </w:rPr>
        <w:t>orum</w:t>
      </w:r>
      <w:proofErr w:type="spellEnd"/>
      <w:r w:rsidR="00C76106" w:rsidRPr="006410E0">
        <w:rPr>
          <w:rFonts w:ascii="Times New Roman" w:hAnsi="Times New Roman" w:cs="Times New Roman"/>
          <w:sz w:val="24"/>
          <w:szCs w:val="24"/>
        </w:rPr>
        <w:t xml:space="preserve"> </w:t>
      </w:r>
      <w:proofErr w:type="spellStart"/>
      <w:r w:rsidR="00C76106" w:rsidRPr="006410E0">
        <w:rPr>
          <w:rFonts w:ascii="Times New Roman" w:hAnsi="Times New Roman" w:cs="Times New Roman"/>
          <w:sz w:val="24"/>
          <w:szCs w:val="24"/>
        </w:rPr>
        <w:t>Romanum</w:t>
      </w:r>
      <w:proofErr w:type="spellEnd"/>
      <w:r w:rsidR="00022250" w:rsidRPr="006410E0">
        <w:rPr>
          <w:rFonts w:ascii="Times New Roman" w:hAnsi="Times New Roman" w:cs="Times New Roman"/>
          <w:bCs/>
          <w:sz w:val="24"/>
          <w:szCs w:val="24"/>
        </w:rPr>
        <w:t>,</w:t>
      </w:r>
      <w:r w:rsidR="00C76106" w:rsidRPr="006410E0">
        <w:rPr>
          <w:rFonts w:ascii="Times New Roman" w:hAnsi="Times New Roman" w:cs="Times New Roman"/>
          <w:sz w:val="24"/>
          <w:szCs w:val="24"/>
        </w:rPr>
        <w:t xml:space="preserve"> </w:t>
      </w:r>
      <w:proofErr w:type="spellStart"/>
      <w:r w:rsidR="00C76106" w:rsidRPr="006410E0">
        <w:rPr>
          <w:rFonts w:ascii="Times New Roman" w:hAnsi="Times New Roman" w:cs="Times New Roman"/>
          <w:sz w:val="24"/>
          <w:szCs w:val="24"/>
        </w:rPr>
        <w:t>Campus</w:t>
      </w:r>
      <w:proofErr w:type="spellEnd"/>
      <w:r w:rsidR="00C76106" w:rsidRPr="006410E0">
        <w:rPr>
          <w:rFonts w:ascii="Times New Roman" w:hAnsi="Times New Roman" w:cs="Times New Roman"/>
          <w:sz w:val="24"/>
          <w:szCs w:val="24"/>
        </w:rPr>
        <w:t xml:space="preserve"> </w:t>
      </w:r>
      <w:proofErr w:type="spellStart"/>
      <w:r w:rsidR="00C76106" w:rsidRPr="006410E0">
        <w:rPr>
          <w:rFonts w:ascii="Times New Roman" w:hAnsi="Times New Roman" w:cs="Times New Roman"/>
          <w:sz w:val="24"/>
          <w:szCs w:val="24"/>
        </w:rPr>
        <w:t>Martius</w:t>
      </w:r>
      <w:proofErr w:type="spellEnd"/>
      <w:r w:rsidR="00022250" w:rsidRPr="006410E0">
        <w:rPr>
          <w:rFonts w:ascii="Times New Roman" w:hAnsi="Times New Roman" w:cs="Times New Roman"/>
          <w:bCs/>
          <w:sz w:val="24"/>
          <w:szCs w:val="24"/>
        </w:rPr>
        <w:t>,</w:t>
      </w:r>
      <w:r w:rsidR="00C76106" w:rsidRPr="006410E0">
        <w:rPr>
          <w:rFonts w:ascii="Times New Roman" w:hAnsi="Times New Roman" w:cs="Times New Roman"/>
          <w:sz w:val="24"/>
          <w:szCs w:val="24"/>
        </w:rPr>
        <w:t xml:space="preserve"> </w:t>
      </w:r>
      <w:proofErr w:type="spellStart"/>
      <w:r w:rsidR="00874107" w:rsidRPr="006410E0">
        <w:rPr>
          <w:rFonts w:ascii="Times New Roman" w:hAnsi="Times New Roman" w:cs="Times New Roman"/>
          <w:sz w:val="24"/>
          <w:szCs w:val="24"/>
        </w:rPr>
        <w:t>templum</w:t>
      </w:r>
      <w:proofErr w:type="spellEnd"/>
      <w:r w:rsidR="00022250" w:rsidRPr="006410E0">
        <w:rPr>
          <w:rFonts w:ascii="Times New Roman" w:hAnsi="Times New Roman" w:cs="Times New Roman"/>
          <w:bCs/>
          <w:sz w:val="24"/>
          <w:szCs w:val="24"/>
        </w:rPr>
        <w:t>,</w:t>
      </w:r>
      <w:r w:rsidR="00874107" w:rsidRPr="006410E0">
        <w:rPr>
          <w:rFonts w:ascii="Times New Roman" w:hAnsi="Times New Roman" w:cs="Times New Roman"/>
          <w:sz w:val="24"/>
          <w:szCs w:val="24"/>
        </w:rPr>
        <w:t xml:space="preserve"> </w:t>
      </w:r>
      <w:proofErr w:type="spellStart"/>
      <w:r w:rsidR="00874107" w:rsidRPr="006410E0">
        <w:rPr>
          <w:rFonts w:ascii="Times New Roman" w:hAnsi="Times New Roman" w:cs="Times New Roman"/>
          <w:sz w:val="24"/>
          <w:szCs w:val="24"/>
        </w:rPr>
        <w:t>porta</w:t>
      </w:r>
      <w:proofErr w:type="spellEnd"/>
      <w:r w:rsidR="00022250" w:rsidRPr="006410E0">
        <w:rPr>
          <w:rFonts w:ascii="Times New Roman" w:hAnsi="Times New Roman" w:cs="Times New Roman"/>
          <w:bCs/>
          <w:sz w:val="24"/>
          <w:szCs w:val="24"/>
        </w:rPr>
        <w:t>,</w:t>
      </w:r>
      <w:r w:rsidR="00874107" w:rsidRPr="006410E0">
        <w:rPr>
          <w:rFonts w:ascii="Times New Roman" w:hAnsi="Times New Roman" w:cs="Times New Roman"/>
          <w:sz w:val="24"/>
          <w:szCs w:val="24"/>
        </w:rPr>
        <w:t xml:space="preserve"> murus</w:t>
      </w:r>
      <w:r w:rsidR="00022250" w:rsidRPr="006410E0">
        <w:rPr>
          <w:rFonts w:ascii="Times New Roman" w:hAnsi="Times New Roman" w:cs="Times New Roman"/>
          <w:bCs/>
          <w:sz w:val="24"/>
          <w:szCs w:val="24"/>
        </w:rPr>
        <w:t>,</w:t>
      </w:r>
      <w:r w:rsidR="00874107" w:rsidRPr="006410E0">
        <w:rPr>
          <w:rFonts w:ascii="Times New Roman" w:hAnsi="Times New Roman" w:cs="Times New Roman"/>
          <w:sz w:val="24"/>
          <w:szCs w:val="24"/>
        </w:rPr>
        <w:t xml:space="preserve"> </w:t>
      </w:r>
      <w:proofErr w:type="spellStart"/>
      <w:r w:rsidR="00C76106" w:rsidRPr="006410E0">
        <w:rPr>
          <w:rFonts w:ascii="Times New Roman" w:hAnsi="Times New Roman" w:cs="Times New Roman"/>
          <w:sz w:val="24"/>
          <w:szCs w:val="24"/>
        </w:rPr>
        <w:t>insula</w:t>
      </w:r>
      <w:proofErr w:type="spellEnd"/>
      <w:r w:rsidR="00C76106" w:rsidRPr="006410E0">
        <w:rPr>
          <w:rFonts w:ascii="Times New Roman" w:hAnsi="Times New Roman" w:cs="Times New Roman"/>
          <w:sz w:val="24"/>
          <w:szCs w:val="24"/>
        </w:rPr>
        <w:t xml:space="preserve"> (daugiabutis gyvenamasis namas)</w:t>
      </w:r>
      <w:r w:rsidR="00022250" w:rsidRPr="006410E0">
        <w:rPr>
          <w:rFonts w:ascii="Times New Roman" w:hAnsi="Times New Roman" w:cs="Times New Roman"/>
          <w:bCs/>
          <w:sz w:val="24"/>
          <w:szCs w:val="24"/>
        </w:rPr>
        <w:t>,</w:t>
      </w:r>
      <w:r w:rsidR="00C76106" w:rsidRPr="006410E0">
        <w:rPr>
          <w:rFonts w:ascii="Times New Roman" w:hAnsi="Times New Roman" w:cs="Times New Roman"/>
          <w:sz w:val="24"/>
          <w:szCs w:val="24"/>
        </w:rPr>
        <w:t xml:space="preserve"> Via </w:t>
      </w:r>
      <w:proofErr w:type="spellStart"/>
      <w:r w:rsidR="00C76106" w:rsidRPr="006410E0">
        <w:rPr>
          <w:rFonts w:ascii="Times New Roman" w:hAnsi="Times New Roman" w:cs="Times New Roman"/>
          <w:sz w:val="24"/>
          <w:szCs w:val="24"/>
        </w:rPr>
        <w:t>Appia</w:t>
      </w:r>
      <w:proofErr w:type="spellEnd"/>
      <w:r w:rsidR="00022250" w:rsidRPr="006410E0">
        <w:rPr>
          <w:rFonts w:ascii="Times New Roman" w:hAnsi="Times New Roman" w:cs="Times New Roman"/>
          <w:bCs/>
          <w:sz w:val="24"/>
          <w:szCs w:val="24"/>
        </w:rPr>
        <w:t>,</w:t>
      </w:r>
      <w:r w:rsidR="00C76106" w:rsidRPr="006410E0">
        <w:rPr>
          <w:rFonts w:ascii="Times New Roman" w:hAnsi="Times New Roman" w:cs="Times New Roman"/>
          <w:sz w:val="24"/>
          <w:szCs w:val="24"/>
        </w:rPr>
        <w:t xml:space="preserve"> Via </w:t>
      </w:r>
      <w:proofErr w:type="spellStart"/>
      <w:r w:rsidR="00C76106" w:rsidRPr="006410E0">
        <w:rPr>
          <w:rFonts w:ascii="Times New Roman" w:hAnsi="Times New Roman" w:cs="Times New Roman"/>
          <w:sz w:val="24"/>
          <w:szCs w:val="24"/>
        </w:rPr>
        <w:t>Sacra</w:t>
      </w:r>
      <w:proofErr w:type="spellEnd"/>
      <w:r w:rsidR="00C76106" w:rsidRPr="006410E0">
        <w:rPr>
          <w:rFonts w:ascii="Times New Roman" w:hAnsi="Times New Roman" w:cs="Times New Roman"/>
          <w:sz w:val="24"/>
          <w:szCs w:val="24"/>
        </w:rPr>
        <w:t xml:space="preserve">). </w:t>
      </w:r>
    </w:p>
    <w:p w14:paraId="17F449FF" w14:textId="36614AA6" w:rsidR="00555FE9" w:rsidRPr="006410E0" w:rsidRDefault="00501E4A" w:rsidP="0008525C">
      <w:pPr>
        <w:widowControl w:val="0"/>
        <w:spacing w:after="0" w:line="240" w:lineRule="auto"/>
        <w:ind w:firstLine="720"/>
        <w:jc w:val="both"/>
        <w:rPr>
          <w:rFonts w:ascii="Times New Roman" w:hAnsi="Times New Roman" w:cs="Times New Roman"/>
          <w:b/>
          <w:bCs/>
          <w:sz w:val="24"/>
          <w:szCs w:val="24"/>
        </w:rPr>
      </w:pPr>
      <w:r w:rsidRPr="006410E0">
        <w:rPr>
          <w:rFonts w:ascii="Times New Roman" w:hAnsi="Times New Roman" w:cs="Times New Roman"/>
          <w:bCs/>
          <w:sz w:val="24"/>
          <w:szCs w:val="24"/>
        </w:rPr>
        <w:t>23.</w:t>
      </w:r>
      <w:r w:rsidR="008A1FBD" w:rsidRPr="006410E0">
        <w:rPr>
          <w:rFonts w:ascii="Times New Roman" w:hAnsi="Times New Roman" w:cs="Times New Roman"/>
          <w:bCs/>
          <w:sz w:val="24"/>
          <w:szCs w:val="24"/>
        </w:rPr>
        <w:t>3</w:t>
      </w:r>
      <w:r w:rsidRPr="006410E0">
        <w:rPr>
          <w:rFonts w:ascii="Times New Roman" w:hAnsi="Times New Roman" w:cs="Times New Roman"/>
          <w:bCs/>
          <w:sz w:val="24"/>
          <w:szCs w:val="24"/>
        </w:rPr>
        <w:t>.3. </w:t>
      </w:r>
      <w:r w:rsidR="00CF0869" w:rsidRPr="006410E0">
        <w:rPr>
          <w:rFonts w:ascii="Times New Roman" w:hAnsi="Times New Roman" w:cs="Times New Roman"/>
          <w:bCs/>
          <w:sz w:val="24"/>
          <w:szCs w:val="24"/>
        </w:rPr>
        <w:t>Graikų kalbos raidynas</w:t>
      </w:r>
      <w:r w:rsidR="00C76106" w:rsidRPr="006410E0">
        <w:rPr>
          <w:rFonts w:ascii="Times New Roman" w:hAnsi="Times New Roman" w:cs="Times New Roman"/>
          <w:bCs/>
          <w:sz w:val="24"/>
          <w:szCs w:val="24"/>
        </w:rPr>
        <w:t xml:space="preserve">. </w:t>
      </w:r>
      <w:r w:rsidR="00131E1F" w:rsidRPr="006410E0">
        <w:rPr>
          <w:rFonts w:ascii="Times New Roman" w:hAnsi="Times New Roman" w:cs="Times New Roman"/>
          <w:bCs/>
          <w:sz w:val="24"/>
          <w:szCs w:val="24"/>
        </w:rPr>
        <w:t xml:space="preserve">Atėnai. </w:t>
      </w:r>
      <w:r w:rsidR="00C76106" w:rsidRPr="006410E0">
        <w:rPr>
          <w:rFonts w:ascii="Times New Roman" w:hAnsi="Times New Roman" w:cs="Times New Roman"/>
          <w:sz w:val="24"/>
          <w:szCs w:val="24"/>
        </w:rPr>
        <w:t xml:space="preserve">Susipažįsta su senovės graikų </w:t>
      </w:r>
      <w:r w:rsidR="00CF0869" w:rsidRPr="006410E0">
        <w:rPr>
          <w:rFonts w:ascii="Times New Roman" w:hAnsi="Times New Roman" w:cs="Times New Roman"/>
          <w:sz w:val="24"/>
          <w:szCs w:val="24"/>
        </w:rPr>
        <w:t>(</w:t>
      </w:r>
      <w:proofErr w:type="spellStart"/>
      <w:r w:rsidR="00CF0869" w:rsidRPr="006410E0">
        <w:rPr>
          <w:rFonts w:ascii="Times New Roman" w:hAnsi="Times New Roman" w:cs="Times New Roman"/>
          <w:sz w:val="24"/>
          <w:szCs w:val="24"/>
        </w:rPr>
        <w:t>lingua</w:t>
      </w:r>
      <w:proofErr w:type="spellEnd"/>
      <w:r w:rsidR="00CF0869" w:rsidRPr="006410E0">
        <w:rPr>
          <w:rFonts w:ascii="Times New Roman" w:hAnsi="Times New Roman" w:cs="Times New Roman"/>
          <w:sz w:val="24"/>
          <w:szCs w:val="24"/>
        </w:rPr>
        <w:t xml:space="preserve"> </w:t>
      </w:r>
      <w:proofErr w:type="spellStart"/>
      <w:r w:rsidR="00CF0869" w:rsidRPr="006410E0">
        <w:rPr>
          <w:rFonts w:ascii="Times New Roman" w:hAnsi="Times New Roman" w:cs="Times New Roman"/>
          <w:sz w:val="24"/>
          <w:szCs w:val="24"/>
        </w:rPr>
        <w:t>Graeca</w:t>
      </w:r>
      <w:proofErr w:type="spellEnd"/>
      <w:r w:rsidR="00CF0869" w:rsidRPr="006410E0">
        <w:rPr>
          <w:rFonts w:ascii="Times New Roman" w:hAnsi="Times New Roman" w:cs="Times New Roman"/>
          <w:sz w:val="24"/>
          <w:szCs w:val="24"/>
        </w:rPr>
        <w:t xml:space="preserve">) </w:t>
      </w:r>
      <w:r w:rsidR="00C76106" w:rsidRPr="006410E0">
        <w:rPr>
          <w:rFonts w:ascii="Times New Roman" w:hAnsi="Times New Roman" w:cs="Times New Roman"/>
          <w:sz w:val="24"/>
          <w:szCs w:val="24"/>
        </w:rPr>
        <w:t>raidynu</w:t>
      </w:r>
      <w:r w:rsidR="00137AEB" w:rsidRPr="006410E0">
        <w:rPr>
          <w:rFonts w:ascii="Times New Roman" w:hAnsi="Times New Roman" w:cs="Times New Roman"/>
          <w:sz w:val="24"/>
          <w:szCs w:val="24"/>
        </w:rPr>
        <w:t xml:space="preserve"> ir kai kuriais graikiškos kilmės terminais</w:t>
      </w:r>
      <w:r w:rsidR="00562B00" w:rsidRPr="006410E0">
        <w:rPr>
          <w:rFonts w:ascii="Times New Roman" w:hAnsi="Times New Roman" w:cs="Times New Roman"/>
          <w:sz w:val="24"/>
          <w:szCs w:val="24"/>
        </w:rPr>
        <w:t xml:space="preserve"> (</w:t>
      </w:r>
      <w:proofErr w:type="spellStart"/>
      <w:r w:rsidR="00562B00" w:rsidRPr="006410E0">
        <w:rPr>
          <w:rFonts w:ascii="Times New Roman" w:hAnsi="Times New Roman" w:cs="Times New Roman"/>
          <w:sz w:val="24"/>
          <w:szCs w:val="24"/>
        </w:rPr>
        <w:t>kalokagatija</w:t>
      </w:r>
      <w:proofErr w:type="spellEnd"/>
      <w:r w:rsidR="00DA4E70" w:rsidRPr="006410E0">
        <w:rPr>
          <w:rFonts w:ascii="Times New Roman" w:hAnsi="Times New Roman" w:cs="Times New Roman"/>
          <w:sz w:val="24"/>
          <w:szCs w:val="24"/>
        </w:rPr>
        <w:t xml:space="preserve">, idėja, atomas, </w:t>
      </w:r>
      <w:proofErr w:type="spellStart"/>
      <w:r w:rsidR="00DA4E70" w:rsidRPr="006410E0">
        <w:rPr>
          <w:rFonts w:ascii="Times New Roman" w:hAnsi="Times New Roman" w:cs="Times New Roman"/>
          <w:sz w:val="24"/>
          <w:szCs w:val="24"/>
        </w:rPr>
        <w:t>kosmas</w:t>
      </w:r>
      <w:proofErr w:type="spellEnd"/>
      <w:r w:rsidR="00DA4E70" w:rsidRPr="006410E0">
        <w:rPr>
          <w:rFonts w:ascii="Times New Roman" w:hAnsi="Times New Roman" w:cs="Times New Roman"/>
          <w:sz w:val="24"/>
          <w:szCs w:val="24"/>
        </w:rPr>
        <w:t>, fil</w:t>
      </w:r>
      <w:r w:rsidR="00235D1A" w:rsidRPr="006410E0">
        <w:rPr>
          <w:rFonts w:ascii="Times New Roman" w:hAnsi="Times New Roman" w:cs="Times New Roman"/>
          <w:sz w:val="24"/>
          <w:szCs w:val="24"/>
        </w:rPr>
        <w:t xml:space="preserve">osofija, tironija, </w:t>
      </w:r>
      <w:proofErr w:type="spellStart"/>
      <w:r w:rsidR="00235D1A" w:rsidRPr="006410E0">
        <w:rPr>
          <w:rFonts w:ascii="Times New Roman" w:hAnsi="Times New Roman" w:cs="Times New Roman"/>
          <w:sz w:val="24"/>
          <w:szCs w:val="24"/>
        </w:rPr>
        <w:t>gimnasijas</w:t>
      </w:r>
      <w:proofErr w:type="spellEnd"/>
      <w:r w:rsidR="00562B00" w:rsidRPr="006410E0">
        <w:rPr>
          <w:rFonts w:ascii="Times New Roman" w:hAnsi="Times New Roman" w:cs="Times New Roman"/>
          <w:sz w:val="24"/>
          <w:szCs w:val="24"/>
        </w:rPr>
        <w:t xml:space="preserve"> ir kt.)</w:t>
      </w:r>
      <w:r w:rsidR="00137AEB" w:rsidRPr="006410E0">
        <w:rPr>
          <w:rFonts w:ascii="Times New Roman" w:hAnsi="Times New Roman" w:cs="Times New Roman"/>
          <w:sz w:val="24"/>
          <w:szCs w:val="24"/>
        </w:rPr>
        <w:t>, aptaria Atėnų realij</w:t>
      </w:r>
      <w:r w:rsidR="00A77292" w:rsidRPr="006410E0">
        <w:rPr>
          <w:rFonts w:ascii="Times New Roman" w:hAnsi="Times New Roman" w:cs="Times New Roman"/>
          <w:sz w:val="24"/>
          <w:szCs w:val="24"/>
        </w:rPr>
        <w:t>a</w:t>
      </w:r>
      <w:r w:rsidR="00137AEB" w:rsidRPr="006410E0">
        <w:rPr>
          <w:rFonts w:ascii="Times New Roman" w:hAnsi="Times New Roman" w:cs="Times New Roman"/>
          <w:sz w:val="24"/>
          <w:szCs w:val="24"/>
        </w:rPr>
        <w:t xml:space="preserve">s (agora, </w:t>
      </w:r>
      <w:r w:rsidR="00131E1F" w:rsidRPr="006410E0">
        <w:rPr>
          <w:rFonts w:ascii="Times New Roman" w:hAnsi="Times New Roman" w:cs="Times New Roman"/>
          <w:sz w:val="24"/>
          <w:szCs w:val="24"/>
        </w:rPr>
        <w:t xml:space="preserve">Akropolis, </w:t>
      </w:r>
      <w:proofErr w:type="spellStart"/>
      <w:r w:rsidR="00235D1A" w:rsidRPr="006410E0">
        <w:rPr>
          <w:rFonts w:ascii="Times New Roman" w:hAnsi="Times New Roman" w:cs="Times New Roman"/>
          <w:sz w:val="24"/>
          <w:szCs w:val="24"/>
        </w:rPr>
        <w:t>P</w:t>
      </w:r>
      <w:r w:rsidR="00131E1F" w:rsidRPr="006410E0">
        <w:rPr>
          <w:rFonts w:ascii="Times New Roman" w:hAnsi="Times New Roman" w:cs="Times New Roman"/>
          <w:sz w:val="24"/>
          <w:szCs w:val="24"/>
        </w:rPr>
        <w:t>artenonas</w:t>
      </w:r>
      <w:proofErr w:type="spellEnd"/>
      <w:r w:rsidR="00131E1F" w:rsidRPr="006410E0">
        <w:rPr>
          <w:rFonts w:ascii="Times New Roman" w:hAnsi="Times New Roman" w:cs="Times New Roman"/>
          <w:sz w:val="24"/>
          <w:szCs w:val="24"/>
        </w:rPr>
        <w:t xml:space="preserve">, oligarchija, demokratija, </w:t>
      </w:r>
      <w:r w:rsidR="00137AEB" w:rsidRPr="006410E0">
        <w:rPr>
          <w:rFonts w:ascii="Times New Roman" w:hAnsi="Times New Roman" w:cs="Times New Roman"/>
          <w:sz w:val="24"/>
          <w:szCs w:val="24"/>
        </w:rPr>
        <w:t>Akademija, Likėjas)</w:t>
      </w:r>
      <w:r w:rsidR="00C76106" w:rsidRPr="006410E0">
        <w:rPr>
          <w:rFonts w:ascii="Times New Roman" w:hAnsi="Times New Roman" w:cs="Times New Roman"/>
          <w:sz w:val="24"/>
          <w:szCs w:val="24"/>
        </w:rPr>
        <w:t>.</w:t>
      </w:r>
    </w:p>
    <w:p w14:paraId="01D8C7D2" w14:textId="1A712502" w:rsidR="00555FE9" w:rsidRPr="006410E0" w:rsidRDefault="009146D0" w:rsidP="0008525C">
      <w:pPr>
        <w:widowControl w:val="0"/>
        <w:spacing w:after="0" w:line="240" w:lineRule="auto"/>
        <w:ind w:firstLine="720"/>
        <w:jc w:val="both"/>
        <w:rPr>
          <w:rFonts w:ascii="Times New Roman" w:hAnsi="Times New Roman" w:cs="Times New Roman"/>
          <w:b/>
          <w:bCs/>
          <w:sz w:val="24"/>
          <w:szCs w:val="24"/>
        </w:rPr>
      </w:pPr>
      <w:r w:rsidRPr="006410E0">
        <w:rPr>
          <w:rFonts w:ascii="Times New Roman" w:hAnsi="Times New Roman" w:cs="Times New Roman"/>
          <w:sz w:val="24"/>
          <w:szCs w:val="24"/>
        </w:rPr>
        <w:t>23.</w:t>
      </w:r>
      <w:r w:rsidR="008A1FBD" w:rsidRPr="006410E0">
        <w:rPr>
          <w:rFonts w:ascii="Times New Roman" w:hAnsi="Times New Roman" w:cs="Times New Roman"/>
          <w:sz w:val="24"/>
          <w:szCs w:val="24"/>
        </w:rPr>
        <w:t>3.4</w:t>
      </w:r>
      <w:r w:rsidRPr="006410E0">
        <w:rPr>
          <w:rFonts w:ascii="Times New Roman" w:hAnsi="Times New Roman" w:cs="Times New Roman"/>
          <w:sz w:val="24"/>
          <w:szCs w:val="24"/>
        </w:rPr>
        <w:t>. </w:t>
      </w:r>
      <w:r w:rsidR="00CF0869" w:rsidRPr="006410E0">
        <w:rPr>
          <w:rFonts w:ascii="Times New Roman" w:hAnsi="Times New Roman" w:cs="Times New Roman"/>
          <w:bCs/>
          <w:sz w:val="24"/>
          <w:szCs w:val="24"/>
        </w:rPr>
        <w:t>Iškilios</w:t>
      </w:r>
      <w:r w:rsidR="00CF0869" w:rsidRPr="006410E0">
        <w:rPr>
          <w:rFonts w:ascii="Times New Roman" w:hAnsi="Times New Roman" w:cs="Times New Roman"/>
          <w:sz w:val="24"/>
          <w:szCs w:val="24"/>
        </w:rPr>
        <w:t xml:space="preserve"> </w:t>
      </w:r>
      <w:r w:rsidR="00235D1A" w:rsidRPr="006410E0">
        <w:rPr>
          <w:rFonts w:ascii="Times New Roman" w:hAnsi="Times New Roman" w:cs="Times New Roman"/>
          <w:sz w:val="24"/>
          <w:szCs w:val="24"/>
        </w:rPr>
        <w:t>A</w:t>
      </w:r>
      <w:r w:rsidR="00CF0869" w:rsidRPr="006410E0">
        <w:rPr>
          <w:rFonts w:ascii="Times New Roman" w:hAnsi="Times New Roman" w:cs="Times New Roman"/>
          <w:sz w:val="24"/>
          <w:szCs w:val="24"/>
        </w:rPr>
        <w:t xml:space="preserve">ntikos asmenybės. </w:t>
      </w:r>
      <w:r w:rsidR="00C76106" w:rsidRPr="006410E0">
        <w:rPr>
          <w:rFonts w:ascii="Times New Roman" w:hAnsi="Times New Roman" w:cs="Times New Roman"/>
          <w:sz w:val="24"/>
          <w:szCs w:val="24"/>
        </w:rPr>
        <w:t>Plėtojamos žinios apie iškilias romėnų ir graikų asmenybes (politikus</w:t>
      </w:r>
      <w:r w:rsidR="00235D1A" w:rsidRPr="006410E0">
        <w:rPr>
          <w:rFonts w:ascii="Times New Roman" w:hAnsi="Times New Roman" w:cs="Times New Roman"/>
          <w:sz w:val="24"/>
          <w:szCs w:val="24"/>
        </w:rPr>
        <w:t>,</w:t>
      </w:r>
      <w:r w:rsidR="00C76106" w:rsidRPr="006410E0">
        <w:rPr>
          <w:rFonts w:ascii="Times New Roman" w:hAnsi="Times New Roman" w:cs="Times New Roman"/>
          <w:color w:val="FF0000"/>
          <w:sz w:val="24"/>
          <w:szCs w:val="24"/>
        </w:rPr>
        <w:t xml:space="preserve"> </w:t>
      </w:r>
      <w:r w:rsidR="00C76106" w:rsidRPr="006410E0">
        <w:rPr>
          <w:rFonts w:ascii="Times New Roman" w:hAnsi="Times New Roman" w:cs="Times New Roman"/>
          <w:sz w:val="24"/>
          <w:szCs w:val="24"/>
        </w:rPr>
        <w:t>filosofus, istorikus, rašytojus); skaito, verčia ir interpretuoja jų mint</w:t>
      </w:r>
      <w:r w:rsidRPr="006410E0">
        <w:rPr>
          <w:rFonts w:ascii="Times New Roman" w:hAnsi="Times New Roman" w:cs="Times New Roman"/>
          <w:sz w:val="24"/>
          <w:szCs w:val="24"/>
        </w:rPr>
        <w:t>i</w:t>
      </w:r>
      <w:r w:rsidR="00C76106" w:rsidRPr="006410E0">
        <w:rPr>
          <w:rFonts w:ascii="Times New Roman" w:hAnsi="Times New Roman" w:cs="Times New Roman"/>
          <w:sz w:val="24"/>
          <w:szCs w:val="24"/>
        </w:rPr>
        <w:t>s (sentencij</w:t>
      </w:r>
      <w:r w:rsidRPr="006410E0">
        <w:rPr>
          <w:rFonts w:ascii="Times New Roman" w:hAnsi="Times New Roman" w:cs="Times New Roman"/>
          <w:sz w:val="24"/>
          <w:szCs w:val="24"/>
        </w:rPr>
        <w:t>a</w:t>
      </w:r>
      <w:r w:rsidR="00C76106" w:rsidRPr="006410E0">
        <w:rPr>
          <w:rFonts w:ascii="Times New Roman" w:hAnsi="Times New Roman" w:cs="Times New Roman"/>
          <w:sz w:val="24"/>
          <w:szCs w:val="24"/>
        </w:rPr>
        <w:t>s) ir posaki</w:t>
      </w:r>
      <w:r w:rsidRPr="006410E0">
        <w:rPr>
          <w:rFonts w:ascii="Times New Roman" w:hAnsi="Times New Roman" w:cs="Times New Roman"/>
          <w:sz w:val="24"/>
          <w:szCs w:val="24"/>
        </w:rPr>
        <w:t>us</w:t>
      </w:r>
      <w:r w:rsidR="00C76106" w:rsidRPr="006410E0">
        <w:rPr>
          <w:rFonts w:ascii="Times New Roman" w:hAnsi="Times New Roman" w:cs="Times New Roman"/>
          <w:sz w:val="24"/>
          <w:szCs w:val="24"/>
        </w:rPr>
        <w:t xml:space="preserve">. </w:t>
      </w:r>
    </w:p>
    <w:p w14:paraId="3D4F6545" w14:textId="23D85910" w:rsidR="00555FE9" w:rsidRPr="006410E0" w:rsidRDefault="009146D0" w:rsidP="0008525C">
      <w:pPr>
        <w:widowControl w:val="0"/>
        <w:spacing w:after="0" w:line="240" w:lineRule="auto"/>
        <w:ind w:firstLine="720"/>
        <w:jc w:val="both"/>
        <w:rPr>
          <w:rFonts w:ascii="Times New Roman" w:hAnsi="Times New Roman" w:cs="Times New Roman"/>
          <w:b/>
          <w:bCs/>
          <w:sz w:val="24"/>
          <w:szCs w:val="24"/>
        </w:rPr>
      </w:pPr>
      <w:r w:rsidRPr="006410E0">
        <w:rPr>
          <w:rFonts w:ascii="Times New Roman" w:hAnsi="Times New Roman" w:cs="Times New Roman"/>
          <w:sz w:val="24"/>
          <w:szCs w:val="24"/>
        </w:rPr>
        <w:t>23.</w:t>
      </w:r>
      <w:r w:rsidR="008A1FBD" w:rsidRPr="006410E0">
        <w:rPr>
          <w:rFonts w:ascii="Times New Roman" w:hAnsi="Times New Roman" w:cs="Times New Roman"/>
          <w:sz w:val="24"/>
          <w:szCs w:val="24"/>
        </w:rPr>
        <w:t>3.5</w:t>
      </w:r>
      <w:r w:rsidRPr="006410E0">
        <w:rPr>
          <w:rFonts w:ascii="Times New Roman" w:hAnsi="Times New Roman" w:cs="Times New Roman"/>
          <w:sz w:val="24"/>
          <w:szCs w:val="24"/>
        </w:rPr>
        <w:t>. </w:t>
      </w:r>
      <w:r w:rsidR="00C76106" w:rsidRPr="006410E0">
        <w:rPr>
          <w:rFonts w:ascii="Times New Roman" w:hAnsi="Times New Roman" w:cs="Times New Roman"/>
          <w:bCs/>
          <w:sz w:val="24"/>
          <w:szCs w:val="24"/>
        </w:rPr>
        <w:t>Antikos</w:t>
      </w:r>
      <w:r w:rsidR="00C76106" w:rsidRPr="006410E0">
        <w:rPr>
          <w:rFonts w:ascii="Times New Roman" w:hAnsi="Times New Roman" w:cs="Times New Roman"/>
          <w:sz w:val="24"/>
          <w:szCs w:val="24"/>
        </w:rPr>
        <w:t xml:space="preserve"> mitai ir jų refleksija. Lotyniškai skaito ir verčia kai kuri</w:t>
      </w:r>
      <w:r w:rsidR="00F67D4B" w:rsidRPr="006410E0">
        <w:rPr>
          <w:rFonts w:ascii="Times New Roman" w:hAnsi="Times New Roman" w:cs="Times New Roman"/>
          <w:sz w:val="24"/>
          <w:szCs w:val="24"/>
        </w:rPr>
        <w:t xml:space="preserve">uos </w:t>
      </w:r>
      <w:r w:rsidR="00C76106" w:rsidRPr="006410E0">
        <w:rPr>
          <w:rFonts w:ascii="Times New Roman" w:hAnsi="Times New Roman" w:cs="Times New Roman"/>
          <w:sz w:val="24"/>
          <w:szCs w:val="24"/>
        </w:rPr>
        <w:t>graikų mit</w:t>
      </w:r>
      <w:r w:rsidR="00F67D4B" w:rsidRPr="006410E0">
        <w:rPr>
          <w:rFonts w:ascii="Times New Roman" w:hAnsi="Times New Roman" w:cs="Times New Roman"/>
          <w:sz w:val="24"/>
          <w:szCs w:val="24"/>
        </w:rPr>
        <w:t>us</w:t>
      </w:r>
      <w:r w:rsidR="00C76106" w:rsidRPr="006410E0">
        <w:rPr>
          <w:rFonts w:ascii="Times New Roman" w:hAnsi="Times New Roman" w:cs="Times New Roman"/>
          <w:sz w:val="24"/>
          <w:szCs w:val="24"/>
        </w:rPr>
        <w:t xml:space="preserve"> (</w:t>
      </w:r>
      <w:proofErr w:type="spellStart"/>
      <w:r w:rsidR="00C76106" w:rsidRPr="006410E0">
        <w:rPr>
          <w:rFonts w:ascii="Times New Roman" w:hAnsi="Times New Roman" w:cs="Times New Roman"/>
          <w:sz w:val="24"/>
          <w:szCs w:val="24"/>
        </w:rPr>
        <w:t>Nioba</w:t>
      </w:r>
      <w:proofErr w:type="spellEnd"/>
      <w:r w:rsidR="00C76106" w:rsidRPr="006410E0">
        <w:rPr>
          <w:rFonts w:ascii="Times New Roman" w:hAnsi="Times New Roman" w:cs="Times New Roman"/>
          <w:sz w:val="24"/>
          <w:szCs w:val="24"/>
        </w:rPr>
        <w:t xml:space="preserve">, </w:t>
      </w:r>
      <w:proofErr w:type="spellStart"/>
      <w:r w:rsidR="00C76106" w:rsidRPr="006410E0">
        <w:rPr>
          <w:rFonts w:ascii="Times New Roman" w:hAnsi="Times New Roman" w:cs="Times New Roman"/>
          <w:sz w:val="24"/>
          <w:szCs w:val="24"/>
        </w:rPr>
        <w:t>Theseus</w:t>
      </w:r>
      <w:proofErr w:type="spellEnd"/>
      <w:r w:rsidR="00C76106" w:rsidRPr="006410E0">
        <w:rPr>
          <w:rFonts w:ascii="Times New Roman" w:hAnsi="Times New Roman" w:cs="Times New Roman"/>
          <w:sz w:val="24"/>
          <w:szCs w:val="24"/>
        </w:rPr>
        <w:t xml:space="preserve"> et </w:t>
      </w:r>
      <w:proofErr w:type="spellStart"/>
      <w:r w:rsidR="00C76106" w:rsidRPr="006410E0">
        <w:rPr>
          <w:rFonts w:ascii="Times New Roman" w:hAnsi="Times New Roman" w:cs="Times New Roman"/>
          <w:sz w:val="24"/>
          <w:szCs w:val="24"/>
        </w:rPr>
        <w:t>Minotaurus</w:t>
      </w:r>
      <w:proofErr w:type="spellEnd"/>
      <w:r w:rsidR="00C76106" w:rsidRPr="006410E0">
        <w:rPr>
          <w:rFonts w:ascii="Times New Roman" w:hAnsi="Times New Roman" w:cs="Times New Roman"/>
          <w:sz w:val="24"/>
          <w:szCs w:val="24"/>
        </w:rPr>
        <w:t xml:space="preserve">, </w:t>
      </w:r>
      <w:proofErr w:type="spellStart"/>
      <w:r w:rsidR="00C76106" w:rsidRPr="006410E0">
        <w:rPr>
          <w:rFonts w:ascii="Times New Roman" w:hAnsi="Times New Roman" w:cs="Times New Roman"/>
          <w:sz w:val="24"/>
          <w:szCs w:val="24"/>
        </w:rPr>
        <w:t>Prometheus</w:t>
      </w:r>
      <w:proofErr w:type="spellEnd"/>
      <w:r w:rsidR="00C76106" w:rsidRPr="006410E0">
        <w:rPr>
          <w:rFonts w:ascii="Times New Roman" w:hAnsi="Times New Roman" w:cs="Times New Roman"/>
          <w:sz w:val="24"/>
          <w:szCs w:val="24"/>
        </w:rPr>
        <w:t xml:space="preserve">, </w:t>
      </w:r>
      <w:proofErr w:type="spellStart"/>
      <w:r w:rsidR="00C76106" w:rsidRPr="006410E0">
        <w:rPr>
          <w:rFonts w:ascii="Times New Roman" w:hAnsi="Times New Roman" w:cs="Times New Roman"/>
          <w:sz w:val="24"/>
          <w:szCs w:val="24"/>
        </w:rPr>
        <w:t>Equus</w:t>
      </w:r>
      <w:proofErr w:type="spellEnd"/>
      <w:r w:rsidR="00C76106" w:rsidRPr="006410E0">
        <w:rPr>
          <w:rFonts w:ascii="Times New Roman" w:hAnsi="Times New Roman" w:cs="Times New Roman"/>
          <w:sz w:val="24"/>
          <w:szCs w:val="24"/>
        </w:rPr>
        <w:t xml:space="preserve"> </w:t>
      </w:r>
      <w:proofErr w:type="spellStart"/>
      <w:r w:rsidR="00C76106" w:rsidRPr="006410E0">
        <w:rPr>
          <w:rFonts w:ascii="Times New Roman" w:hAnsi="Times New Roman" w:cs="Times New Roman"/>
          <w:sz w:val="24"/>
          <w:szCs w:val="24"/>
        </w:rPr>
        <w:t>Troianus</w:t>
      </w:r>
      <w:proofErr w:type="spellEnd"/>
      <w:r w:rsidR="00C76106" w:rsidRPr="006410E0">
        <w:rPr>
          <w:rFonts w:ascii="Times New Roman" w:hAnsi="Times New Roman" w:cs="Times New Roman"/>
          <w:sz w:val="24"/>
          <w:szCs w:val="24"/>
        </w:rPr>
        <w:t xml:space="preserve"> ir kt</w:t>
      </w:r>
      <w:r w:rsidR="00C76106" w:rsidRPr="009146D0">
        <w:rPr>
          <w:rFonts w:ascii="Times New Roman" w:hAnsi="Times New Roman" w:cs="Times New Roman"/>
          <w:sz w:val="24"/>
          <w:szCs w:val="24"/>
        </w:rPr>
        <w:t>.), aptaria jų sąsaj</w:t>
      </w:r>
      <w:r w:rsidR="00A77292">
        <w:rPr>
          <w:rFonts w:ascii="Times New Roman" w:hAnsi="Times New Roman" w:cs="Times New Roman"/>
          <w:sz w:val="24"/>
          <w:szCs w:val="24"/>
        </w:rPr>
        <w:t>a</w:t>
      </w:r>
      <w:r w:rsidR="00C76106" w:rsidRPr="009146D0">
        <w:rPr>
          <w:rFonts w:ascii="Times New Roman" w:hAnsi="Times New Roman" w:cs="Times New Roman"/>
          <w:sz w:val="24"/>
          <w:szCs w:val="24"/>
        </w:rPr>
        <w:t xml:space="preserve">s su istorijos ir </w:t>
      </w:r>
      <w:r w:rsidR="00C76106" w:rsidRPr="009146D0">
        <w:rPr>
          <w:rFonts w:ascii="Times New Roman" w:hAnsi="Times New Roman" w:cs="Times New Roman"/>
          <w:sz w:val="24"/>
          <w:szCs w:val="24"/>
        </w:rPr>
        <w:lastRenderedPageBreak/>
        <w:t>kultūros realijomis (Kretos</w:t>
      </w:r>
      <w:r w:rsidR="00235D1A" w:rsidRPr="009146D0">
        <w:rPr>
          <w:rFonts w:ascii="Times New Roman" w:hAnsi="Times New Roman" w:cs="Times New Roman"/>
          <w:sz w:val="24"/>
          <w:szCs w:val="24"/>
        </w:rPr>
        <w:t xml:space="preserve"> ir </w:t>
      </w:r>
      <w:r w:rsidR="00C76106" w:rsidRPr="009146D0">
        <w:rPr>
          <w:rFonts w:ascii="Times New Roman" w:hAnsi="Times New Roman" w:cs="Times New Roman"/>
          <w:sz w:val="24"/>
          <w:szCs w:val="24"/>
        </w:rPr>
        <w:t>Mikėnų kultūra) ir jų įtak</w:t>
      </w:r>
      <w:r w:rsidR="00A77292">
        <w:rPr>
          <w:rFonts w:ascii="Times New Roman" w:hAnsi="Times New Roman" w:cs="Times New Roman"/>
          <w:sz w:val="24"/>
          <w:szCs w:val="24"/>
        </w:rPr>
        <w:t>ą</w:t>
      </w:r>
      <w:r w:rsidR="00C76106" w:rsidRPr="009146D0">
        <w:rPr>
          <w:rFonts w:ascii="Times New Roman" w:hAnsi="Times New Roman" w:cs="Times New Roman"/>
          <w:sz w:val="24"/>
          <w:szCs w:val="24"/>
        </w:rPr>
        <w:t xml:space="preserve"> vėlesnių epochų menui. Susipažįsta su Romos įkūrimo legendomis </w:t>
      </w:r>
      <w:r w:rsidR="00C76106" w:rsidRPr="006410E0">
        <w:rPr>
          <w:rFonts w:ascii="Times New Roman" w:hAnsi="Times New Roman" w:cs="Times New Roman"/>
          <w:sz w:val="24"/>
          <w:szCs w:val="24"/>
        </w:rPr>
        <w:t xml:space="preserve">(Roma </w:t>
      </w:r>
      <w:proofErr w:type="spellStart"/>
      <w:r w:rsidR="00C76106" w:rsidRPr="006410E0">
        <w:rPr>
          <w:rFonts w:ascii="Times New Roman" w:hAnsi="Times New Roman" w:cs="Times New Roman"/>
          <w:sz w:val="24"/>
          <w:szCs w:val="24"/>
        </w:rPr>
        <w:t>quadrata</w:t>
      </w:r>
      <w:proofErr w:type="spellEnd"/>
      <w:r w:rsidR="00D93349" w:rsidRPr="006410E0">
        <w:rPr>
          <w:rFonts w:ascii="Times New Roman" w:hAnsi="Times New Roman" w:cs="Times New Roman"/>
          <w:bCs/>
          <w:sz w:val="24"/>
          <w:szCs w:val="24"/>
        </w:rPr>
        <w:t>,</w:t>
      </w:r>
      <w:r w:rsidR="00C76106" w:rsidRPr="006410E0">
        <w:rPr>
          <w:rFonts w:ascii="Times New Roman" w:hAnsi="Times New Roman" w:cs="Times New Roman"/>
          <w:sz w:val="24"/>
          <w:szCs w:val="24"/>
        </w:rPr>
        <w:t xml:space="preserve"> </w:t>
      </w:r>
      <w:proofErr w:type="spellStart"/>
      <w:r w:rsidR="00C76106" w:rsidRPr="006410E0">
        <w:rPr>
          <w:rFonts w:ascii="Times New Roman" w:hAnsi="Times New Roman" w:cs="Times New Roman"/>
          <w:sz w:val="24"/>
          <w:szCs w:val="24"/>
        </w:rPr>
        <w:t>casa</w:t>
      </w:r>
      <w:proofErr w:type="spellEnd"/>
      <w:r w:rsidR="00C76106" w:rsidRPr="006410E0">
        <w:rPr>
          <w:rFonts w:ascii="Times New Roman" w:hAnsi="Times New Roman" w:cs="Times New Roman"/>
          <w:sz w:val="24"/>
          <w:szCs w:val="24"/>
        </w:rPr>
        <w:t xml:space="preserve"> Romuli</w:t>
      </w:r>
      <w:r w:rsidR="00D93349" w:rsidRPr="006410E0">
        <w:rPr>
          <w:rFonts w:ascii="Times New Roman" w:hAnsi="Times New Roman" w:cs="Times New Roman"/>
          <w:bCs/>
          <w:sz w:val="24"/>
          <w:szCs w:val="24"/>
        </w:rPr>
        <w:t>,</w:t>
      </w:r>
      <w:r w:rsidR="00C76106" w:rsidRPr="006410E0">
        <w:rPr>
          <w:rFonts w:ascii="Times New Roman" w:hAnsi="Times New Roman" w:cs="Times New Roman"/>
          <w:sz w:val="24"/>
          <w:szCs w:val="24"/>
        </w:rPr>
        <w:t xml:space="preserve"> </w:t>
      </w:r>
      <w:proofErr w:type="spellStart"/>
      <w:r w:rsidR="00C76106" w:rsidRPr="006410E0">
        <w:rPr>
          <w:rFonts w:ascii="Times New Roman" w:hAnsi="Times New Roman" w:cs="Times New Roman"/>
          <w:sz w:val="24"/>
          <w:szCs w:val="24"/>
        </w:rPr>
        <w:t>Rhea</w:t>
      </w:r>
      <w:proofErr w:type="spellEnd"/>
      <w:r w:rsidR="00C76106" w:rsidRPr="006410E0">
        <w:rPr>
          <w:rFonts w:ascii="Times New Roman" w:hAnsi="Times New Roman" w:cs="Times New Roman"/>
          <w:sz w:val="24"/>
          <w:szCs w:val="24"/>
        </w:rPr>
        <w:t xml:space="preserve"> </w:t>
      </w:r>
      <w:proofErr w:type="spellStart"/>
      <w:r w:rsidR="00C76106" w:rsidRPr="006410E0">
        <w:rPr>
          <w:rFonts w:ascii="Times New Roman" w:hAnsi="Times New Roman" w:cs="Times New Roman"/>
          <w:sz w:val="24"/>
          <w:szCs w:val="24"/>
        </w:rPr>
        <w:t>Silvia</w:t>
      </w:r>
      <w:proofErr w:type="spellEnd"/>
      <w:r w:rsidR="00D93349" w:rsidRPr="006410E0">
        <w:rPr>
          <w:rFonts w:ascii="Times New Roman" w:hAnsi="Times New Roman" w:cs="Times New Roman"/>
          <w:bCs/>
          <w:sz w:val="24"/>
          <w:szCs w:val="24"/>
        </w:rPr>
        <w:t>,</w:t>
      </w:r>
      <w:r w:rsidR="00C76106" w:rsidRPr="006410E0">
        <w:rPr>
          <w:rFonts w:ascii="Times New Roman" w:hAnsi="Times New Roman" w:cs="Times New Roman"/>
          <w:sz w:val="24"/>
          <w:szCs w:val="24"/>
        </w:rPr>
        <w:t xml:space="preserve"> </w:t>
      </w:r>
      <w:proofErr w:type="spellStart"/>
      <w:r w:rsidR="00C76106" w:rsidRPr="006410E0">
        <w:rPr>
          <w:rFonts w:ascii="Times New Roman" w:hAnsi="Times New Roman" w:cs="Times New Roman"/>
          <w:sz w:val="24"/>
          <w:szCs w:val="24"/>
        </w:rPr>
        <w:t>Romulus</w:t>
      </w:r>
      <w:proofErr w:type="spellEnd"/>
      <w:r w:rsidR="00C76106" w:rsidRPr="006410E0">
        <w:rPr>
          <w:rFonts w:ascii="Times New Roman" w:hAnsi="Times New Roman" w:cs="Times New Roman"/>
          <w:sz w:val="24"/>
          <w:szCs w:val="24"/>
        </w:rPr>
        <w:t xml:space="preserve"> et </w:t>
      </w:r>
      <w:proofErr w:type="spellStart"/>
      <w:r w:rsidR="00C76106" w:rsidRPr="006410E0">
        <w:rPr>
          <w:rFonts w:ascii="Times New Roman" w:hAnsi="Times New Roman" w:cs="Times New Roman"/>
          <w:sz w:val="24"/>
          <w:szCs w:val="24"/>
        </w:rPr>
        <w:t>Remus</w:t>
      </w:r>
      <w:proofErr w:type="spellEnd"/>
      <w:r w:rsidR="00D93349" w:rsidRPr="006410E0">
        <w:rPr>
          <w:rFonts w:ascii="Times New Roman" w:hAnsi="Times New Roman" w:cs="Times New Roman"/>
          <w:bCs/>
          <w:sz w:val="24"/>
          <w:szCs w:val="24"/>
        </w:rPr>
        <w:t>,</w:t>
      </w:r>
      <w:r w:rsidR="00C76106" w:rsidRPr="006410E0">
        <w:rPr>
          <w:rFonts w:ascii="Times New Roman" w:hAnsi="Times New Roman" w:cs="Times New Roman"/>
          <w:sz w:val="24"/>
          <w:szCs w:val="24"/>
        </w:rPr>
        <w:t xml:space="preserve"> lupa </w:t>
      </w:r>
      <w:proofErr w:type="spellStart"/>
      <w:r w:rsidR="00C76106" w:rsidRPr="006410E0">
        <w:rPr>
          <w:rFonts w:ascii="Times New Roman" w:hAnsi="Times New Roman" w:cs="Times New Roman"/>
          <w:bCs/>
          <w:sz w:val="24"/>
          <w:szCs w:val="24"/>
        </w:rPr>
        <w:t>Capitolina</w:t>
      </w:r>
      <w:proofErr w:type="spellEnd"/>
      <w:r w:rsidR="00C76106" w:rsidRPr="006410E0">
        <w:rPr>
          <w:rFonts w:ascii="Times New Roman" w:hAnsi="Times New Roman" w:cs="Times New Roman"/>
          <w:sz w:val="24"/>
          <w:szCs w:val="24"/>
        </w:rPr>
        <w:t>).</w:t>
      </w:r>
    </w:p>
    <w:p w14:paraId="1C11A713" w14:textId="13682113" w:rsidR="00555FE9" w:rsidRPr="006410E0" w:rsidRDefault="009146D0" w:rsidP="0008525C">
      <w:pPr>
        <w:widowControl w:val="0"/>
        <w:spacing w:after="0" w:line="240" w:lineRule="auto"/>
        <w:ind w:firstLine="720"/>
        <w:jc w:val="both"/>
        <w:rPr>
          <w:rFonts w:ascii="Times New Roman" w:hAnsi="Times New Roman" w:cs="Times New Roman"/>
          <w:b/>
          <w:bCs/>
          <w:sz w:val="24"/>
          <w:szCs w:val="24"/>
        </w:rPr>
      </w:pPr>
      <w:r w:rsidRPr="006410E0">
        <w:rPr>
          <w:rFonts w:ascii="Times New Roman" w:hAnsi="Times New Roman" w:cs="Times New Roman"/>
          <w:sz w:val="24"/>
          <w:szCs w:val="24"/>
        </w:rPr>
        <w:t>23.</w:t>
      </w:r>
      <w:r w:rsidR="008A1FBD" w:rsidRPr="006410E0">
        <w:rPr>
          <w:rFonts w:ascii="Times New Roman" w:hAnsi="Times New Roman" w:cs="Times New Roman"/>
          <w:sz w:val="24"/>
          <w:szCs w:val="24"/>
        </w:rPr>
        <w:t>3.6</w:t>
      </w:r>
      <w:r w:rsidRPr="006410E0">
        <w:rPr>
          <w:rFonts w:ascii="Times New Roman" w:hAnsi="Times New Roman" w:cs="Times New Roman"/>
          <w:sz w:val="24"/>
          <w:szCs w:val="24"/>
        </w:rPr>
        <w:t>. </w:t>
      </w:r>
      <w:r w:rsidR="00C76106" w:rsidRPr="006410E0">
        <w:rPr>
          <w:rFonts w:ascii="Times New Roman" w:hAnsi="Times New Roman" w:cs="Times New Roman"/>
          <w:bCs/>
          <w:sz w:val="24"/>
          <w:szCs w:val="24"/>
        </w:rPr>
        <w:t>Romėn</w:t>
      </w:r>
      <w:r w:rsidR="00555FE9" w:rsidRPr="006410E0">
        <w:rPr>
          <w:rFonts w:ascii="Times New Roman" w:hAnsi="Times New Roman" w:cs="Times New Roman"/>
          <w:bCs/>
          <w:sz w:val="24"/>
          <w:szCs w:val="24"/>
        </w:rPr>
        <w:t>išk</w:t>
      </w:r>
      <w:r w:rsidR="00DA4E70" w:rsidRPr="006410E0">
        <w:rPr>
          <w:rFonts w:ascii="Times New Roman" w:hAnsi="Times New Roman" w:cs="Times New Roman"/>
          <w:bCs/>
          <w:sz w:val="24"/>
          <w:szCs w:val="24"/>
        </w:rPr>
        <w:t>ų</w:t>
      </w:r>
      <w:r w:rsidR="00C76106" w:rsidRPr="006410E0">
        <w:rPr>
          <w:rFonts w:ascii="Times New Roman" w:hAnsi="Times New Roman" w:cs="Times New Roman"/>
          <w:sz w:val="24"/>
          <w:szCs w:val="24"/>
        </w:rPr>
        <w:t xml:space="preserve"> vardų sistema</w:t>
      </w:r>
      <w:r w:rsidR="00093F85" w:rsidRPr="006410E0">
        <w:rPr>
          <w:rFonts w:ascii="Times New Roman" w:hAnsi="Times New Roman" w:cs="Times New Roman"/>
          <w:sz w:val="24"/>
          <w:szCs w:val="24"/>
        </w:rPr>
        <w:t>.</w:t>
      </w:r>
    </w:p>
    <w:p w14:paraId="356B17DB" w14:textId="51A670DF" w:rsidR="00555FE9" w:rsidRPr="006410E0" w:rsidRDefault="009146D0" w:rsidP="0008525C">
      <w:pPr>
        <w:widowControl w:val="0"/>
        <w:spacing w:after="0" w:line="240" w:lineRule="auto"/>
        <w:ind w:firstLine="720"/>
        <w:jc w:val="both"/>
        <w:rPr>
          <w:rFonts w:ascii="Times New Roman" w:hAnsi="Times New Roman" w:cs="Times New Roman"/>
          <w:b/>
          <w:bCs/>
          <w:sz w:val="24"/>
          <w:szCs w:val="24"/>
        </w:rPr>
      </w:pPr>
      <w:r w:rsidRPr="006410E0">
        <w:rPr>
          <w:rFonts w:ascii="Times New Roman" w:hAnsi="Times New Roman" w:cs="Times New Roman"/>
          <w:sz w:val="24"/>
          <w:szCs w:val="24"/>
        </w:rPr>
        <w:t>23.</w:t>
      </w:r>
      <w:r w:rsidR="008A1FBD" w:rsidRPr="006410E0">
        <w:rPr>
          <w:rFonts w:ascii="Times New Roman" w:hAnsi="Times New Roman" w:cs="Times New Roman"/>
          <w:sz w:val="24"/>
          <w:szCs w:val="24"/>
        </w:rPr>
        <w:t>3.6</w:t>
      </w:r>
      <w:r w:rsidRPr="006410E0">
        <w:rPr>
          <w:rFonts w:ascii="Times New Roman" w:hAnsi="Times New Roman" w:cs="Times New Roman"/>
          <w:sz w:val="24"/>
          <w:szCs w:val="24"/>
        </w:rPr>
        <w:t>.1. </w:t>
      </w:r>
      <w:r w:rsidR="00093F85" w:rsidRPr="006410E0">
        <w:rPr>
          <w:rFonts w:ascii="Times New Roman" w:hAnsi="Times New Roman" w:cs="Times New Roman"/>
          <w:bCs/>
          <w:sz w:val="24"/>
          <w:szCs w:val="24"/>
        </w:rPr>
        <w:t>S</w:t>
      </w:r>
      <w:r w:rsidR="00235D1A" w:rsidRPr="006410E0">
        <w:rPr>
          <w:rFonts w:ascii="Times New Roman" w:hAnsi="Times New Roman" w:cs="Times New Roman"/>
          <w:bCs/>
          <w:sz w:val="24"/>
          <w:szCs w:val="24"/>
        </w:rPr>
        <w:t>usipažįsta</w:t>
      </w:r>
      <w:r w:rsidR="00235D1A" w:rsidRPr="006410E0">
        <w:rPr>
          <w:rFonts w:ascii="Times New Roman" w:hAnsi="Times New Roman" w:cs="Times New Roman"/>
          <w:sz w:val="24"/>
          <w:szCs w:val="24"/>
        </w:rPr>
        <w:t xml:space="preserve"> su trinare romėnų vyrų vardų sistema (</w:t>
      </w:r>
      <w:proofErr w:type="spellStart"/>
      <w:r w:rsidR="00235D1A" w:rsidRPr="006410E0">
        <w:rPr>
          <w:rFonts w:ascii="Times New Roman" w:hAnsi="Times New Roman" w:cs="Times New Roman"/>
          <w:sz w:val="24"/>
          <w:szCs w:val="24"/>
        </w:rPr>
        <w:t>praenom</w:t>
      </w:r>
      <w:r w:rsidR="00AC79C3" w:rsidRPr="006410E0">
        <w:rPr>
          <w:rFonts w:ascii="Times New Roman" w:hAnsi="Times New Roman" w:cs="Times New Roman"/>
          <w:sz w:val="24"/>
          <w:szCs w:val="24"/>
        </w:rPr>
        <w:t>en</w:t>
      </w:r>
      <w:proofErr w:type="spellEnd"/>
      <w:r w:rsidR="00AC79C3" w:rsidRPr="006410E0">
        <w:rPr>
          <w:rFonts w:ascii="Times New Roman" w:hAnsi="Times New Roman" w:cs="Times New Roman"/>
          <w:sz w:val="24"/>
          <w:szCs w:val="24"/>
        </w:rPr>
        <w:t xml:space="preserve">, </w:t>
      </w:r>
      <w:proofErr w:type="spellStart"/>
      <w:r w:rsidR="00AC79C3" w:rsidRPr="006410E0">
        <w:rPr>
          <w:rFonts w:ascii="Times New Roman" w:hAnsi="Times New Roman" w:cs="Times New Roman"/>
          <w:sz w:val="24"/>
          <w:szCs w:val="24"/>
        </w:rPr>
        <w:t>nomen</w:t>
      </w:r>
      <w:proofErr w:type="spellEnd"/>
      <w:r w:rsidR="00AC79C3" w:rsidRPr="006410E0">
        <w:rPr>
          <w:rFonts w:ascii="Times New Roman" w:hAnsi="Times New Roman" w:cs="Times New Roman"/>
          <w:sz w:val="24"/>
          <w:szCs w:val="24"/>
        </w:rPr>
        <w:t xml:space="preserve">, </w:t>
      </w:r>
      <w:proofErr w:type="spellStart"/>
      <w:r w:rsidR="00235D1A" w:rsidRPr="006410E0">
        <w:rPr>
          <w:rFonts w:ascii="Times New Roman" w:hAnsi="Times New Roman" w:cs="Times New Roman"/>
          <w:sz w:val="24"/>
          <w:szCs w:val="24"/>
        </w:rPr>
        <w:t>cognomen</w:t>
      </w:r>
      <w:proofErr w:type="spellEnd"/>
      <w:r w:rsidR="00235D1A" w:rsidRPr="006410E0">
        <w:rPr>
          <w:rFonts w:ascii="Times New Roman" w:hAnsi="Times New Roman" w:cs="Times New Roman"/>
          <w:sz w:val="24"/>
          <w:szCs w:val="24"/>
        </w:rPr>
        <w:t xml:space="preserve">): </w:t>
      </w:r>
      <w:proofErr w:type="spellStart"/>
      <w:r w:rsidR="00235D1A" w:rsidRPr="006410E0">
        <w:rPr>
          <w:rFonts w:ascii="Times New Roman" w:hAnsi="Times New Roman" w:cs="Times New Roman"/>
          <w:sz w:val="24"/>
          <w:szCs w:val="24"/>
        </w:rPr>
        <w:t>Marcus</w:t>
      </w:r>
      <w:proofErr w:type="spellEnd"/>
      <w:r w:rsidR="00235D1A" w:rsidRPr="006410E0">
        <w:rPr>
          <w:rFonts w:ascii="Times New Roman" w:hAnsi="Times New Roman" w:cs="Times New Roman"/>
          <w:sz w:val="24"/>
          <w:szCs w:val="24"/>
        </w:rPr>
        <w:t xml:space="preserve"> </w:t>
      </w:r>
      <w:proofErr w:type="spellStart"/>
      <w:r w:rsidR="00235D1A" w:rsidRPr="006410E0">
        <w:rPr>
          <w:rFonts w:ascii="Times New Roman" w:hAnsi="Times New Roman" w:cs="Times New Roman"/>
          <w:sz w:val="24"/>
          <w:szCs w:val="24"/>
        </w:rPr>
        <w:t>Tullius</w:t>
      </w:r>
      <w:proofErr w:type="spellEnd"/>
      <w:r w:rsidR="00235D1A" w:rsidRPr="006410E0">
        <w:rPr>
          <w:rFonts w:ascii="Times New Roman" w:hAnsi="Times New Roman" w:cs="Times New Roman"/>
          <w:sz w:val="24"/>
          <w:szCs w:val="24"/>
        </w:rPr>
        <w:t xml:space="preserve"> </w:t>
      </w:r>
      <w:proofErr w:type="spellStart"/>
      <w:r w:rsidR="00235D1A" w:rsidRPr="006410E0">
        <w:rPr>
          <w:rFonts w:ascii="Times New Roman" w:hAnsi="Times New Roman" w:cs="Times New Roman"/>
          <w:sz w:val="24"/>
          <w:szCs w:val="24"/>
        </w:rPr>
        <w:t>Cicero</w:t>
      </w:r>
      <w:proofErr w:type="spellEnd"/>
      <w:r w:rsidR="00235D1A" w:rsidRPr="006410E0">
        <w:rPr>
          <w:rFonts w:ascii="Times New Roman" w:hAnsi="Times New Roman" w:cs="Times New Roman"/>
          <w:sz w:val="24"/>
          <w:szCs w:val="24"/>
        </w:rPr>
        <w:t xml:space="preserve">, </w:t>
      </w:r>
      <w:proofErr w:type="spellStart"/>
      <w:r w:rsidR="00235D1A" w:rsidRPr="006410E0">
        <w:rPr>
          <w:rFonts w:ascii="Times New Roman" w:hAnsi="Times New Roman" w:cs="Times New Roman"/>
          <w:sz w:val="24"/>
          <w:szCs w:val="24"/>
        </w:rPr>
        <w:t>Gaius</w:t>
      </w:r>
      <w:proofErr w:type="spellEnd"/>
      <w:r w:rsidR="00235D1A" w:rsidRPr="006410E0">
        <w:rPr>
          <w:rFonts w:ascii="Times New Roman" w:hAnsi="Times New Roman" w:cs="Times New Roman"/>
          <w:sz w:val="24"/>
          <w:szCs w:val="24"/>
        </w:rPr>
        <w:t xml:space="preserve"> </w:t>
      </w:r>
      <w:proofErr w:type="spellStart"/>
      <w:r w:rsidR="00235D1A" w:rsidRPr="006410E0">
        <w:rPr>
          <w:rFonts w:ascii="Times New Roman" w:hAnsi="Times New Roman" w:cs="Times New Roman"/>
          <w:sz w:val="24"/>
          <w:szCs w:val="24"/>
        </w:rPr>
        <w:t>Iulius</w:t>
      </w:r>
      <w:proofErr w:type="spellEnd"/>
      <w:r w:rsidR="00235D1A" w:rsidRPr="006410E0">
        <w:rPr>
          <w:rFonts w:ascii="Times New Roman" w:hAnsi="Times New Roman" w:cs="Times New Roman"/>
          <w:sz w:val="24"/>
          <w:szCs w:val="24"/>
        </w:rPr>
        <w:t xml:space="preserve"> </w:t>
      </w:r>
      <w:proofErr w:type="spellStart"/>
      <w:r w:rsidR="00235D1A" w:rsidRPr="006410E0">
        <w:rPr>
          <w:rFonts w:ascii="Times New Roman" w:hAnsi="Times New Roman" w:cs="Times New Roman"/>
          <w:sz w:val="24"/>
          <w:szCs w:val="24"/>
        </w:rPr>
        <w:t>Caesar</w:t>
      </w:r>
      <w:proofErr w:type="spellEnd"/>
      <w:r w:rsidR="00235D1A" w:rsidRPr="006410E0">
        <w:rPr>
          <w:rFonts w:ascii="Times New Roman" w:hAnsi="Times New Roman" w:cs="Times New Roman"/>
          <w:sz w:val="24"/>
          <w:szCs w:val="24"/>
        </w:rPr>
        <w:t xml:space="preserve">, </w:t>
      </w:r>
      <w:proofErr w:type="spellStart"/>
      <w:r w:rsidR="00FB7D6B" w:rsidRPr="006410E0">
        <w:rPr>
          <w:rFonts w:ascii="Times New Roman" w:hAnsi="Times New Roman" w:cs="Times New Roman"/>
          <w:sz w:val="24"/>
          <w:szCs w:val="24"/>
        </w:rPr>
        <w:t>Publius</w:t>
      </w:r>
      <w:proofErr w:type="spellEnd"/>
      <w:r w:rsidR="00FB7D6B" w:rsidRPr="006410E0">
        <w:rPr>
          <w:rFonts w:ascii="Times New Roman" w:hAnsi="Times New Roman" w:cs="Times New Roman"/>
          <w:sz w:val="24"/>
          <w:szCs w:val="24"/>
        </w:rPr>
        <w:t xml:space="preserve"> </w:t>
      </w:r>
      <w:proofErr w:type="spellStart"/>
      <w:r w:rsidR="00FB7D6B" w:rsidRPr="006410E0">
        <w:rPr>
          <w:rFonts w:ascii="Times New Roman" w:hAnsi="Times New Roman" w:cs="Times New Roman"/>
          <w:sz w:val="24"/>
          <w:szCs w:val="24"/>
        </w:rPr>
        <w:t>Ovidius</w:t>
      </w:r>
      <w:proofErr w:type="spellEnd"/>
      <w:r w:rsidR="00FB7D6B" w:rsidRPr="006410E0">
        <w:rPr>
          <w:rFonts w:ascii="Times New Roman" w:hAnsi="Times New Roman" w:cs="Times New Roman"/>
          <w:sz w:val="24"/>
          <w:szCs w:val="24"/>
        </w:rPr>
        <w:t xml:space="preserve"> </w:t>
      </w:r>
      <w:proofErr w:type="spellStart"/>
      <w:r w:rsidR="00FB7D6B" w:rsidRPr="006410E0">
        <w:rPr>
          <w:rFonts w:ascii="Times New Roman" w:hAnsi="Times New Roman" w:cs="Times New Roman"/>
          <w:sz w:val="24"/>
          <w:szCs w:val="24"/>
        </w:rPr>
        <w:t>Naso</w:t>
      </w:r>
      <w:proofErr w:type="spellEnd"/>
      <w:r w:rsidR="00FB7D6B" w:rsidRPr="006410E0">
        <w:rPr>
          <w:rFonts w:ascii="Times New Roman" w:hAnsi="Times New Roman" w:cs="Times New Roman"/>
          <w:sz w:val="24"/>
          <w:szCs w:val="24"/>
        </w:rPr>
        <w:t xml:space="preserve">, </w:t>
      </w:r>
      <w:proofErr w:type="spellStart"/>
      <w:r w:rsidR="00FB7D6B" w:rsidRPr="006410E0">
        <w:rPr>
          <w:rFonts w:ascii="Times New Roman" w:hAnsi="Times New Roman" w:cs="Times New Roman"/>
          <w:sz w:val="24"/>
          <w:szCs w:val="24"/>
        </w:rPr>
        <w:t>Quintus</w:t>
      </w:r>
      <w:proofErr w:type="spellEnd"/>
      <w:r w:rsidR="00FB7D6B" w:rsidRPr="006410E0">
        <w:rPr>
          <w:rFonts w:ascii="Times New Roman" w:hAnsi="Times New Roman" w:cs="Times New Roman"/>
          <w:sz w:val="24"/>
          <w:szCs w:val="24"/>
        </w:rPr>
        <w:t xml:space="preserve"> </w:t>
      </w:r>
      <w:proofErr w:type="spellStart"/>
      <w:r w:rsidR="00FB7D6B" w:rsidRPr="006410E0">
        <w:rPr>
          <w:rFonts w:ascii="Times New Roman" w:hAnsi="Times New Roman" w:cs="Times New Roman"/>
          <w:sz w:val="24"/>
          <w:szCs w:val="24"/>
        </w:rPr>
        <w:t>Horatius</w:t>
      </w:r>
      <w:proofErr w:type="spellEnd"/>
      <w:r w:rsidR="00FB7D6B" w:rsidRPr="006410E0">
        <w:rPr>
          <w:rFonts w:ascii="Times New Roman" w:hAnsi="Times New Roman" w:cs="Times New Roman"/>
          <w:sz w:val="24"/>
          <w:szCs w:val="24"/>
        </w:rPr>
        <w:t xml:space="preserve"> </w:t>
      </w:r>
      <w:proofErr w:type="spellStart"/>
      <w:r w:rsidR="00FB7D6B" w:rsidRPr="006410E0">
        <w:rPr>
          <w:rFonts w:ascii="Times New Roman" w:hAnsi="Times New Roman" w:cs="Times New Roman"/>
          <w:sz w:val="24"/>
          <w:szCs w:val="24"/>
        </w:rPr>
        <w:t>Flaccus</w:t>
      </w:r>
      <w:proofErr w:type="spellEnd"/>
      <w:r w:rsidR="00FB7D6B" w:rsidRPr="006410E0">
        <w:rPr>
          <w:rFonts w:ascii="Times New Roman" w:hAnsi="Times New Roman" w:cs="Times New Roman"/>
          <w:sz w:val="24"/>
          <w:szCs w:val="24"/>
        </w:rPr>
        <w:t xml:space="preserve">, </w:t>
      </w:r>
      <w:proofErr w:type="spellStart"/>
      <w:r w:rsidR="00235D1A" w:rsidRPr="006410E0">
        <w:rPr>
          <w:rFonts w:ascii="Times New Roman" w:hAnsi="Times New Roman" w:cs="Times New Roman"/>
          <w:sz w:val="24"/>
          <w:szCs w:val="24"/>
        </w:rPr>
        <w:t>Publius</w:t>
      </w:r>
      <w:proofErr w:type="spellEnd"/>
      <w:r w:rsidR="00235D1A" w:rsidRPr="006410E0">
        <w:rPr>
          <w:rFonts w:ascii="Times New Roman" w:hAnsi="Times New Roman" w:cs="Times New Roman"/>
          <w:sz w:val="24"/>
          <w:szCs w:val="24"/>
        </w:rPr>
        <w:t xml:space="preserve"> </w:t>
      </w:r>
      <w:proofErr w:type="spellStart"/>
      <w:r w:rsidR="00235D1A" w:rsidRPr="006410E0">
        <w:rPr>
          <w:rFonts w:ascii="Times New Roman" w:hAnsi="Times New Roman" w:cs="Times New Roman"/>
          <w:sz w:val="24"/>
          <w:szCs w:val="24"/>
        </w:rPr>
        <w:t>Cornelius</w:t>
      </w:r>
      <w:proofErr w:type="spellEnd"/>
      <w:r w:rsidR="00235D1A" w:rsidRPr="006410E0">
        <w:rPr>
          <w:rFonts w:ascii="Times New Roman" w:hAnsi="Times New Roman" w:cs="Times New Roman"/>
          <w:sz w:val="24"/>
          <w:szCs w:val="24"/>
        </w:rPr>
        <w:t xml:space="preserve"> </w:t>
      </w:r>
      <w:proofErr w:type="spellStart"/>
      <w:r w:rsidR="00235D1A" w:rsidRPr="006410E0">
        <w:rPr>
          <w:rFonts w:ascii="Times New Roman" w:hAnsi="Times New Roman" w:cs="Times New Roman"/>
          <w:sz w:val="24"/>
          <w:szCs w:val="24"/>
        </w:rPr>
        <w:t>Scipio</w:t>
      </w:r>
      <w:proofErr w:type="spellEnd"/>
      <w:r w:rsidR="00235D1A" w:rsidRPr="006410E0">
        <w:rPr>
          <w:rFonts w:ascii="Times New Roman" w:hAnsi="Times New Roman" w:cs="Times New Roman"/>
          <w:sz w:val="24"/>
          <w:szCs w:val="24"/>
        </w:rPr>
        <w:t xml:space="preserve">, </w:t>
      </w:r>
      <w:proofErr w:type="spellStart"/>
      <w:r w:rsidR="00235D1A" w:rsidRPr="006410E0">
        <w:rPr>
          <w:rFonts w:ascii="Times New Roman" w:hAnsi="Times New Roman" w:cs="Times New Roman"/>
          <w:sz w:val="24"/>
          <w:szCs w:val="24"/>
        </w:rPr>
        <w:t>Publius</w:t>
      </w:r>
      <w:proofErr w:type="spellEnd"/>
      <w:r w:rsidR="00235D1A" w:rsidRPr="006410E0">
        <w:rPr>
          <w:rFonts w:ascii="Times New Roman" w:hAnsi="Times New Roman" w:cs="Times New Roman"/>
          <w:sz w:val="24"/>
          <w:szCs w:val="24"/>
        </w:rPr>
        <w:t xml:space="preserve"> </w:t>
      </w:r>
      <w:proofErr w:type="spellStart"/>
      <w:r w:rsidR="00235D1A" w:rsidRPr="006410E0">
        <w:rPr>
          <w:rFonts w:ascii="Times New Roman" w:hAnsi="Times New Roman" w:cs="Times New Roman"/>
          <w:sz w:val="24"/>
          <w:szCs w:val="24"/>
        </w:rPr>
        <w:t>Cornelius</w:t>
      </w:r>
      <w:proofErr w:type="spellEnd"/>
      <w:r w:rsidR="00235D1A" w:rsidRPr="006410E0">
        <w:rPr>
          <w:rFonts w:ascii="Times New Roman" w:hAnsi="Times New Roman" w:cs="Times New Roman"/>
          <w:sz w:val="24"/>
          <w:szCs w:val="24"/>
        </w:rPr>
        <w:t xml:space="preserve"> </w:t>
      </w:r>
      <w:proofErr w:type="spellStart"/>
      <w:r w:rsidR="00235D1A" w:rsidRPr="006410E0">
        <w:rPr>
          <w:rFonts w:ascii="Times New Roman" w:hAnsi="Times New Roman" w:cs="Times New Roman"/>
          <w:sz w:val="24"/>
          <w:szCs w:val="24"/>
        </w:rPr>
        <w:t>Tacitus</w:t>
      </w:r>
      <w:proofErr w:type="spellEnd"/>
      <w:r w:rsidR="00235D1A" w:rsidRPr="006410E0">
        <w:rPr>
          <w:rFonts w:ascii="Times New Roman" w:hAnsi="Times New Roman" w:cs="Times New Roman"/>
          <w:sz w:val="24"/>
          <w:szCs w:val="24"/>
        </w:rPr>
        <w:t xml:space="preserve"> </w:t>
      </w:r>
      <w:r w:rsidR="002D3373" w:rsidRPr="006410E0">
        <w:rPr>
          <w:rFonts w:ascii="Times New Roman" w:hAnsi="Times New Roman" w:cs="Times New Roman"/>
          <w:sz w:val="24"/>
          <w:szCs w:val="24"/>
        </w:rPr>
        <w:t>ir kt</w:t>
      </w:r>
      <w:r w:rsidR="00235D1A" w:rsidRPr="006410E0">
        <w:rPr>
          <w:rFonts w:ascii="Times New Roman" w:hAnsi="Times New Roman" w:cs="Times New Roman"/>
          <w:sz w:val="24"/>
          <w:szCs w:val="24"/>
        </w:rPr>
        <w:t>.</w:t>
      </w:r>
    </w:p>
    <w:p w14:paraId="664672BE" w14:textId="6295F60F" w:rsidR="00555FE9" w:rsidRPr="006410E0" w:rsidRDefault="009146D0" w:rsidP="0008525C">
      <w:pPr>
        <w:widowControl w:val="0"/>
        <w:spacing w:after="0" w:line="240" w:lineRule="auto"/>
        <w:ind w:firstLine="720"/>
        <w:jc w:val="both"/>
        <w:rPr>
          <w:rFonts w:ascii="Times New Roman" w:hAnsi="Times New Roman" w:cs="Times New Roman"/>
          <w:b/>
          <w:bCs/>
          <w:sz w:val="24"/>
          <w:szCs w:val="24"/>
        </w:rPr>
      </w:pPr>
      <w:r w:rsidRPr="006410E0">
        <w:rPr>
          <w:rFonts w:ascii="Times New Roman" w:hAnsi="Times New Roman" w:cs="Times New Roman"/>
          <w:sz w:val="24"/>
          <w:szCs w:val="24"/>
        </w:rPr>
        <w:t>23.</w:t>
      </w:r>
      <w:r w:rsidR="00C245D0" w:rsidRPr="006410E0">
        <w:rPr>
          <w:rFonts w:ascii="Times New Roman" w:hAnsi="Times New Roman" w:cs="Times New Roman"/>
          <w:sz w:val="24"/>
          <w:szCs w:val="24"/>
        </w:rPr>
        <w:t>3.6</w:t>
      </w:r>
      <w:r w:rsidRPr="006410E0">
        <w:rPr>
          <w:rFonts w:ascii="Times New Roman" w:hAnsi="Times New Roman" w:cs="Times New Roman"/>
          <w:sz w:val="24"/>
          <w:szCs w:val="24"/>
        </w:rPr>
        <w:t>.2. </w:t>
      </w:r>
      <w:r w:rsidR="00093F85" w:rsidRPr="006410E0">
        <w:rPr>
          <w:rFonts w:ascii="Times New Roman" w:hAnsi="Times New Roman" w:cs="Times New Roman"/>
          <w:bCs/>
          <w:sz w:val="24"/>
          <w:szCs w:val="24"/>
        </w:rPr>
        <w:t>S</w:t>
      </w:r>
      <w:r w:rsidR="00F67D4B" w:rsidRPr="006410E0">
        <w:rPr>
          <w:rFonts w:ascii="Times New Roman" w:hAnsi="Times New Roman" w:cs="Times New Roman"/>
          <w:bCs/>
          <w:sz w:val="24"/>
          <w:szCs w:val="24"/>
        </w:rPr>
        <w:t>usipažįsta</w:t>
      </w:r>
      <w:r w:rsidR="00F67D4B" w:rsidRPr="006410E0">
        <w:rPr>
          <w:rFonts w:ascii="Times New Roman" w:hAnsi="Times New Roman" w:cs="Times New Roman"/>
          <w:sz w:val="24"/>
          <w:szCs w:val="24"/>
        </w:rPr>
        <w:t xml:space="preserve"> su </w:t>
      </w:r>
      <w:r w:rsidR="00235D1A" w:rsidRPr="006410E0">
        <w:rPr>
          <w:rFonts w:ascii="Times New Roman" w:hAnsi="Times New Roman" w:cs="Times New Roman"/>
          <w:sz w:val="24"/>
          <w:szCs w:val="24"/>
        </w:rPr>
        <w:t>moterų vardai</w:t>
      </w:r>
      <w:r w:rsidR="00C60539" w:rsidRPr="006410E0">
        <w:rPr>
          <w:rFonts w:ascii="Times New Roman" w:hAnsi="Times New Roman" w:cs="Times New Roman"/>
          <w:sz w:val="24"/>
          <w:szCs w:val="24"/>
        </w:rPr>
        <w:t>s</w:t>
      </w:r>
      <w:r w:rsidR="00235D1A" w:rsidRPr="006410E0">
        <w:rPr>
          <w:rFonts w:ascii="Times New Roman" w:hAnsi="Times New Roman" w:cs="Times New Roman"/>
          <w:sz w:val="24"/>
          <w:szCs w:val="24"/>
        </w:rPr>
        <w:t xml:space="preserve"> ir jų santyki</w:t>
      </w:r>
      <w:r w:rsidR="00C60539" w:rsidRPr="006410E0">
        <w:rPr>
          <w:rFonts w:ascii="Times New Roman" w:hAnsi="Times New Roman" w:cs="Times New Roman"/>
          <w:sz w:val="24"/>
          <w:szCs w:val="24"/>
        </w:rPr>
        <w:t>u</w:t>
      </w:r>
      <w:r w:rsidR="00235D1A" w:rsidRPr="006410E0">
        <w:rPr>
          <w:rFonts w:ascii="Times New Roman" w:hAnsi="Times New Roman" w:cs="Times New Roman"/>
          <w:sz w:val="24"/>
          <w:szCs w:val="24"/>
        </w:rPr>
        <w:t xml:space="preserve"> su giminės vardu: </w:t>
      </w:r>
      <w:proofErr w:type="spellStart"/>
      <w:r w:rsidR="00235D1A" w:rsidRPr="006410E0">
        <w:rPr>
          <w:rFonts w:ascii="Times New Roman" w:hAnsi="Times New Roman" w:cs="Times New Roman"/>
          <w:sz w:val="24"/>
          <w:szCs w:val="24"/>
        </w:rPr>
        <w:t>Tullia</w:t>
      </w:r>
      <w:proofErr w:type="spellEnd"/>
      <w:r w:rsidR="00D93349" w:rsidRPr="006410E0">
        <w:rPr>
          <w:rFonts w:ascii="Times New Roman" w:hAnsi="Times New Roman" w:cs="Times New Roman"/>
          <w:bCs/>
          <w:sz w:val="24"/>
          <w:szCs w:val="24"/>
        </w:rPr>
        <w:t>,</w:t>
      </w:r>
      <w:r w:rsidR="00235D1A" w:rsidRPr="006410E0">
        <w:rPr>
          <w:rFonts w:ascii="Times New Roman" w:hAnsi="Times New Roman" w:cs="Times New Roman"/>
          <w:sz w:val="24"/>
          <w:szCs w:val="24"/>
        </w:rPr>
        <w:t xml:space="preserve"> </w:t>
      </w:r>
      <w:proofErr w:type="spellStart"/>
      <w:r w:rsidR="00235D1A" w:rsidRPr="006410E0">
        <w:rPr>
          <w:rFonts w:ascii="Times New Roman" w:hAnsi="Times New Roman" w:cs="Times New Roman"/>
          <w:sz w:val="24"/>
          <w:szCs w:val="24"/>
        </w:rPr>
        <w:t>Iulia</w:t>
      </w:r>
      <w:proofErr w:type="spellEnd"/>
      <w:r w:rsidR="00D93349" w:rsidRPr="006410E0">
        <w:rPr>
          <w:rFonts w:ascii="Times New Roman" w:hAnsi="Times New Roman" w:cs="Times New Roman"/>
          <w:bCs/>
          <w:sz w:val="24"/>
          <w:szCs w:val="24"/>
        </w:rPr>
        <w:t>,</w:t>
      </w:r>
      <w:r w:rsidR="00235D1A" w:rsidRPr="006410E0">
        <w:rPr>
          <w:rFonts w:ascii="Times New Roman" w:hAnsi="Times New Roman" w:cs="Times New Roman"/>
          <w:sz w:val="24"/>
          <w:szCs w:val="24"/>
        </w:rPr>
        <w:t xml:space="preserve"> </w:t>
      </w:r>
      <w:proofErr w:type="spellStart"/>
      <w:r w:rsidR="00235D1A" w:rsidRPr="006410E0">
        <w:rPr>
          <w:rFonts w:ascii="Times New Roman" w:hAnsi="Times New Roman" w:cs="Times New Roman"/>
          <w:sz w:val="24"/>
          <w:szCs w:val="24"/>
        </w:rPr>
        <w:t>Octavia</w:t>
      </w:r>
      <w:proofErr w:type="spellEnd"/>
      <w:r w:rsidR="00D93349" w:rsidRPr="006410E0">
        <w:rPr>
          <w:rFonts w:ascii="Times New Roman" w:hAnsi="Times New Roman" w:cs="Times New Roman"/>
          <w:bCs/>
          <w:sz w:val="24"/>
          <w:szCs w:val="24"/>
        </w:rPr>
        <w:t>,</w:t>
      </w:r>
      <w:r w:rsidR="00235D1A" w:rsidRPr="006410E0">
        <w:rPr>
          <w:rFonts w:ascii="Times New Roman" w:hAnsi="Times New Roman" w:cs="Times New Roman"/>
          <w:sz w:val="24"/>
          <w:szCs w:val="24"/>
        </w:rPr>
        <w:t xml:space="preserve"> </w:t>
      </w:r>
      <w:proofErr w:type="spellStart"/>
      <w:r w:rsidR="00235D1A" w:rsidRPr="006410E0">
        <w:rPr>
          <w:rFonts w:ascii="Times New Roman" w:hAnsi="Times New Roman" w:cs="Times New Roman"/>
          <w:sz w:val="24"/>
          <w:szCs w:val="24"/>
        </w:rPr>
        <w:t>Cornelia</w:t>
      </w:r>
      <w:proofErr w:type="spellEnd"/>
      <w:r w:rsidR="002D3373" w:rsidRPr="006410E0">
        <w:rPr>
          <w:rFonts w:ascii="Times New Roman" w:hAnsi="Times New Roman" w:cs="Times New Roman"/>
          <w:sz w:val="24"/>
          <w:szCs w:val="24"/>
        </w:rPr>
        <w:t xml:space="preserve"> ir kt.</w:t>
      </w:r>
    </w:p>
    <w:p w14:paraId="0FA03C93" w14:textId="57B42BE3" w:rsidR="00235D1A" w:rsidRDefault="006459F9" w:rsidP="0008525C">
      <w:pPr>
        <w:widowControl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23.</w:t>
      </w:r>
      <w:r w:rsidR="00C245D0">
        <w:rPr>
          <w:rFonts w:ascii="Times New Roman" w:hAnsi="Times New Roman" w:cs="Times New Roman"/>
          <w:sz w:val="24"/>
          <w:szCs w:val="24"/>
        </w:rPr>
        <w:t>3.6</w:t>
      </w:r>
      <w:r>
        <w:rPr>
          <w:rFonts w:ascii="Times New Roman" w:hAnsi="Times New Roman" w:cs="Times New Roman"/>
          <w:sz w:val="24"/>
          <w:szCs w:val="24"/>
        </w:rPr>
        <w:t>.3. </w:t>
      </w:r>
      <w:r w:rsidR="00093F85">
        <w:rPr>
          <w:rFonts w:ascii="Times New Roman" w:hAnsi="Times New Roman" w:cs="Times New Roman"/>
          <w:bCs/>
          <w:sz w:val="24"/>
          <w:szCs w:val="24"/>
        </w:rPr>
        <w:t>L</w:t>
      </w:r>
      <w:r w:rsidR="00235D1A" w:rsidRPr="0008525C">
        <w:rPr>
          <w:rFonts w:ascii="Times New Roman" w:hAnsi="Times New Roman" w:cs="Times New Roman"/>
          <w:bCs/>
          <w:sz w:val="24"/>
          <w:szCs w:val="24"/>
        </w:rPr>
        <w:t>otyniškų</w:t>
      </w:r>
      <w:r w:rsidR="00235D1A" w:rsidRPr="006459F9">
        <w:rPr>
          <w:rFonts w:ascii="Times New Roman" w:hAnsi="Times New Roman" w:cs="Times New Roman"/>
          <w:sz w:val="24"/>
          <w:szCs w:val="24"/>
        </w:rPr>
        <w:t xml:space="preserve"> vardų lietuvinimas. </w:t>
      </w:r>
      <w:r>
        <w:rPr>
          <w:rFonts w:ascii="Times New Roman" w:hAnsi="Times New Roman" w:cs="Times New Roman"/>
          <w:sz w:val="24"/>
          <w:szCs w:val="24"/>
        </w:rPr>
        <w:t>Nagrinėja</w:t>
      </w:r>
      <w:r w:rsidR="00235D1A" w:rsidRPr="006459F9">
        <w:rPr>
          <w:rFonts w:ascii="Times New Roman" w:hAnsi="Times New Roman" w:cs="Times New Roman"/>
          <w:sz w:val="24"/>
          <w:szCs w:val="24"/>
        </w:rPr>
        <w:t xml:space="preserve"> antikinių vardų lietuvinimo principus ir </w:t>
      </w:r>
      <w:r w:rsidRPr="006459F9">
        <w:rPr>
          <w:rFonts w:ascii="Times New Roman" w:hAnsi="Times New Roman" w:cs="Times New Roman"/>
          <w:sz w:val="24"/>
          <w:szCs w:val="24"/>
        </w:rPr>
        <w:t>prakti</w:t>
      </w:r>
      <w:r>
        <w:rPr>
          <w:rFonts w:ascii="Times New Roman" w:hAnsi="Times New Roman" w:cs="Times New Roman"/>
          <w:sz w:val="24"/>
          <w:szCs w:val="24"/>
        </w:rPr>
        <w:t>škai</w:t>
      </w:r>
      <w:r w:rsidRPr="006459F9">
        <w:rPr>
          <w:rFonts w:ascii="Times New Roman" w:hAnsi="Times New Roman" w:cs="Times New Roman"/>
          <w:sz w:val="24"/>
          <w:szCs w:val="24"/>
        </w:rPr>
        <w:t xml:space="preserve"> juos </w:t>
      </w:r>
      <w:r w:rsidR="00235D1A" w:rsidRPr="006459F9">
        <w:rPr>
          <w:rFonts w:ascii="Times New Roman" w:hAnsi="Times New Roman" w:cs="Times New Roman"/>
          <w:sz w:val="24"/>
          <w:szCs w:val="24"/>
        </w:rPr>
        <w:t>taik</w:t>
      </w:r>
      <w:r>
        <w:rPr>
          <w:rFonts w:ascii="Times New Roman" w:hAnsi="Times New Roman" w:cs="Times New Roman"/>
          <w:sz w:val="24"/>
          <w:szCs w:val="24"/>
        </w:rPr>
        <w:t>o</w:t>
      </w:r>
      <w:r w:rsidR="00235D1A" w:rsidRPr="006459F9">
        <w:rPr>
          <w:rFonts w:ascii="Times New Roman" w:hAnsi="Times New Roman" w:cs="Times New Roman"/>
          <w:sz w:val="24"/>
          <w:szCs w:val="24"/>
        </w:rPr>
        <w:t>.</w:t>
      </w:r>
      <w:r>
        <w:rPr>
          <w:rFonts w:ascii="Times New Roman" w:hAnsi="Times New Roman" w:cs="Times New Roman"/>
          <w:sz w:val="24"/>
          <w:szCs w:val="24"/>
        </w:rPr>
        <w:t xml:space="preserve"> </w:t>
      </w:r>
    </w:p>
    <w:p w14:paraId="51073937" w14:textId="672DB526" w:rsidR="00C245D0" w:rsidRPr="00C245D0" w:rsidRDefault="00C245D0" w:rsidP="00C245D0">
      <w:pPr>
        <w:widowControl w:val="0"/>
        <w:spacing w:after="0" w:line="240" w:lineRule="auto"/>
        <w:ind w:firstLine="720"/>
        <w:jc w:val="both"/>
        <w:rPr>
          <w:rFonts w:ascii="Times New Roman" w:hAnsi="Times New Roman" w:cs="Times New Roman"/>
          <w:b/>
          <w:bCs/>
          <w:sz w:val="24"/>
          <w:szCs w:val="24"/>
        </w:rPr>
      </w:pPr>
      <w:r>
        <w:rPr>
          <w:rFonts w:ascii="Times New Roman" w:hAnsi="Times New Roman" w:cs="Times New Roman"/>
          <w:sz w:val="24"/>
          <w:szCs w:val="24"/>
        </w:rPr>
        <w:t>23.3.6.4. </w:t>
      </w:r>
      <w:r w:rsidR="00093F85">
        <w:rPr>
          <w:rFonts w:ascii="Times New Roman" w:hAnsi="Times New Roman" w:cs="Times New Roman"/>
          <w:sz w:val="24"/>
          <w:szCs w:val="24"/>
        </w:rPr>
        <w:t>L</w:t>
      </w:r>
      <w:r w:rsidRPr="00C245D0">
        <w:rPr>
          <w:rFonts w:ascii="Times New Roman" w:hAnsi="Times New Roman" w:cs="Times New Roman"/>
          <w:sz w:val="24"/>
          <w:szCs w:val="24"/>
        </w:rPr>
        <w:t>otyniškos kilmės lietuviški vardai: Klaudijus,</w:t>
      </w:r>
      <w:r>
        <w:rPr>
          <w:rFonts w:ascii="Times New Roman" w:hAnsi="Times New Roman" w:cs="Times New Roman"/>
          <w:sz w:val="24"/>
          <w:szCs w:val="24"/>
        </w:rPr>
        <w:t> </w:t>
      </w:r>
      <w:r w:rsidRPr="00C245D0">
        <w:rPr>
          <w:rFonts w:ascii="Times New Roman" w:hAnsi="Times New Roman" w:cs="Times New Roman"/>
          <w:sz w:val="24"/>
          <w:szCs w:val="24"/>
        </w:rPr>
        <w:t>-a, Kornelijus,</w:t>
      </w:r>
      <w:r>
        <w:rPr>
          <w:rFonts w:ascii="Times New Roman" w:hAnsi="Times New Roman" w:cs="Times New Roman"/>
          <w:sz w:val="24"/>
          <w:szCs w:val="24"/>
        </w:rPr>
        <w:t> </w:t>
      </w:r>
      <w:r w:rsidRPr="00C245D0">
        <w:rPr>
          <w:rFonts w:ascii="Times New Roman" w:hAnsi="Times New Roman" w:cs="Times New Roman"/>
          <w:sz w:val="24"/>
          <w:szCs w:val="24"/>
        </w:rPr>
        <w:t>-a, Aurelijus,</w:t>
      </w:r>
      <w:r>
        <w:rPr>
          <w:rFonts w:ascii="Times New Roman" w:hAnsi="Times New Roman" w:cs="Times New Roman"/>
          <w:sz w:val="24"/>
          <w:szCs w:val="24"/>
        </w:rPr>
        <w:t> </w:t>
      </w:r>
      <w:r w:rsidRPr="00C245D0">
        <w:rPr>
          <w:rFonts w:ascii="Times New Roman" w:hAnsi="Times New Roman" w:cs="Times New Roman"/>
          <w:sz w:val="24"/>
          <w:szCs w:val="24"/>
        </w:rPr>
        <w:t>-a, Markas, Augustas,</w:t>
      </w:r>
      <w:r>
        <w:rPr>
          <w:rFonts w:ascii="Times New Roman" w:hAnsi="Times New Roman" w:cs="Times New Roman"/>
          <w:sz w:val="24"/>
          <w:szCs w:val="24"/>
        </w:rPr>
        <w:t> </w:t>
      </w:r>
      <w:r w:rsidRPr="00C245D0">
        <w:rPr>
          <w:rFonts w:ascii="Times New Roman" w:hAnsi="Times New Roman" w:cs="Times New Roman"/>
          <w:sz w:val="24"/>
          <w:szCs w:val="24"/>
        </w:rPr>
        <w:t>-ė, Liucijus,</w:t>
      </w:r>
      <w:r>
        <w:rPr>
          <w:rFonts w:ascii="Times New Roman" w:hAnsi="Times New Roman" w:cs="Times New Roman"/>
          <w:sz w:val="24"/>
          <w:szCs w:val="24"/>
        </w:rPr>
        <w:t> </w:t>
      </w:r>
      <w:r w:rsidRPr="00C245D0">
        <w:rPr>
          <w:rFonts w:ascii="Times New Roman" w:hAnsi="Times New Roman" w:cs="Times New Roman"/>
          <w:sz w:val="24"/>
          <w:szCs w:val="24"/>
        </w:rPr>
        <w:t>-a ir kt. Mokosi atpažinti lotyniškos kilmės lietuviškus vardus ir susieti juos su žymiomis Antikos asmenybėmis.</w:t>
      </w:r>
    </w:p>
    <w:p w14:paraId="17605D4C" w14:textId="1F2B5127" w:rsidR="002E4AAC" w:rsidRPr="002C7EF4" w:rsidRDefault="002C7EF4" w:rsidP="00342090">
      <w:pPr>
        <w:widowControl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24. </w:t>
      </w:r>
      <w:r w:rsidR="00E43409" w:rsidRPr="002C7EF4">
        <w:rPr>
          <w:rFonts w:ascii="Times New Roman" w:hAnsi="Times New Roman" w:cs="Times New Roman"/>
          <w:sz w:val="24"/>
          <w:szCs w:val="24"/>
        </w:rPr>
        <w:t>Mokymo(</w:t>
      </w:r>
      <w:proofErr w:type="spellStart"/>
      <w:r w:rsidR="00E43409" w:rsidRPr="002C7EF4">
        <w:rPr>
          <w:rFonts w:ascii="Times New Roman" w:hAnsi="Times New Roman" w:cs="Times New Roman"/>
          <w:sz w:val="24"/>
          <w:szCs w:val="24"/>
        </w:rPr>
        <w:t>si</w:t>
      </w:r>
      <w:proofErr w:type="spellEnd"/>
      <w:r w:rsidR="00E43409" w:rsidRPr="002C7EF4">
        <w:rPr>
          <w:rFonts w:ascii="Times New Roman" w:hAnsi="Times New Roman" w:cs="Times New Roman"/>
          <w:sz w:val="24"/>
          <w:szCs w:val="24"/>
        </w:rPr>
        <w:t>) turinys. IV gimnazijos kla</w:t>
      </w:r>
      <w:r w:rsidR="002E4AAC" w:rsidRPr="002C7EF4">
        <w:rPr>
          <w:rFonts w:ascii="Times New Roman" w:hAnsi="Times New Roman" w:cs="Times New Roman"/>
          <w:sz w:val="24"/>
          <w:szCs w:val="24"/>
        </w:rPr>
        <w:t>sė.</w:t>
      </w:r>
    </w:p>
    <w:p w14:paraId="2AFFEAE2" w14:textId="3084855E" w:rsidR="004D6F66" w:rsidRPr="002C7EF4" w:rsidRDefault="002C7EF4" w:rsidP="00342090">
      <w:pPr>
        <w:widowControl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24.1. </w:t>
      </w:r>
      <w:r w:rsidR="00C76106" w:rsidRPr="002C7EF4">
        <w:rPr>
          <w:rFonts w:ascii="Times New Roman" w:hAnsi="Times New Roman" w:cs="Times New Roman"/>
          <w:sz w:val="24"/>
          <w:szCs w:val="24"/>
        </w:rPr>
        <w:t xml:space="preserve">Kalbos pažinimas. </w:t>
      </w:r>
    </w:p>
    <w:p w14:paraId="78C2F06F" w14:textId="1C1FE613" w:rsidR="00E15DA0" w:rsidRPr="002C7EF4" w:rsidRDefault="002C7EF4" w:rsidP="00342090">
      <w:pPr>
        <w:widowControl w:val="0"/>
        <w:spacing w:after="0" w:line="240" w:lineRule="auto"/>
        <w:ind w:firstLine="720"/>
        <w:jc w:val="both"/>
        <w:rPr>
          <w:rFonts w:ascii="Times New Roman" w:hAnsi="Times New Roman" w:cs="Times New Roman"/>
          <w:b/>
          <w:bCs/>
          <w:sz w:val="24"/>
          <w:szCs w:val="24"/>
        </w:rPr>
      </w:pPr>
      <w:r>
        <w:rPr>
          <w:rFonts w:ascii="Times New Roman" w:hAnsi="Times New Roman" w:cs="Times New Roman"/>
          <w:sz w:val="24"/>
          <w:szCs w:val="24"/>
        </w:rPr>
        <w:t>24.1.1. </w:t>
      </w:r>
      <w:r w:rsidR="00C76106" w:rsidRPr="002C7EF4">
        <w:rPr>
          <w:rFonts w:ascii="Times New Roman" w:hAnsi="Times New Roman" w:cs="Times New Roman"/>
          <w:sz w:val="24"/>
          <w:szCs w:val="24"/>
        </w:rPr>
        <w:t xml:space="preserve">Kalbos pažinimo sąvokos ir terminai. </w:t>
      </w:r>
      <w:r w:rsidR="00466C9A" w:rsidRPr="002C7EF4">
        <w:rPr>
          <w:rFonts w:ascii="Times New Roman" w:hAnsi="Times New Roman" w:cs="Times New Roman"/>
          <w:sz w:val="24"/>
          <w:szCs w:val="24"/>
        </w:rPr>
        <w:t>Pakartoja</w:t>
      </w:r>
      <w:r w:rsidR="00C76106" w:rsidRPr="002C7EF4">
        <w:rPr>
          <w:rFonts w:ascii="Times New Roman" w:hAnsi="Times New Roman" w:cs="Times New Roman"/>
          <w:sz w:val="24"/>
          <w:szCs w:val="24"/>
        </w:rPr>
        <w:t xml:space="preserve"> anksčiau išeit</w:t>
      </w:r>
      <w:r w:rsidR="00466C9A" w:rsidRPr="002C7EF4">
        <w:rPr>
          <w:rFonts w:ascii="Times New Roman" w:hAnsi="Times New Roman" w:cs="Times New Roman"/>
          <w:sz w:val="24"/>
          <w:szCs w:val="24"/>
        </w:rPr>
        <w:t>us</w:t>
      </w:r>
      <w:r w:rsidR="00C76106" w:rsidRPr="002C7EF4">
        <w:rPr>
          <w:rFonts w:ascii="Times New Roman" w:hAnsi="Times New Roman" w:cs="Times New Roman"/>
          <w:sz w:val="24"/>
          <w:szCs w:val="24"/>
        </w:rPr>
        <w:t xml:space="preserve"> gramatikos termin</w:t>
      </w:r>
      <w:r w:rsidR="00466C9A" w:rsidRPr="002C7EF4">
        <w:rPr>
          <w:rFonts w:ascii="Times New Roman" w:hAnsi="Times New Roman" w:cs="Times New Roman"/>
          <w:sz w:val="24"/>
          <w:szCs w:val="24"/>
        </w:rPr>
        <w:t>us</w:t>
      </w:r>
      <w:r w:rsidR="00C76106" w:rsidRPr="002C7EF4">
        <w:rPr>
          <w:rFonts w:ascii="Times New Roman" w:hAnsi="Times New Roman" w:cs="Times New Roman"/>
          <w:sz w:val="24"/>
          <w:szCs w:val="24"/>
        </w:rPr>
        <w:t xml:space="preserve"> (linksnių, giminių, laikų, nuosakų pavadinim</w:t>
      </w:r>
      <w:r w:rsidR="00466C9A" w:rsidRPr="002C7EF4">
        <w:rPr>
          <w:rFonts w:ascii="Times New Roman" w:hAnsi="Times New Roman" w:cs="Times New Roman"/>
          <w:sz w:val="24"/>
          <w:szCs w:val="24"/>
        </w:rPr>
        <w:t>us</w:t>
      </w:r>
      <w:r w:rsidR="00C76106" w:rsidRPr="002C7EF4">
        <w:rPr>
          <w:rFonts w:ascii="Times New Roman" w:hAnsi="Times New Roman" w:cs="Times New Roman"/>
          <w:sz w:val="24"/>
          <w:szCs w:val="24"/>
        </w:rPr>
        <w:t xml:space="preserve"> ir kt.)</w:t>
      </w:r>
      <w:r w:rsidR="00261340" w:rsidRPr="002C7EF4">
        <w:rPr>
          <w:rFonts w:ascii="Times New Roman" w:hAnsi="Times New Roman" w:cs="Times New Roman"/>
          <w:sz w:val="24"/>
          <w:szCs w:val="24"/>
        </w:rPr>
        <w:t>.</w:t>
      </w:r>
      <w:r w:rsidR="00C76106" w:rsidRPr="002C7EF4">
        <w:rPr>
          <w:rFonts w:ascii="Times New Roman" w:hAnsi="Times New Roman" w:cs="Times New Roman"/>
          <w:sz w:val="24"/>
          <w:szCs w:val="24"/>
        </w:rPr>
        <w:t xml:space="preserve"> Lygina lotynų ir lietuvių</w:t>
      </w:r>
      <w:r w:rsidR="006849E2" w:rsidRPr="002C7EF4">
        <w:rPr>
          <w:rFonts w:ascii="Times New Roman" w:hAnsi="Times New Roman" w:cs="Times New Roman"/>
          <w:sz w:val="24"/>
          <w:szCs w:val="24"/>
        </w:rPr>
        <w:t>, taip pat kitų giminiškų indoeuropiečių</w:t>
      </w:r>
      <w:r w:rsidR="00C76106" w:rsidRPr="002C7EF4">
        <w:rPr>
          <w:rFonts w:ascii="Times New Roman" w:hAnsi="Times New Roman" w:cs="Times New Roman"/>
          <w:sz w:val="24"/>
          <w:szCs w:val="24"/>
        </w:rPr>
        <w:t xml:space="preserve"> kalbų fakt</w:t>
      </w:r>
      <w:r w:rsidR="00466C9A" w:rsidRPr="002C7EF4">
        <w:rPr>
          <w:rFonts w:ascii="Times New Roman" w:hAnsi="Times New Roman" w:cs="Times New Roman"/>
          <w:sz w:val="24"/>
          <w:szCs w:val="24"/>
        </w:rPr>
        <w:t>us</w:t>
      </w:r>
      <w:r w:rsidR="006849E2" w:rsidRPr="002C7EF4">
        <w:rPr>
          <w:rFonts w:ascii="Times New Roman" w:hAnsi="Times New Roman" w:cs="Times New Roman"/>
          <w:sz w:val="24"/>
          <w:szCs w:val="24"/>
        </w:rPr>
        <w:t>.</w:t>
      </w:r>
    </w:p>
    <w:p w14:paraId="46713873" w14:textId="2B95BD3B" w:rsidR="00E15DA0" w:rsidRPr="002C7EF4" w:rsidRDefault="002C7EF4" w:rsidP="00342090">
      <w:pPr>
        <w:widowControl w:val="0"/>
        <w:spacing w:after="0" w:line="240" w:lineRule="auto"/>
        <w:ind w:firstLine="720"/>
        <w:jc w:val="both"/>
        <w:rPr>
          <w:rFonts w:ascii="Times New Roman" w:hAnsi="Times New Roman" w:cs="Times New Roman"/>
          <w:b/>
          <w:bCs/>
          <w:sz w:val="24"/>
          <w:szCs w:val="24"/>
        </w:rPr>
      </w:pPr>
      <w:r>
        <w:rPr>
          <w:rFonts w:ascii="Times New Roman" w:hAnsi="Times New Roman" w:cs="Times New Roman"/>
          <w:sz w:val="24"/>
          <w:szCs w:val="24"/>
        </w:rPr>
        <w:t>24.1.2. </w:t>
      </w:r>
      <w:r w:rsidR="006849E2" w:rsidRPr="002C7EF4">
        <w:rPr>
          <w:rFonts w:ascii="Times New Roman" w:hAnsi="Times New Roman" w:cs="Times New Roman"/>
          <w:sz w:val="24"/>
          <w:szCs w:val="24"/>
        </w:rPr>
        <w:t>Ž</w:t>
      </w:r>
      <w:r w:rsidR="00C76106" w:rsidRPr="002C7EF4">
        <w:rPr>
          <w:rFonts w:ascii="Times New Roman" w:hAnsi="Times New Roman" w:cs="Times New Roman"/>
          <w:sz w:val="24"/>
          <w:szCs w:val="24"/>
        </w:rPr>
        <w:t>odyno apimtis. Išmoksta apie 200 žodžių</w:t>
      </w:r>
      <w:r w:rsidR="006849E2" w:rsidRPr="002C7EF4">
        <w:rPr>
          <w:rFonts w:ascii="Times New Roman" w:hAnsi="Times New Roman" w:cs="Times New Roman"/>
          <w:sz w:val="24"/>
          <w:szCs w:val="24"/>
        </w:rPr>
        <w:t>. Įtvirtina ir plečia lotynų kalbos žodyn</w:t>
      </w:r>
      <w:r w:rsidR="000B6A2C" w:rsidRPr="002C7EF4">
        <w:rPr>
          <w:rFonts w:ascii="Times New Roman" w:hAnsi="Times New Roman" w:cs="Times New Roman"/>
          <w:sz w:val="24"/>
          <w:szCs w:val="24"/>
        </w:rPr>
        <w:t>ą</w:t>
      </w:r>
      <w:r w:rsidR="006849E2" w:rsidRPr="002C7EF4">
        <w:rPr>
          <w:rFonts w:ascii="Times New Roman" w:hAnsi="Times New Roman" w:cs="Times New Roman"/>
          <w:sz w:val="24"/>
          <w:szCs w:val="24"/>
        </w:rPr>
        <w:t xml:space="preserve"> pagal programos temas. </w:t>
      </w:r>
      <w:r w:rsidR="00466C9A" w:rsidRPr="002C7EF4">
        <w:rPr>
          <w:rFonts w:ascii="Times New Roman" w:hAnsi="Times New Roman" w:cs="Times New Roman"/>
          <w:sz w:val="24"/>
          <w:szCs w:val="24"/>
        </w:rPr>
        <w:t>A</w:t>
      </w:r>
      <w:r w:rsidR="006849E2" w:rsidRPr="002C7EF4">
        <w:rPr>
          <w:rFonts w:ascii="Times New Roman" w:hAnsi="Times New Roman" w:cs="Times New Roman"/>
          <w:sz w:val="24"/>
          <w:szCs w:val="24"/>
        </w:rPr>
        <w:t>tpaž</w:t>
      </w:r>
      <w:r w:rsidR="00466C9A" w:rsidRPr="002C7EF4">
        <w:rPr>
          <w:rFonts w:ascii="Times New Roman" w:hAnsi="Times New Roman" w:cs="Times New Roman"/>
          <w:sz w:val="24"/>
          <w:szCs w:val="24"/>
        </w:rPr>
        <w:t>įsta</w:t>
      </w:r>
      <w:r w:rsidR="006849E2" w:rsidRPr="002C7EF4">
        <w:rPr>
          <w:rFonts w:ascii="Times New Roman" w:hAnsi="Times New Roman" w:cs="Times New Roman"/>
          <w:sz w:val="24"/>
          <w:szCs w:val="24"/>
        </w:rPr>
        <w:t xml:space="preserve"> žodžio reikšmę ir reikšmes sakinyje. Naudojasi įprastais ir elektroniniais žodynais.</w:t>
      </w:r>
    </w:p>
    <w:p w14:paraId="38E0DE35" w14:textId="6742A768" w:rsidR="00E15DA0" w:rsidRPr="006410E0" w:rsidRDefault="002C7EF4" w:rsidP="00342090">
      <w:pPr>
        <w:widowControl w:val="0"/>
        <w:spacing w:after="0" w:line="240" w:lineRule="auto"/>
        <w:ind w:firstLine="720"/>
        <w:jc w:val="both"/>
        <w:rPr>
          <w:rFonts w:ascii="Times New Roman" w:hAnsi="Times New Roman" w:cs="Times New Roman"/>
          <w:b/>
          <w:bCs/>
          <w:sz w:val="24"/>
          <w:szCs w:val="24"/>
        </w:rPr>
      </w:pPr>
      <w:r>
        <w:rPr>
          <w:rFonts w:ascii="Times New Roman" w:hAnsi="Times New Roman" w:cs="Times New Roman"/>
          <w:iCs/>
          <w:sz w:val="24"/>
          <w:szCs w:val="24"/>
        </w:rPr>
        <w:t>24.1.3. </w:t>
      </w:r>
      <w:r w:rsidR="00C76106" w:rsidRPr="00342090">
        <w:rPr>
          <w:rFonts w:ascii="Times New Roman" w:hAnsi="Times New Roman" w:cs="Times New Roman"/>
          <w:sz w:val="24"/>
          <w:szCs w:val="24"/>
        </w:rPr>
        <w:t>Daiktavardis</w:t>
      </w:r>
      <w:r w:rsidR="00C76106" w:rsidRPr="002C7EF4">
        <w:rPr>
          <w:rFonts w:ascii="Times New Roman" w:hAnsi="Times New Roman" w:cs="Times New Roman"/>
          <w:iCs/>
          <w:sz w:val="24"/>
          <w:szCs w:val="24"/>
        </w:rPr>
        <w:t xml:space="preserve"> (</w:t>
      </w:r>
      <w:proofErr w:type="spellStart"/>
      <w:r w:rsidR="00C76106" w:rsidRPr="006410E0">
        <w:rPr>
          <w:rFonts w:ascii="Times New Roman" w:hAnsi="Times New Roman" w:cs="Times New Roman"/>
          <w:sz w:val="24"/>
          <w:szCs w:val="24"/>
        </w:rPr>
        <w:t>nomen</w:t>
      </w:r>
      <w:proofErr w:type="spellEnd"/>
      <w:r w:rsidR="00C76106" w:rsidRPr="006410E0">
        <w:rPr>
          <w:rFonts w:ascii="Times New Roman" w:hAnsi="Times New Roman" w:cs="Times New Roman"/>
          <w:sz w:val="24"/>
          <w:szCs w:val="24"/>
        </w:rPr>
        <w:t xml:space="preserve"> </w:t>
      </w:r>
      <w:proofErr w:type="spellStart"/>
      <w:r w:rsidR="00C76106" w:rsidRPr="006410E0">
        <w:rPr>
          <w:rFonts w:ascii="Times New Roman" w:hAnsi="Times New Roman" w:cs="Times New Roman"/>
          <w:sz w:val="24"/>
          <w:szCs w:val="24"/>
        </w:rPr>
        <w:t>substantivum</w:t>
      </w:r>
      <w:proofErr w:type="spellEnd"/>
      <w:r w:rsidR="00C76106" w:rsidRPr="006410E0">
        <w:rPr>
          <w:rFonts w:ascii="Times New Roman" w:hAnsi="Times New Roman" w:cs="Times New Roman"/>
          <w:sz w:val="24"/>
          <w:szCs w:val="24"/>
        </w:rPr>
        <w:t xml:space="preserve">). </w:t>
      </w:r>
      <w:r w:rsidR="006849E2" w:rsidRPr="006410E0">
        <w:rPr>
          <w:rFonts w:ascii="Times New Roman" w:hAnsi="Times New Roman" w:cs="Times New Roman"/>
          <w:sz w:val="24"/>
          <w:szCs w:val="24"/>
        </w:rPr>
        <w:t>Su</w:t>
      </w:r>
      <w:r w:rsidR="003A055F" w:rsidRPr="006410E0">
        <w:rPr>
          <w:rFonts w:ascii="Times New Roman" w:hAnsi="Times New Roman" w:cs="Times New Roman"/>
          <w:sz w:val="24"/>
          <w:szCs w:val="24"/>
        </w:rPr>
        <w:t>si</w:t>
      </w:r>
      <w:r w:rsidR="006849E2" w:rsidRPr="006410E0">
        <w:rPr>
          <w:rFonts w:ascii="Times New Roman" w:hAnsi="Times New Roman" w:cs="Times New Roman"/>
          <w:sz w:val="24"/>
          <w:szCs w:val="24"/>
        </w:rPr>
        <w:t>paž</w:t>
      </w:r>
      <w:r w:rsidR="003A055F" w:rsidRPr="006410E0">
        <w:rPr>
          <w:rFonts w:ascii="Times New Roman" w:hAnsi="Times New Roman" w:cs="Times New Roman"/>
          <w:sz w:val="24"/>
          <w:szCs w:val="24"/>
        </w:rPr>
        <w:t>įsta</w:t>
      </w:r>
      <w:r w:rsidR="006849E2" w:rsidRPr="006410E0">
        <w:rPr>
          <w:rFonts w:ascii="Times New Roman" w:hAnsi="Times New Roman" w:cs="Times New Roman"/>
          <w:sz w:val="24"/>
          <w:szCs w:val="24"/>
        </w:rPr>
        <w:t xml:space="preserve"> su IV</w:t>
      </w:r>
      <w:r w:rsidR="00C76106" w:rsidRPr="006410E0">
        <w:rPr>
          <w:rFonts w:ascii="Times New Roman" w:hAnsi="Times New Roman" w:cs="Times New Roman"/>
          <w:sz w:val="24"/>
          <w:szCs w:val="24"/>
        </w:rPr>
        <w:t>–V linksniuo</w:t>
      </w:r>
      <w:r w:rsidR="003A055F" w:rsidRPr="006410E0">
        <w:rPr>
          <w:rFonts w:ascii="Times New Roman" w:hAnsi="Times New Roman" w:cs="Times New Roman"/>
          <w:sz w:val="24"/>
          <w:szCs w:val="24"/>
        </w:rPr>
        <w:t>čių</w:t>
      </w:r>
      <w:r w:rsidR="00C76106" w:rsidRPr="006410E0">
        <w:rPr>
          <w:rFonts w:ascii="Times New Roman" w:hAnsi="Times New Roman" w:cs="Times New Roman"/>
          <w:sz w:val="24"/>
          <w:szCs w:val="24"/>
        </w:rPr>
        <w:t xml:space="preserve"> daiktavardžiai</w:t>
      </w:r>
      <w:r w:rsidR="006849E2" w:rsidRPr="006410E0">
        <w:rPr>
          <w:rFonts w:ascii="Times New Roman" w:hAnsi="Times New Roman" w:cs="Times New Roman"/>
          <w:sz w:val="24"/>
          <w:szCs w:val="24"/>
        </w:rPr>
        <w:t xml:space="preserve">s ir jų </w:t>
      </w:r>
      <w:r w:rsidR="00C76106" w:rsidRPr="006410E0">
        <w:rPr>
          <w:rFonts w:ascii="Times New Roman" w:hAnsi="Times New Roman" w:cs="Times New Roman"/>
          <w:sz w:val="24"/>
          <w:szCs w:val="24"/>
        </w:rPr>
        <w:t>pateikim</w:t>
      </w:r>
      <w:r w:rsidR="006849E2" w:rsidRPr="006410E0">
        <w:rPr>
          <w:rFonts w:ascii="Times New Roman" w:hAnsi="Times New Roman" w:cs="Times New Roman"/>
          <w:sz w:val="24"/>
          <w:szCs w:val="24"/>
        </w:rPr>
        <w:t>u</w:t>
      </w:r>
      <w:r w:rsidR="00C76106" w:rsidRPr="006410E0">
        <w:rPr>
          <w:rFonts w:ascii="Times New Roman" w:hAnsi="Times New Roman" w:cs="Times New Roman"/>
          <w:sz w:val="24"/>
          <w:szCs w:val="24"/>
        </w:rPr>
        <w:t xml:space="preserve"> žodynuose. </w:t>
      </w:r>
      <w:r w:rsidR="002F6637" w:rsidRPr="006410E0">
        <w:rPr>
          <w:rFonts w:ascii="Times New Roman" w:hAnsi="Times New Roman" w:cs="Times New Roman"/>
          <w:sz w:val="24"/>
          <w:szCs w:val="24"/>
        </w:rPr>
        <w:t>Apibendrina</w:t>
      </w:r>
      <w:r w:rsidR="006849E2" w:rsidRPr="006410E0">
        <w:rPr>
          <w:rFonts w:ascii="Times New Roman" w:hAnsi="Times New Roman" w:cs="Times New Roman"/>
          <w:sz w:val="24"/>
          <w:szCs w:val="24"/>
        </w:rPr>
        <w:t xml:space="preserve"> </w:t>
      </w:r>
      <w:r w:rsidR="00AB6284" w:rsidRPr="006410E0">
        <w:rPr>
          <w:rFonts w:ascii="Times New Roman" w:hAnsi="Times New Roman" w:cs="Times New Roman"/>
          <w:sz w:val="24"/>
          <w:szCs w:val="24"/>
        </w:rPr>
        <w:t xml:space="preserve">daiktavardžio </w:t>
      </w:r>
      <w:r w:rsidR="00C76106" w:rsidRPr="006410E0">
        <w:rPr>
          <w:rFonts w:ascii="Times New Roman" w:hAnsi="Times New Roman" w:cs="Times New Roman"/>
          <w:sz w:val="24"/>
          <w:szCs w:val="24"/>
        </w:rPr>
        <w:t>linksni</w:t>
      </w:r>
      <w:r w:rsidR="00AB6284" w:rsidRPr="006410E0">
        <w:rPr>
          <w:rFonts w:ascii="Times New Roman" w:hAnsi="Times New Roman" w:cs="Times New Roman"/>
          <w:sz w:val="24"/>
          <w:szCs w:val="24"/>
        </w:rPr>
        <w:t>avimo</w:t>
      </w:r>
      <w:r w:rsidR="003A055F" w:rsidRPr="006410E0">
        <w:rPr>
          <w:rFonts w:ascii="Times New Roman" w:hAnsi="Times New Roman" w:cs="Times New Roman"/>
          <w:sz w:val="24"/>
          <w:szCs w:val="24"/>
        </w:rPr>
        <w:t xml:space="preserve"> </w:t>
      </w:r>
      <w:r w:rsidR="00AB6284" w:rsidRPr="006410E0">
        <w:rPr>
          <w:rFonts w:ascii="Times New Roman" w:hAnsi="Times New Roman" w:cs="Times New Roman"/>
          <w:sz w:val="24"/>
          <w:szCs w:val="24"/>
        </w:rPr>
        <w:t>sistem</w:t>
      </w:r>
      <w:r w:rsidR="00466C9A" w:rsidRPr="006410E0">
        <w:rPr>
          <w:rFonts w:ascii="Times New Roman" w:hAnsi="Times New Roman" w:cs="Times New Roman"/>
          <w:sz w:val="24"/>
          <w:szCs w:val="24"/>
        </w:rPr>
        <w:t>ą</w:t>
      </w:r>
      <w:r w:rsidR="00AB6284" w:rsidRPr="006410E0">
        <w:rPr>
          <w:rFonts w:ascii="Times New Roman" w:hAnsi="Times New Roman" w:cs="Times New Roman"/>
          <w:sz w:val="24"/>
          <w:szCs w:val="24"/>
        </w:rPr>
        <w:t>, j</w:t>
      </w:r>
      <w:r w:rsidR="00466C9A" w:rsidRPr="006410E0">
        <w:rPr>
          <w:rFonts w:ascii="Times New Roman" w:hAnsi="Times New Roman" w:cs="Times New Roman"/>
          <w:sz w:val="24"/>
          <w:szCs w:val="24"/>
        </w:rPr>
        <w:t>ą</w:t>
      </w:r>
      <w:r w:rsidR="00AB6284" w:rsidRPr="006410E0">
        <w:rPr>
          <w:rFonts w:ascii="Times New Roman" w:hAnsi="Times New Roman" w:cs="Times New Roman"/>
          <w:sz w:val="24"/>
          <w:szCs w:val="24"/>
        </w:rPr>
        <w:t xml:space="preserve"> </w:t>
      </w:r>
      <w:r w:rsidR="00466C9A" w:rsidRPr="006410E0">
        <w:rPr>
          <w:rFonts w:ascii="Times New Roman" w:hAnsi="Times New Roman" w:cs="Times New Roman"/>
          <w:sz w:val="24"/>
          <w:szCs w:val="24"/>
        </w:rPr>
        <w:t>pa</w:t>
      </w:r>
      <w:r w:rsidR="006849E2" w:rsidRPr="006410E0">
        <w:rPr>
          <w:rFonts w:ascii="Times New Roman" w:hAnsi="Times New Roman" w:cs="Times New Roman"/>
          <w:sz w:val="24"/>
          <w:szCs w:val="24"/>
        </w:rPr>
        <w:t>lygina</w:t>
      </w:r>
      <w:r w:rsidR="00C76106" w:rsidRPr="006410E0">
        <w:rPr>
          <w:rFonts w:ascii="Times New Roman" w:hAnsi="Times New Roman" w:cs="Times New Roman"/>
          <w:sz w:val="24"/>
          <w:szCs w:val="24"/>
        </w:rPr>
        <w:t xml:space="preserve"> su lietuvių kalbos </w:t>
      </w:r>
      <w:r w:rsidR="006849E2" w:rsidRPr="006410E0">
        <w:rPr>
          <w:rFonts w:ascii="Times New Roman" w:hAnsi="Times New Roman" w:cs="Times New Roman"/>
          <w:sz w:val="24"/>
          <w:szCs w:val="24"/>
        </w:rPr>
        <w:t>linksnia</w:t>
      </w:r>
      <w:r w:rsidR="00AB6284" w:rsidRPr="006410E0">
        <w:rPr>
          <w:rFonts w:ascii="Times New Roman" w:hAnsi="Times New Roman" w:cs="Times New Roman"/>
          <w:sz w:val="24"/>
          <w:szCs w:val="24"/>
        </w:rPr>
        <w:t>vimo sistema</w:t>
      </w:r>
      <w:r w:rsidR="00C76106" w:rsidRPr="006410E0">
        <w:rPr>
          <w:rFonts w:ascii="Times New Roman" w:hAnsi="Times New Roman" w:cs="Times New Roman"/>
          <w:sz w:val="24"/>
          <w:szCs w:val="24"/>
        </w:rPr>
        <w:t>.</w:t>
      </w:r>
    </w:p>
    <w:p w14:paraId="656C76ED" w14:textId="12E98093" w:rsidR="00E15DA0" w:rsidRPr="006410E0" w:rsidRDefault="002C7EF4" w:rsidP="00342090">
      <w:pPr>
        <w:widowControl w:val="0"/>
        <w:spacing w:after="0" w:line="240" w:lineRule="auto"/>
        <w:ind w:firstLine="720"/>
        <w:jc w:val="both"/>
        <w:rPr>
          <w:rFonts w:ascii="Times New Roman" w:hAnsi="Times New Roman" w:cs="Times New Roman"/>
          <w:b/>
          <w:bCs/>
          <w:sz w:val="24"/>
          <w:szCs w:val="24"/>
        </w:rPr>
      </w:pPr>
      <w:r w:rsidRPr="006410E0">
        <w:rPr>
          <w:rFonts w:ascii="Times New Roman" w:hAnsi="Times New Roman" w:cs="Times New Roman"/>
          <w:bCs/>
          <w:sz w:val="24"/>
          <w:szCs w:val="24"/>
        </w:rPr>
        <w:t>24.1.4. </w:t>
      </w:r>
      <w:r w:rsidR="00C76106" w:rsidRPr="006410E0">
        <w:rPr>
          <w:rFonts w:ascii="Times New Roman" w:hAnsi="Times New Roman" w:cs="Times New Roman"/>
          <w:sz w:val="24"/>
          <w:szCs w:val="24"/>
        </w:rPr>
        <w:t xml:space="preserve">Būdvardis. </w:t>
      </w:r>
      <w:r w:rsidR="006849E2" w:rsidRPr="006410E0">
        <w:rPr>
          <w:rFonts w:ascii="Times New Roman" w:hAnsi="Times New Roman" w:cs="Times New Roman"/>
          <w:sz w:val="24"/>
          <w:szCs w:val="24"/>
        </w:rPr>
        <w:t>Su</w:t>
      </w:r>
      <w:r w:rsidR="00A5067C" w:rsidRPr="006410E0">
        <w:rPr>
          <w:rFonts w:ascii="Times New Roman" w:hAnsi="Times New Roman" w:cs="Times New Roman"/>
          <w:sz w:val="24"/>
          <w:szCs w:val="24"/>
        </w:rPr>
        <w:t>si</w:t>
      </w:r>
      <w:r w:rsidR="006849E2" w:rsidRPr="006410E0">
        <w:rPr>
          <w:rFonts w:ascii="Times New Roman" w:hAnsi="Times New Roman" w:cs="Times New Roman"/>
          <w:sz w:val="24"/>
          <w:szCs w:val="24"/>
        </w:rPr>
        <w:t>paž</w:t>
      </w:r>
      <w:r w:rsidR="00A5067C" w:rsidRPr="006410E0">
        <w:rPr>
          <w:rFonts w:ascii="Times New Roman" w:hAnsi="Times New Roman" w:cs="Times New Roman"/>
          <w:sz w:val="24"/>
          <w:szCs w:val="24"/>
        </w:rPr>
        <w:t>įsta</w:t>
      </w:r>
      <w:r w:rsidR="006849E2" w:rsidRPr="006410E0">
        <w:rPr>
          <w:rFonts w:ascii="Times New Roman" w:hAnsi="Times New Roman" w:cs="Times New Roman"/>
          <w:sz w:val="24"/>
          <w:szCs w:val="24"/>
        </w:rPr>
        <w:t xml:space="preserve"> su III linksniuotės būdvardžiais ir jų pateikimu žodynuose. </w:t>
      </w:r>
      <w:r w:rsidR="00A5067C" w:rsidRPr="006410E0">
        <w:rPr>
          <w:rFonts w:ascii="Times New Roman" w:hAnsi="Times New Roman" w:cs="Times New Roman"/>
          <w:sz w:val="24"/>
          <w:szCs w:val="24"/>
        </w:rPr>
        <w:t>Susipažįsta</w:t>
      </w:r>
      <w:r w:rsidR="006849E2" w:rsidRPr="006410E0">
        <w:rPr>
          <w:rFonts w:ascii="Times New Roman" w:hAnsi="Times New Roman" w:cs="Times New Roman"/>
          <w:sz w:val="24"/>
          <w:szCs w:val="24"/>
        </w:rPr>
        <w:t xml:space="preserve"> su b</w:t>
      </w:r>
      <w:r w:rsidR="00C76106" w:rsidRPr="006410E0">
        <w:rPr>
          <w:rFonts w:ascii="Times New Roman" w:hAnsi="Times New Roman" w:cs="Times New Roman"/>
          <w:sz w:val="24"/>
          <w:szCs w:val="24"/>
        </w:rPr>
        <w:t>ūdvardžių laipsni</w:t>
      </w:r>
      <w:r w:rsidR="006849E2" w:rsidRPr="006410E0">
        <w:rPr>
          <w:rFonts w:ascii="Times New Roman" w:hAnsi="Times New Roman" w:cs="Times New Roman"/>
          <w:sz w:val="24"/>
          <w:szCs w:val="24"/>
        </w:rPr>
        <w:t>ų modeliais</w:t>
      </w:r>
      <w:r w:rsidR="00C76106" w:rsidRPr="006410E0">
        <w:rPr>
          <w:rFonts w:ascii="Times New Roman" w:hAnsi="Times New Roman" w:cs="Times New Roman"/>
          <w:sz w:val="24"/>
          <w:szCs w:val="24"/>
        </w:rPr>
        <w:t>.</w:t>
      </w:r>
      <w:r w:rsidR="006849E2" w:rsidRPr="006410E0">
        <w:rPr>
          <w:rFonts w:ascii="Times New Roman" w:hAnsi="Times New Roman" w:cs="Times New Roman"/>
          <w:sz w:val="24"/>
          <w:szCs w:val="24"/>
        </w:rPr>
        <w:t xml:space="preserve"> </w:t>
      </w:r>
      <w:r w:rsidR="00A5067C" w:rsidRPr="006410E0">
        <w:rPr>
          <w:rFonts w:ascii="Times New Roman" w:hAnsi="Times New Roman" w:cs="Times New Roman"/>
          <w:sz w:val="24"/>
          <w:szCs w:val="24"/>
        </w:rPr>
        <w:t>Susipažįsta</w:t>
      </w:r>
      <w:r w:rsidR="006849E2" w:rsidRPr="006410E0">
        <w:rPr>
          <w:rFonts w:ascii="Times New Roman" w:hAnsi="Times New Roman" w:cs="Times New Roman"/>
          <w:sz w:val="24"/>
          <w:szCs w:val="24"/>
        </w:rPr>
        <w:t xml:space="preserve"> su </w:t>
      </w:r>
      <w:proofErr w:type="spellStart"/>
      <w:r w:rsidR="006849E2" w:rsidRPr="006410E0">
        <w:rPr>
          <w:rFonts w:ascii="Times New Roman" w:hAnsi="Times New Roman" w:cs="Times New Roman"/>
          <w:sz w:val="24"/>
          <w:szCs w:val="24"/>
        </w:rPr>
        <w:t>supletyvinių</w:t>
      </w:r>
      <w:proofErr w:type="spellEnd"/>
      <w:r w:rsidR="006849E2" w:rsidRPr="006410E0">
        <w:rPr>
          <w:rFonts w:ascii="Times New Roman" w:hAnsi="Times New Roman" w:cs="Times New Roman"/>
          <w:sz w:val="24"/>
          <w:szCs w:val="24"/>
        </w:rPr>
        <w:t xml:space="preserve"> būdvardžių laipsniavimu.</w:t>
      </w:r>
    </w:p>
    <w:p w14:paraId="7579B629" w14:textId="6D1D8936" w:rsidR="00E15DA0" w:rsidRPr="006410E0" w:rsidRDefault="002C7EF4" w:rsidP="00342090">
      <w:pPr>
        <w:widowControl w:val="0"/>
        <w:spacing w:after="0" w:line="240" w:lineRule="auto"/>
        <w:ind w:firstLine="720"/>
        <w:jc w:val="both"/>
        <w:rPr>
          <w:rFonts w:ascii="Times New Roman" w:hAnsi="Times New Roman" w:cs="Times New Roman"/>
          <w:b/>
          <w:bCs/>
          <w:sz w:val="24"/>
          <w:szCs w:val="24"/>
        </w:rPr>
      </w:pPr>
      <w:r w:rsidRPr="006410E0">
        <w:rPr>
          <w:rFonts w:ascii="Times New Roman" w:hAnsi="Times New Roman" w:cs="Times New Roman"/>
          <w:bCs/>
          <w:sz w:val="24"/>
          <w:szCs w:val="24"/>
        </w:rPr>
        <w:t>24.1.5. </w:t>
      </w:r>
      <w:r w:rsidR="00C76106" w:rsidRPr="006410E0">
        <w:rPr>
          <w:rFonts w:ascii="Times New Roman" w:hAnsi="Times New Roman" w:cs="Times New Roman"/>
          <w:sz w:val="24"/>
          <w:szCs w:val="24"/>
        </w:rPr>
        <w:t xml:space="preserve">Veiksmažodis. </w:t>
      </w:r>
      <w:r w:rsidR="00AA1EAA" w:rsidRPr="006410E0">
        <w:rPr>
          <w:rFonts w:ascii="Times New Roman" w:hAnsi="Times New Roman" w:cs="Times New Roman"/>
          <w:sz w:val="24"/>
          <w:szCs w:val="24"/>
        </w:rPr>
        <w:t>Lotynų kalbos v</w:t>
      </w:r>
      <w:r w:rsidR="00C76106" w:rsidRPr="006410E0">
        <w:rPr>
          <w:rFonts w:ascii="Times New Roman" w:hAnsi="Times New Roman" w:cs="Times New Roman"/>
          <w:sz w:val="24"/>
          <w:szCs w:val="24"/>
        </w:rPr>
        <w:t xml:space="preserve">eiksmažodžio </w:t>
      </w:r>
      <w:proofErr w:type="spellStart"/>
      <w:r w:rsidR="00AA1EAA" w:rsidRPr="006410E0">
        <w:rPr>
          <w:rFonts w:ascii="Times New Roman" w:hAnsi="Times New Roman" w:cs="Times New Roman"/>
          <w:sz w:val="24"/>
          <w:szCs w:val="24"/>
        </w:rPr>
        <w:t>indi</w:t>
      </w:r>
      <w:r w:rsidR="00A5067C" w:rsidRPr="006410E0">
        <w:rPr>
          <w:rFonts w:ascii="Times New Roman" w:hAnsi="Times New Roman" w:cs="Times New Roman"/>
          <w:sz w:val="24"/>
          <w:szCs w:val="24"/>
        </w:rPr>
        <w:t>c</w:t>
      </w:r>
      <w:r w:rsidR="00AA1EAA" w:rsidRPr="006410E0">
        <w:rPr>
          <w:rFonts w:ascii="Times New Roman" w:hAnsi="Times New Roman" w:cs="Times New Roman"/>
          <w:sz w:val="24"/>
          <w:szCs w:val="24"/>
        </w:rPr>
        <w:t>at</w:t>
      </w:r>
      <w:r w:rsidR="00A5067C" w:rsidRPr="006410E0">
        <w:rPr>
          <w:rFonts w:ascii="Times New Roman" w:hAnsi="Times New Roman" w:cs="Times New Roman"/>
          <w:sz w:val="24"/>
          <w:szCs w:val="24"/>
        </w:rPr>
        <w:t>i</w:t>
      </w:r>
      <w:r w:rsidR="00AA1EAA" w:rsidRPr="006410E0">
        <w:rPr>
          <w:rFonts w:ascii="Times New Roman" w:hAnsi="Times New Roman" w:cs="Times New Roman"/>
          <w:sz w:val="24"/>
          <w:szCs w:val="24"/>
        </w:rPr>
        <w:t>v</w:t>
      </w:r>
      <w:r w:rsidR="00A5067C" w:rsidRPr="006410E0">
        <w:rPr>
          <w:rFonts w:ascii="Times New Roman" w:hAnsi="Times New Roman" w:cs="Times New Roman"/>
          <w:sz w:val="24"/>
          <w:szCs w:val="24"/>
        </w:rPr>
        <w:t>i</w:t>
      </w:r>
      <w:proofErr w:type="spellEnd"/>
      <w:r w:rsidR="00AA1EAA" w:rsidRPr="006410E0">
        <w:rPr>
          <w:rFonts w:ascii="Times New Roman" w:hAnsi="Times New Roman" w:cs="Times New Roman"/>
          <w:sz w:val="24"/>
          <w:szCs w:val="24"/>
        </w:rPr>
        <w:t xml:space="preserve"> </w:t>
      </w:r>
      <w:proofErr w:type="spellStart"/>
      <w:r w:rsidR="00AA1EAA" w:rsidRPr="006410E0">
        <w:rPr>
          <w:rFonts w:ascii="Times New Roman" w:hAnsi="Times New Roman" w:cs="Times New Roman"/>
          <w:sz w:val="24"/>
          <w:szCs w:val="24"/>
        </w:rPr>
        <w:t>a</w:t>
      </w:r>
      <w:r w:rsidR="00A5067C" w:rsidRPr="006410E0">
        <w:rPr>
          <w:rFonts w:ascii="Times New Roman" w:hAnsi="Times New Roman" w:cs="Times New Roman"/>
          <w:sz w:val="24"/>
          <w:szCs w:val="24"/>
        </w:rPr>
        <w:t>cti</w:t>
      </w:r>
      <w:r w:rsidR="00AA1EAA" w:rsidRPr="006410E0">
        <w:rPr>
          <w:rFonts w:ascii="Times New Roman" w:hAnsi="Times New Roman" w:cs="Times New Roman"/>
          <w:sz w:val="24"/>
          <w:szCs w:val="24"/>
        </w:rPr>
        <w:t>v</w:t>
      </w:r>
      <w:r w:rsidR="00A5067C" w:rsidRPr="006410E0">
        <w:rPr>
          <w:rFonts w:ascii="Times New Roman" w:hAnsi="Times New Roman" w:cs="Times New Roman"/>
          <w:sz w:val="24"/>
          <w:szCs w:val="24"/>
        </w:rPr>
        <w:t>i</w:t>
      </w:r>
      <w:proofErr w:type="spellEnd"/>
      <w:r w:rsidR="00AA1EAA" w:rsidRPr="006410E0">
        <w:rPr>
          <w:rFonts w:ascii="Times New Roman" w:hAnsi="Times New Roman" w:cs="Times New Roman"/>
          <w:sz w:val="24"/>
          <w:szCs w:val="24"/>
        </w:rPr>
        <w:t xml:space="preserve"> </w:t>
      </w:r>
      <w:r w:rsidR="00C76106" w:rsidRPr="006410E0">
        <w:rPr>
          <w:rFonts w:ascii="Times New Roman" w:hAnsi="Times New Roman" w:cs="Times New Roman"/>
          <w:sz w:val="24"/>
          <w:szCs w:val="24"/>
        </w:rPr>
        <w:t>laikų sistem</w:t>
      </w:r>
      <w:r w:rsidR="00466C9A" w:rsidRPr="006410E0">
        <w:rPr>
          <w:rFonts w:ascii="Times New Roman" w:hAnsi="Times New Roman" w:cs="Times New Roman"/>
          <w:sz w:val="24"/>
          <w:szCs w:val="24"/>
        </w:rPr>
        <w:t>ą</w:t>
      </w:r>
      <w:r w:rsidR="00AA1EAA" w:rsidRPr="006410E0">
        <w:rPr>
          <w:rFonts w:ascii="Times New Roman" w:hAnsi="Times New Roman" w:cs="Times New Roman"/>
          <w:sz w:val="24"/>
          <w:szCs w:val="24"/>
        </w:rPr>
        <w:t xml:space="preserve"> </w:t>
      </w:r>
      <w:r w:rsidR="00466C9A" w:rsidRPr="006410E0">
        <w:rPr>
          <w:rFonts w:ascii="Times New Roman" w:hAnsi="Times New Roman" w:cs="Times New Roman"/>
          <w:sz w:val="24"/>
          <w:szCs w:val="24"/>
        </w:rPr>
        <w:t>pa</w:t>
      </w:r>
      <w:r w:rsidR="00AA1EAA" w:rsidRPr="006410E0">
        <w:rPr>
          <w:rFonts w:ascii="Times New Roman" w:hAnsi="Times New Roman" w:cs="Times New Roman"/>
          <w:sz w:val="24"/>
          <w:szCs w:val="24"/>
        </w:rPr>
        <w:t>lygina su</w:t>
      </w:r>
      <w:r w:rsidR="00C76106" w:rsidRPr="006410E0">
        <w:rPr>
          <w:rFonts w:ascii="Times New Roman" w:hAnsi="Times New Roman" w:cs="Times New Roman"/>
          <w:sz w:val="24"/>
          <w:szCs w:val="24"/>
        </w:rPr>
        <w:t xml:space="preserve"> lietuvių ir kit</w:t>
      </w:r>
      <w:r w:rsidR="00AA1EAA" w:rsidRPr="006410E0">
        <w:rPr>
          <w:rFonts w:ascii="Times New Roman" w:hAnsi="Times New Roman" w:cs="Times New Roman"/>
          <w:sz w:val="24"/>
          <w:szCs w:val="24"/>
        </w:rPr>
        <w:t>ų Europos kalbų veiksmažodžio atitinkamomis sistemomis</w:t>
      </w:r>
      <w:r w:rsidR="00C76106" w:rsidRPr="006410E0">
        <w:rPr>
          <w:rFonts w:ascii="Times New Roman" w:hAnsi="Times New Roman" w:cs="Times New Roman"/>
          <w:sz w:val="24"/>
          <w:szCs w:val="24"/>
        </w:rPr>
        <w:t xml:space="preserve">. </w:t>
      </w:r>
      <w:r w:rsidR="00A5067C" w:rsidRPr="006410E0">
        <w:rPr>
          <w:rFonts w:ascii="Times New Roman" w:hAnsi="Times New Roman" w:cs="Times New Roman"/>
          <w:sz w:val="24"/>
          <w:szCs w:val="24"/>
        </w:rPr>
        <w:t>Mokosi</w:t>
      </w:r>
      <w:r w:rsidR="0013714A" w:rsidRPr="006410E0">
        <w:rPr>
          <w:rFonts w:ascii="Times New Roman" w:hAnsi="Times New Roman" w:cs="Times New Roman"/>
          <w:sz w:val="24"/>
          <w:szCs w:val="24"/>
        </w:rPr>
        <w:t xml:space="preserve"> </w:t>
      </w:r>
      <w:proofErr w:type="spellStart"/>
      <w:r w:rsidR="00CF0869" w:rsidRPr="006410E0">
        <w:rPr>
          <w:rFonts w:ascii="Times New Roman" w:hAnsi="Times New Roman" w:cs="Times New Roman"/>
          <w:sz w:val="24"/>
          <w:szCs w:val="24"/>
        </w:rPr>
        <w:t>supyno</w:t>
      </w:r>
      <w:proofErr w:type="spellEnd"/>
      <w:r w:rsidR="00CF0869" w:rsidRPr="006410E0">
        <w:rPr>
          <w:rFonts w:ascii="Times New Roman" w:hAnsi="Times New Roman" w:cs="Times New Roman"/>
          <w:sz w:val="24"/>
          <w:szCs w:val="24"/>
        </w:rPr>
        <w:t xml:space="preserve"> kamieno. </w:t>
      </w:r>
      <w:r w:rsidR="00AA1EAA" w:rsidRPr="006410E0">
        <w:rPr>
          <w:rFonts w:ascii="Times New Roman" w:hAnsi="Times New Roman" w:cs="Times New Roman"/>
          <w:sz w:val="24"/>
          <w:szCs w:val="24"/>
        </w:rPr>
        <w:t xml:space="preserve">Mokosi </w:t>
      </w:r>
      <w:r w:rsidR="00C76106" w:rsidRPr="006410E0">
        <w:rPr>
          <w:rFonts w:ascii="Times New Roman" w:hAnsi="Times New Roman" w:cs="Times New Roman"/>
          <w:sz w:val="24"/>
          <w:szCs w:val="24"/>
        </w:rPr>
        <w:t>15-os įvairių kamienų veiksmažodžių</w:t>
      </w:r>
      <w:r w:rsidR="00AA1EAA" w:rsidRPr="006410E0">
        <w:rPr>
          <w:rFonts w:ascii="Times New Roman" w:hAnsi="Times New Roman" w:cs="Times New Roman"/>
          <w:sz w:val="24"/>
          <w:szCs w:val="24"/>
        </w:rPr>
        <w:t xml:space="preserve"> pagrindinių formų</w:t>
      </w:r>
      <w:r w:rsidR="00C76106" w:rsidRPr="006410E0">
        <w:rPr>
          <w:rFonts w:ascii="Times New Roman" w:hAnsi="Times New Roman" w:cs="Times New Roman"/>
          <w:sz w:val="24"/>
          <w:szCs w:val="24"/>
        </w:rPr>
        <w:t xml:space="preserve"> </w:t>
      </w:r>
      <w:r w:rsidR="00AA1EAA" w:rsidRPr="006410E0">
        <w:rPr>
          <w:rFonts w:ascii="Times New Roman" w:hAnsi="Times New Roman" w:cs="Times New Roman"/>
          <w:sz w:val="24"/>
          <w:szCs w:val="24"/>
        </w:rPr>
        <w:t>(</w:t>
      </w:r>
      <w:r w:rsidR="003371AA" w:rsidRPr="006410E0">
        <w:rPr>
          <w:rFonts w:ascii="Times New Roman" w:hAnsi="Times New Roman" w:cs="Times New Roman"/>
          <w:sz w:val="24"/>
          <w:szCs w:val="24"/>
        </w:rPr>
        <w:t>habito</w:t>
      </w:r>
      <w:r w:rsidR="00EA6D6B" w:rsidRPr="006410E0">
        <w:rPr>
          <w:rFonts w:ascii="Times New Roman" w:hAnsi="Times New Roman" w:cs="Times New Roman"/>
          <w:bCs/>
          <w:sz w:val="24"/>
          <w:szCs w:val="24"/>
        </w:rPr>
        <w:t>,</w:t>
      </w:r>
      <w:r w:rsidR="00C76106" w:rsidRPr="006410E0">
        <w:rPr>
          <w:rFonts w:ascii="Times New Roman" w:hAnsi="Times New Roman" w:cs="Times New Roman"/>
          <w:sz w:val="24"/>
          <w:szCs w:val="24"/>
        </w:rPr>
        <w:t xml:space="preserve"> </w:t>
      </w:r>
      <w:proofErr w:type="spellStart"/>
      <w:r w:rsidR="00C76106" w:rsidRPr="006410E0">
        <w:rPr>
          <w:rFonts w:ascii="Times New Roman" w:hAnsi="Times New Roman" w:cs="Times New Roman"/>
          <w:sz w:val="24"/>
          <w:szCs w:val="24"/>
        </w:rPr>
        <w:t>laudo</w:t>
      </w:r>
      <w:proofErr w:type="spellEnd"/>
      <w:r w:rsidR="00EA6D6B" w:rsidRPr="006410E0">
        <w:rPr>
          <w:rFonts w:ascii="Times New Roman" w:hAnsi="Times New Roman" w:cs="Times New Roman"/>
          <w:bCs/>
          <w:sz w:val="24"/>
          <w:szCs w:val="24"/>
        </w:rPr>
        <w:t>,</w:t>
      </w:r>
      <w:r w:rsidR="00C76106" w:rsidRPr="006410E0">
        <w:rPr>
          <w:rFonts w:ascii="Times New Roman" w:hAnsi="Times New Roman" w:cs="Times New Roman"/>
          <w:sz w:val="24"/>
          <w:szCs w:val="24"/>
        </w:rPr>
        <w:t xml:space="preserve"> </w:t>
      </w:r>
      <w:proofErr w:type="spellStart"/>
      <w:r w:rsidR="00C76106" w:rsidRPr="006410E0">
        <w:rPr>
          <w:rFonts w:ascii="Times New Roman" w:hAnsi="Times New Roman" w:cs="Times New Roman"/>
          <w:sz w:val="24"/>
          <w:szCs w:val="24"/>
        </w:rPr>
        <w:t>visito</w:t>
      </w:r>
      <w:proofErr w:type="spellEnd"/>
      <w:r w:rsidR="00EA6D6B" w:rsidRPr="006410E0">
        <w:rPr>
          <w:rFonts w:ascii="Times New Roman" w:hAnsi="Times New Roman" w:cs="Times New Roman"/>
          <w:bCs/>
          <w:sz w:val="24"/>
          <w:szCs w:val="24"/>
        </w:rPr>
        <w:t>,</w:t>
      </w:r>
      <w:r w:rsidR="00C76106" w:rsidRPr="006410E0">
        <w:rPr>
          <w:rFonts w:ascii="Times New Roman" w:hAnsi="Times New Roman" w:cs="Times New Roman"/>
          <w:sz w:val="24"/>
          <w:szCs w:val="24"/>
        </w:rPr>
        <w:t xml:space="preserve"> </w:t>
      </w:r>
      <w:proofErr w:type="spellStart"/>
      <w:r w:rsidR="00C76106" w:rsidRPr="006410E0">
        <w:rPr>
          <w:rFonts w:ascii="Times New Roman" w:hAnsi="Times New Roman" w:cs="Times New Roman"/>
          <w:sz w:val="24"/>
          <w:szCs w:val="24"/>
        </w:rPr>
        <w:t>habeo</w:t>
      </w:r>
      <w:proofErr w:type="spellEnd"/>
      <w:r w:rsidR="00EA6D6B" w:rsidRPr="006410E0">
        <w:rPr>
          <w:rFonts w:ascii="Times New Roman" w:hAnsi="Times New Roman" w:cs="Times New Roman"/>
          <w:bCs/>
          <w:sz w:val="24"/>
          <w:szCs w:val="24"/>
        </w:rPr>
        <w:t>,</w:t>
      </w:r>
      <w:r w:rsidR="00C76106" w:rsidRPr="006410E0">
        <w:rPr>
          <w:rFonts w:ascii="Times New Roman" w:hAnsi="Times New Roman" w:cs="Times New Roman"/>
          <w:sz w:val="24"/>
          <w:szCs w:val="24"/>
        </w:rPr>
        <w:t xml:space="preserve"> </w:t>
      </w:r>
      <w:proofErr w:type="spellStart"/>
      <w:r w:rsidR="00C76106" w:rsidRPr="006410E0">
        <w:rPr>
          <w:rFonts w:ascii="Times New Roman" w:hAnsi="Times New Roman" w:cs="Times New Roman"/>
          <w:sz w:val="24"/>
          <w:szCs w:val="24"/>
        </w:rPr>
        <w:t>video</w:t>
      </w:r>
      <w:proofErr w:type="spellEnd"/>
      <w:r w:rsidR="00EA6D6B" w:rsidRPr="006410E0">
        <w:rPr>
          <w:rFonts w:ascii="Times New Roman" w:hAnsi="Times New Roman" w:cs="Times New Roman"/>
          <w:bCs/>
          <w:sz w:val="24"/>
          <w:szCs w:val="24"/>
        </w:rPr>
        <w:t>,</w:t>
      </w:r>
      <w:r w:rsidR="00C76106" w:rsidRPr="006410E0">
        <w:rPr>
          <w:rFonts w:ascii="Times New Roman" w:hAnsi="Times New Roman" w:cs="Times New Roman"/>
          <w:sz w:val="24"/>
          <w:szCs w:val="24"/>
        </w:rPr>
        <w:t xml:space="preserve"> </w:t>
      </w:r>
      <w:proofErr w:type="spellStart"/>
      <w:r w:rsidR="00C76106" w:rsidRPr="006410E0">
        <w:rPr>
          <w:rFonts w:ascii="Times New Roman" w:hAnsi="Times New Roman" w:cs="Times New Roman"/>
          <w:sz w:val="24"/>
          <w:szCs w:val="24"/>
        </w:rPr>
        <w:t>ago</w:t>
      </w:r>
      <w:proofErr w:type="spellEnd"/>
      <w:r w:rsidR="00EA6D6B" w:rsidRPr="006410E0">
        <w:rPr>
          <w:rFonts w:ascii="Times New Roman" w:hAnsi="Times New Roman" w:cs="Times New Roman"/>
          <w:bCs/>
          <w:sz w:val="24"/>
          <w:szCs w:val="24"/>
        </w:rPr>
        <w:t>,</w:t>
      </w:r>
      <w:r w:rsidR="00C76106" w:rsidRPr="006410E0">
        <w:rPr>
          <w:rFonts w:ascii="Times New Roman" w:hAnsi="Times New Roman" w:cs="Times New Roman"/>
          <w:sz w:val="24"/>
          <w:szCs w:val="24"/>
        </w:rPr>
        <w:t xml:space="preserve"> </w:t>
      </w:r>
      <w:proofErr w:type="spellStart"/>
      <w:r w:rsidR="00C76106" w:rsidRPr="006410E0">
        <w:rPr>
          <w:rFonts w:ascii="Times New Roman" w:hAnsi="Times New Roman" w:cs="Times New Roman"/>
          <w:sz w:val="24"/>
          <w:szCs w:val="24"/>
        </w:rPr>
        <w:t>dico</w:t>
      </w:r>
      <w:proofErr w:type="spellEnd"/>
      <w:r w:rsidR="00EA6D6B" w:rsidRPr="006410E0">
        <w:rPr>
          <w:rFonts w:ascii="Times New Roman" w:hAnsi="Times New Roman" w:cs="Times New Roman"/>
          <w:bCs/>
          <w:sz w:val="24"/>
          <w:szCs w:val="24"/>
        </w:rPr>
        <w:t>,</w:t>
      </w:r>
      <w:r w:rsidR="00C76106" w:rsidRPr="006410E0">
        <w:rPr>
          <w:rFonts w:ascii="Times New Roman" w:hAnsi="Times New Roman" w:cs="Times New Roman"/>
          <w:sz w:val="24"/>
          <w:szCs w:val="24"/>
        </w:rPr>
        <w:t xml:space="preserve"> </w:t>
      </w:r>
      <w:proofErr w:type="spellStart"/>
      <w:r w:rsidR="00C76106" w:rsidRPr="006410E0">
        <w:rPr>
          <w:rFonts w:ascii="Times New Roman" w:hAnsi="Times New Roman" w:cs="Times New Roman"/>
          <w:sz w:val="24"/>
          <w:szCs w:val="24"/>
        </w:rPr>
        <w:t>duco</w:t>
      </w:r>
      <w:proofErr w:type="spellEnd"/>
      <w:r w:rsidR="00EA6D6B" w:rsidRPr="006410E0">
        <w:rPr>
          <w:rFonts w:ascii="Times New Roman" w:hAnsi="Times New Roman" w:cs="Times New Roman"/>
          <w:bCs/>
          <w:sz w:val="24"/>
          <w:szCs w:val="24"/>
        </w:rPr>
        <w:t>,</w:t>
      </w:r>
      <w:r w:rsidR="00C76106" w:rsidRPr="006410E0">
        <w:rPr>
          <w:rFonts w:ascii="Times New Roman" w:hAnsi="Times New Roman" w:cs="Times New Roman"/>
          <w:sz w:val="24"/>
          <w:szCs w:val="24"/>
        </w:rPr>
        <w:t xml:space="preserve"> </w:t>
      </w:r>
      <w:proofErr w:type="spellStart"/>
      <w:r w:rsidR="00C76106" w:rsidRPr="006410E0">
        <w:rPr>
          <w:rFonts w:ascii="Times New Roman" w:hAnsi="Times New Roman" w:cs="Times New Roman"/>
          <w:sz w:val="24"/>
          <w:szCs w:val="24"/>
        </w:rPr>
        <w:t>lego</w:t>
      </w:r>
      <w:proofErr w:type="spellEnd"/>
      <w:r w:rsidR="00EA6D6B" w:rsidRPr="006410E0">
        <w:rPr>
          <w:rFonts w:ascii="Times New Roman" w:hAnsi="Times New Roman" w:cs="Times New Roman"/>
          <w:bCs/>
          <w:sz w:val="24"/>
          <w:szCs w:val="24"/>
        </w:rPr>
        <w:t>,</w:t>
      </w:r>
      <w:r w:rsidR="00C76106" w:rsidRPr="006410E0">
        <w:rPr>
          <w:rFonts w:ascii="Times New Roman" w:hAnsi="Times New Roman" w:cs="Times New Roman"/>
          <w:sz w:val="24"/>
          <w:szCs w:val="24"/>
        </w:rPr>
        <w:t xml:space="preserve"> </w:t>
      </w:r>
      <w:proofErr w:type="spellStart"/>
      <w:r w:rsidR="00C76106" w:rsidRPr="006410E0">
        <w:rPr>
          <w:rFonts w:ascii="Times New Roman" w:hAnsi="Times New Roman" w:cs="Times New Roman"/>
          <w:sz w:val="24"/>
          <w:szCs w:val="24"/>
        </w:rPr>
        <w:t>scribo</w:t>
      </w:r>
      <w:proofErr w:type="spellEnd"/>
      <w:r w:rsidR="00EA6D6B" w:rsidRPr="006410E0">
        <w:rPr>
          <w:rFonts w:ascii="Times New Roman" w:hAnsi="Times New Roman" w:cs="Times New Roman"/>
          <w:bCs/>
          <w:sz w:val="24"/>
          <w:szCs w:val="24"/>
        </w:rPr>
        <w:t>,</w:t>
      </w:r>
      <w:r w:rsidR="00C76106" w:rsidRPr="006410E0">
        <w:rPr>
          <w:rFonts w:ascii="Times New Roman" w:hAnsi="Times New Roman" w:cs="Times New Roman"/>
          <w:sz w:val="24"/>
          <w:szCs w:val="24"/>
        </w:rPr>
        <w:t xml:space="preserve"> </w:t>
      </w:r>
      <w:proofErr w:type="spellStart"/>
      <w:r w:rsidR="00C76106" w:rsidRPr="006410E0">
        <w:rPr>
          <w:rFonts w:ascii="Times New Roman" w:hAnsi="Times New Roman" w:cs="Times New Roman"/>
          <w:sz w:val="24"/>
          <w:szCs w:val="24"/>
        </w:rPr>
        <w:t>mitto</w:t>
      </w:r>
      <w:proofErr w:type="spellEnd"/>
      <w:r w:rsidR="00EA6D6B" w:rsidRPr="006410E0">
        <w:rPr>
          <w:rFonts w:ascii="Times New Roman" w:hAnsi="Times New Roman" w:cs="Times New Roman"/>
          <w:bCs/>
          <w:sz w:val="24"/>
          <w:szCs w:val="24"/>
        </w:rPr>
        <w:t>,</w:t>
      </w:r>
      <w:r w:rsidR="00C76106" w:rsidRPr="006410E0">
        <w:rPr>
          <w:rFonts w:ascii="Times New Roman" w:hAnsi="Times New Roman" w:cs="Times New Roman"/>
          <w:sz w:val="24"/>
          <w:szCs w:val="24"/>
        </w:rPr>
        <w:t xml:space="preserve"> </w:t>
      </w:r>
      <w:proofErr w:type="spellStart"/>
      <w:r w:rsidR="00C76106" w:rsidRPr="006410E0">
        <w:rPr>
          <w:rFonts w:ascii="Times New Roman" w:hAnsi="Times New Roman" w:cs="Times New Roman"/>
          <w:sz w:val="24"/>
          <w:szCs w:val="24"/>
        </w:rPr>
        <w:t>capio</w:t>
      </w:r>
      <w:proofErr w:type="spellEnd"/>
      <w:r w:rsidR="00EA6D6B" w:rsidRPr="006410E0">
        <w:rPr>
          <w:rFonts w:ascii="Times New Roman" w:hAnsi="Times New Roman" w:cs="Times New Roman"/>
          <w:bCs/>
          <w:sz w:val="24"/>
          <w:szCs w:val="24"/>
        </w:rPr>
        <w:t>,</w:t>
      </w:r>
      <w:r w:rsidR="00C76106" w:rsidRPr="006410E0">
        <w:rPr>
          <w:rFonts w:ascii="Times New Roman" w:hAnsi="Times New Roman" w:cs="Times New Roman"/>
          <w:sz w:val="24"/>
          <w:szCs w:val="24"/>
        </w:rPr>
        <w:t xml:space="preserve"> </w:t>
      </w:r>
      <w:proofErr w:type="spellStart"/>
      <w:r w:rsidR="00C76106" w:rsidRPr="006410E0">
        <w:rPr>
          <w:rFonts w:ascii="Times New Roman" w:hAnsi="Times New Roman" w:cs="Times New Roman"/>
          <w:sz w:val="24"/>
          <w:szCs w:val="24"/>
        </w:rPr>
        <w:t>facio</w:t>
      </w:r>
      <w:proofErr w:type="spellEnd"/>
      <w:r w:rsidR="00EA6D6B" w:rsidRPr="006410E0">
        <w:rPr>
          <w:rFonts w:ascii="Times New Roman" w:hAnsi="Times New Roman" w:cs="Times New Roman"/>
          <w:bCs/>
          <w:sz w:val="24"/>
          <w:szCs w:val="24"/>
        </w:rPr>
        <w:t>,</w:t>
      </w:r>
      <w:r w:rsidR="00C76106" w:rsidRPr="006410E0">
        <w:rPr>
          <w:rFonts w:ascii="Times New Roman" w:hAnsi="Times New Roman" w:cs="Times New Roman"/>
          <w:sz w:val="24"/>
          <w:szCs w:val="24"/>
        </w:rPr>
        <w:t xml:space="preserve"> </w:t>
      </w:r>
      <w:proofErr w:type="spellStart"/>
      <w:r w:rsidR="00C76106" w:rsidRPr="006410E0">
        <w:rPr>
          <w:rFonts w:ascii="Times New Roman" w:hAnsi="Times New Roman" w:cs="Times New Roman"/>
          <w:sz w:val="24"/>
          <w:szCs w:val="24"/>
        </w:rPr>
        <w:t>audio</w:t>
      </w:r>
      <w:proofErr w:type="spellEnd"/>
      <w:r w:rsidR="00EA6D6B" w:rsidRPr="006410E0">
        <w:rPr>
          <w:rFonts w:ascii="Times New Roman" w:hAnsi="Times New Roman" w:cs="Times New Roman"/>
          <w:bCs/>
          <w:sz w:val="24"/>
          <w:szCs w:val="24"/>
        </w:rPr>
        <w:t>,</w:t>
      </w:r>
      <w:r w:rsidR="00C76106" w:rsidRPr="006410E0">
        <w:rPr>
          <w:rFonts w:ascii="Times New Roman" w:hAnsi="Times New Roman" w:cs="Times New Roman"/>
          <w:sz w:val="24"/>
          <w:szCs w:val="24"/>
        </w:rPr>
        <w:t xml:space="preserve"> </w:t>
      </w:r>
      <w:proofErr w:type="spellStart"/>
      <w:r w:rsidR="00C76106" w:rsidRPr="006410E0">
        <w:rPr>
          <w:rFonts w:ascii="Times New Roman" w:hAnsi="Times New Roman" w:cs="Times New Roman"/>
          <w:sz w:val="24"/>
          <w:szCs w:val="24"/>
        </w:rPr>
        <w:t>venio</w:t>
      </w:r>
      <w:proofErr w:type="spellEnd"/>
      <w:r w:rsidR="00C76106" w:rsidRPr="006410E0">
        <w:rPr>
          <w:rFonts w:ascii="Times New Roman" w:hAnsi="Times New Roman" w:cs="Times New Roman"/>
          <w:sz w:val="24"/>
          <w:szCs w:val="24"/>
        </w:rPr>
        <w:t xml:space="preserve">). </w:t>
      </w:r>
      <w:r w:rsidR="002337AB" w:rsidRPr="006410E0">
        <w:rPr>
          <w:rFonts w:ascii="Times New Roman" w:hAnsi="Times New Roman" w:cs="Times New Roman"/>
          <w:sz w:val="24"/>
          <w:szCs w:val="24"/>
        </w:rPr>
        <w:t>Analizuoja</w:t>
      </w:r>
      <w:r w:rsidR="00AA1EAA" w:rsidRPr="006410E0">
        <w:rPr>
          <w:rFonts w:ascii="Times New Roman" w:hAnsi="Times New Roman" w:cs="Times New Roman"/>
          <w:sz w:val="24"/>
          <w:szCs w:val="24"/>
        </w:rPr>
        <w:t xml:space="preserve"> p</w:t>
      </w:r>
      <w:r w:rsidR="00C76106" w:rsidRPr="006410E0">
        <w:rPr>
          <w:rFonts w:ascii="Times New Roman" w:hAnsi="Times New Roman" w:cs="Times New Roman"/>
          <w:sz w:val="24"/>
          <w:szCs w:val="24"/>
        </w:rPr>
        <w:t>agrindinių veiksmažodžių formų pateikim</w:t>
      </w:r>
      <w:r w:rsidR="002337AB" w:rsidRPr="006410E0">
        <w:rPr>
          <w:rFonts w:ascii="Times New Roman" w:hAnsi="Times New Roman" w:cs="Times New Roman"/>
          <w:sz w:val="24"/>
          <w:szCs w:val="24"/>
        </w:rPr>
        <w:t>ą</w:t>
      </w:r>
      <w:r w:rsidR="00C76106" w:rsidRPr="006410E0">
        <w:rPr>
          <w:rFonts w:ascii="Times New Roman" w:hAnsi="Times New Roman" w:cs="Times New Roman"/>
          <w:sz w:val="24"/>
          <w:szCs w:val="24"/>
        </w:rPr>
        <w:t xml:space="preserve"> žodynuose. </w:t>
      </w:r>
      <w:r w:rsidR="00A5067C" w:rsidRPr="006410E0">
        <w:rPr>
          <w:rFonts w:ascii="Times New Roman" w:hAnsi="Times New Roman" w:cs="Times New Roman"/>
          <w:sz w:val="24"/>
          <w:szCs w:val="24"/>
        </w:rPr>
        <w:t>Susipažįsta</w:t>
      </w:r>
      <w:r w:rsidR="00AA1EAA" w:rsidRPr="006410E0">
        <w:rPr>
          <w:rFonts w:ascii="Times New Roman" w:hAnsi="Times New Roman" w:cs="Times New Roman"/>
          <w:sz w:val="24"/>
          <w:szCs w:val="24"/>
        </w:rPr>
        <w:t xml:space="preserve"> su v</w:t>
      </w:r>
      <w:r w:rsidR="00C76106" w:rsidRPr="006410E0">
        <w:rPr>
          <w:rFonts w:ascii="Times New Roman" w:hAnsi="Times New Roman" w:cs="Times New Roman"/>
          <w:sz w:val="24"/>
          <w:szCs w:val="24"/>
        </w:rPr>
        <w:t xml:space="preserve">eiksmažodžio </w:t>
      </w:r>
      <w:proofErr w:type="spellStart"/>
      <w:r w:rsidR="00C76106" w:rsidRPr="006410E0">
        <w:rPr>
          <w:rFonts w:ascii="Times New Roman" w:hAnsi="Times New Roman" w:cs="Times New Roman"/>
          <w:sz w:val="24"/>
          <w:szCs w:val="24"/>
        </w:rPr>
        <w:t>sum</w:t>
      </w:r>
      <w:proofErr w:type="spellEnd"/>
      <w:r w:rsidR="00C76106" w:rsidRPr="006410E0">
        <w:rPr>
          <w:rFonts w:ascii="Times New Roman" w:hAnsi="Times New Roman" w:cs="Times New Roman"/>
          <w:sz w:val="24"/>
          <w:szCs w:val="24"/>
        </w:rPr>
        <w:t xml:space="preserve">, </w:t>
      </w:r>
      <w:proofErr w:type="spellStart"/>
      <w:r w:rsidR="00C76106" w:rsidRPr="006410E0">
        <w:rPr>
          <w:rFonts w:ascii="Times New Roman" w:hAnsi="Times New Roman" w:cs="Times New Roman"/>
          <w:sz w:val="24"/>
          <w:szCs w:val="24"/>
        </w:rPr>
        <w:t>fui</w:t>
      </w:r>
      <w:proofErr w:type="spellEnd"/>
      <w:r w:rsidR="00C76106" w:rsidRPr="006410E0">
        <w:rPr>
          <w:rFonts w:ascii="Times New Roman" w:hAnsi="Times New Roman" w:cs="Times New Roman"/>
          <w:sz w:val="24"/>
          <w:szCs w:val="24"/>
        </w:rPr>
        <w:t>, –</w:t>
      </w:r>
      <w:r w:rsidR="0013714A" w:rsidRPr="006410E0">
        <w:rPr>
          <w:rFonts w:ascii="Times New Roman" w:hAnsi="Times New Roman" w:cs="Times New Roman"/>
          <w:sz w:val="24"/>
          <w:szCs w:val="24"/>
        </w:rPr>
        <w:t>,</w:t>
      </w:r>
      <w:r w:rsidR="00C76106" w:rsidRPr="006410E0">
        <w:rPr>
          <w:rFonts w:ascii="Times New Roman" w:hAnsi="Times New Roman" w:cs="Times New Roman"/>
          <w:sz w:val="24"/>
          <w:szCs w:val="24"/>
        </w:rPr>
        <w:t xml:space="preserve"> </w:t>
      </w:r>
      <w:proofErr w:type="spellStart"/>
      <w:r w:rsidR="00C76106" w:rsidRPr="006410E0">
        <w:rPr>
          <w:rFonts w:ascii="Times New Roman" w:hAnsi="Times New Roman" w:cs="Times New Roman"/>
          <w:sz w:val="24"/>
          <w:szCs w:val="24"/>
        </w:rPr>
        <w:t>esse</w:t>
      </w:r>
      <w:proofErr w:type="spellEnd"/>
      <w:r w:rsidR="00C76106" w:rsidRPr="006410E0">
        <w:rPr>
          <w:rFonts w:ascii="Times New Roman" w:hAnsi="Times New Roman" w:cs="Times New Roman"/>
          <w:sz w:val="24"/>
          <w:szCs w:val="24"/>
        </w:rPr>
        <w:t xml:space="preserve"> vediniai</w:t>
      </w:r>
      <w:r w:rsidR="00AA1EAA" w:rsidRPr="006410E0">
        <w:rPr>
          <w:rFonts w:ascii="Times New Roman" w:hAnsi="Times New Roman" w:cs="Times New Roman"/>
          <w:sz w:val="24"/>
          <w:szCs w:val="24"/>
        </w:rPr>
        <w:t>s</w:t>
      </w:r>
      <w:r w:rsidR="00C76106" w:rsidRPr="006410E0">
        <w:rPr>
          <w:rFonts w:ascii="Times New Roman" w:hAnsi="Times New Roman" w:cs="Times New Roman"/>
          <w:sz w:val="24"/>
          <w:szCs w:val="24"/>
        </w:rPr>
        <w:t xml:space="preserve"> (</w:t>
      </w:r>
      <w:proofErr w:type="spellStart"/>
      <w:r w:rsidR="00C76106" w:rsidRPr="006410E0">
        <w:rPr>
          <w:rFonts w:ascii="Times New Roman" w:hAnsi="Times New Roman" w:cs="Times New Roman"/>
          <w:sz w:val="24"/>
          <w:szCs w:val="24"/>
        </w:rPr>
        <w:t>pos</w:t>
      </w:r>
      <w:r w:rsidR="00DA7154" w:rsidRPr="006410E0">
        <w:rPr>
          <w:rFonts w:ascii="Times New Roman" w:hAnsi="Times New Roman" w:cs="Times New Roman"/>
          <w:sz w:val="24"/>
          <w:szCs w:val="24"/>
        </w:rPr>
        <w:t>s</w:t>
      </w:r>
      <w:r w:rsidR="00C76106" w:rsidRPr="006410E0">
        <w:rPr>
          <w:rFonts w:ascii="Times New Roman" w:hAnsi="Times New Roman" w:cs="Times New Roman"/>
          <w:sz w:val="24"/>
          <w:szCs w:val="24"/>
        </w:rPr>
        <w:t>um</w:t>
      </w:r>
      <w:proofErr w:type="spellEnd"/>
      <w:r w:rsidR="00C76106" w:rsidRPr="006410E0">
        <w:rPr>
          <w:rFonts w:ascii="Times New Roman" w:hAnsi="Times New Roman" w:cs="Times New Roman"/>
          <w:sz w:val="24"/>
          <w:szCs w:val="24"/>
        </w:rPr>
        <w:t xml:space="preserve">, </w:t>
      </w:r>
      <w:proofErr w:type="spellStart"/>
      <w:r w:rsidR="00C76106" w:rsidRPr="006410E0">
        <w:rPr>
          <w:rFonts w:ascii="Times New Roman" w:hAnsi="Times New Roman" w:cs="Times New Roman"/>
          <w:sz w:val="24"/>
          <w:szCs w:val="24"/>
        </w:rPr>
        <w:t>potui</w:t>
      </w:r>
      <w:proofErr w:type="spellEnd"/>
      <w:r w:rsidR="00C76106" w:rsidRPr="006410E0">
        <w:rPr>
          <w:rFonts w:ascii="Times New Roman" w:hAnsi="Times New Roman" w:cs="Times New Roman"/>
          <w:sz w:val="24"/>
          <w:szCs w:val="24"/>
        </w:rPr>
        <w:t>, –</w:t>
      </w:r>
      <w:r w:rsidR="0016034C" w:rsidRPr="006410E0">
        <w:rPr>
          <w:rFonts w:ascii="Times New Roman" w:hAnsi="Times New Roman" w:cs="Times New Roman"/>
          <w:sz w:val="24"/>
          <w:szCs w:val="24"/>
        </w:rPr>
        <w:t>,</w:t>
      </w:r>
      <w:r w:rsidR="00C76106" w:rsidRPr="006410E0">
        <w:rPr>
          <w:rFonts w:ascii="Times New Roman" w:hAnsi="Times New Roman" w:cs="Times New Roman"/>
          <w:sz w:val="24"/>
          <w:szCs w:val="24"/>
        </w:rPr>
        <w:t xml:space="preserve"> </w:t>
      </w:r>
      <w:proofErr w:type="spellStart"/>
      <w:r w:rsidR="00C76106" w:rsidRPr="006410E0">
        <w:rPr>
          <w:rFonts w:ascii="Times New Roman" w:hAnsi="Times New Roman" w:cs="Times New Roman"/>
          <w:sz w:val="24"/>
          <w:szCs w:val="24"/>
        </w:rPr>
        <w:t>posse</w:t>
      </w:r>
      <w:proofErr w:type="spellEnd"/>
      <w:r w:rsidR="00EA6D6B" w:rsidRPr="006410E0">
        <w:rPr>
          <w:rFonts w:ascii="Times New Roman" w:hAnsi="Times New Roman" w:cs="Times New Roman"/>
          <w:sz w:val="24"/>
          <w:szCs w:val="24"/>
        </w:rPr>
        <w:t>;</w:t>
      </w:r>
      <w:r w:rsidR="00C51806" w:rsidRPr="006410E0">
        <w:rPr>
          <w:rFonts w:ascii="Times New Roman" w:hAnsi="Times New Roman" w:cs="Times New Roman"/>
          <w:sz w:val="24"/>
          <w:szCs w:val="24"/>
        </w:rPr>
        <w:t xml:space="preserve"> </w:t>
      </w:r>
      <w:proofErr w:type="spellStart"/>
      <w:r w:rsidR="00C51806" w:rsidRPr="006410E0">
        <w:rPr>
          <w:rFonts w:ascii="Times New Roman" w:hAnsi="Times New Roman" w:cs="Times New Roman"/>
          <w:sz w:val="24"/>
          <w:szCs w:val="24"/>
        </w:rPr>
        <w:t>absum</w:t>
      </w:r>
      <w:proofErr w:type="spellEnd"/>
      <w:r w:rsidR="0016034C" w:rsidRPr="006410E0">
        <w:rPr>
          <w:rFonts w:ascii="Times New Roman" w:hAnsi="Times New Roman" w:cs="Times New Roman"/>
          <w:sz w:val="24"/>
          <w:szCs w:val="24"/>
        </w:rPr>
        <w:t xml:space="preserve">, </w:t>
      </w:r>
      <w:proofErr w:type="spellStart"/>
      <w:r w:rsidR="0016034C" w:rsidRPr="006410E0">
        <w:rPr>
          <w:rFonts w:ascii="Times New Roman" w:hAnsi="Times New Roman" w:cs="Times New Roman"/>
          <w:sz w:val="24"/>
          <w:szCs w:val="24"/>
        </w:rPr>
        <w:t>afui</w:t>
      </w:r>
      <w:proofErr w:type="spellEnd"/>
      <w:r w:rsidR="0016034C" w:rsidRPr="006410E0">
        <w:rPr>
          <w:rFonts w:ascii="Times New Roman" w:hAnsi="Times New Roman" w:cs="Times New Roman"/>
          <w:sz w:val="24"/>
          <w:szCs w:val="24"/>
        </w:rPr>
        <w:t xml:space="preserve">, –, </w:t>
      </w:r>
      <w:proofErr w:type="spellStart"/>
      <w:r w:rsidR="0016034C" w:rsidRPr="006410E0">
        <w:rPr>
          <w:rFonts w:ascii="Times New Roman" w:hAnsi="Times New Roman" w:cs="Times New Roman"/>
          <w:sz w:val="24"/>
          <w:szCs w:val="24"/>
        </w:rPr>
        <w:t>abesse</w:t>
      </w:r>
      <w:proofErr w:type="spellEnd"/>
      <w:r w:rsidR="00EA6D6B" w:rsidRPr="006410E0">
        <w:rPr>
          <w:rFonts w:ascii="Times New Roman" w:hAnsi="Times New Roman" w:cs="Times New Roman"/>
          <w:sz w:val="24"/>
          <w:szCs w:val="24"/>
        </w:rPr>
        <w:t>;</w:t>
      </w:r>
      <w:r w:rsidR="00C51806" w:rsidRPr="006410E0">
        <w:rPr>
          <w:rFonts w:ascii="Times New Roman" w:hAnsi="Times New Roman" w:cs="Times New Roman"/>
          <w:sz w:val="24"/>
          <w:szCs w:val="24"/>
        </w:rPr>
        <w:t xml:space="preserve"> </w:t>
      </w:r>
      <w:proofErr w:type="spellStart"/>
      <w:r w:rsidR="00C51806" w:rsidRPr="006410E0">
        <w:rPr>
          <w:rFonts w:ascii="Times New Roman" w:hAnsi="Times New Roman" w:cs="Times New Roman"/>
          <w:sz w:val="24"/>
          <w:szCs w:val="24"/>
        </w:rPr>
        <w:t>adsum</w:t>
      </w:r>
      <w:proofErr w:type="spellEnd"/>
      <w:r w:rsidR="0016034C" w:rsidRPr="006410E0">
        <w:rPr>
          <w:rFonts w:ascii="Times New Roman" w:hAnsi="Times New Roman" w:cs="Times New Roman"/>
          <w:sz w:val="24"/>
          <w:szCs w:val="24"/>
        </w:rPr>
        <w:t xml:space="preserve">, </w:t>
      </w:r>
      <w:proofErr w:type="spellStart"/>
      <w:r w:rsidR="0016034C" w:rsidRPr="006410E0">
        <w:rPr>
          <w:rFonts w:ascii="Times New Roman" w:hAnsi="Times New Roman" w:cs="Times New Roman"/>
          <w:sz w:val="24"/>
          <w:szCs w:val="24"/>
        </w:rPr>
        <w:t>affui</w:t>
      </w:r>
      <w:proofErr w:type="spellEnd"/>
      <w:r w:rsidR="0016034C" w:rsidRPr="006410E0">
        <w:rPr>
          <w:rFonts w:ascii="Times New Roman" w:hAnsi="Times New Roman" w:cs="Times New Roman"/>
          <w:sz w:val="24"/>
          <w:szCs w:val="24"/>
        </w:rPr>
        <w:t xml:space="preserve">, –, </w:t>
      </w:r>
      <w:proofErr w:type="spellStart"/>
      <w:r w:rsidR="0016034C" w:rsidRPr="006410E0">
        <w:rPr>
          <w:rFonts w:ascii="Times New Roman" w:hAnsi="Times New Roman" w:cs="Times New Roman"/>
          <w:sz w:val="24"/>
          <w:szCs w:val="24"/>
        </w:rPr>
        <w:t>adesse</w:t>
      </w:r>
      <w:proofErr w:type="spellEnd"/>
      <w:r w:rsidR="00C76106" w:rsidRPr="006410E0">
        <w:rPr>
          <w:rFonts w:ascii="Times New Roman" w:hAnsi="Times New Roman" w:cs="Times New Roman"/>
          <w:sz w:val="24"/>
          <w:szCs w:val="24"/>
        </w:rPr>
        <w:t xml:space="preserve">). </w:t>
      </w:r>
      <w:r w:rsidR="00A5067C" w:rsidRPr="006410E0">
        <w:rPr>
          <w:rFonts w:ascii="Times New Roman" w:hAnsi="Times New Roman" w:cs="Times New Roman"/>
          <w:sz w:val="24"/>
          <w:szCs w:val="24"/>
        </w:rPr>
        <w:t>Susipažįsta</w:t>
      </w:r>
      <w:r w:rsidR="00AA1EAA" w:rsidRPr="006410E0">
        <w:rPr>
          <w:rFonts w:ascii="Times New Roman" w:hAnsi="Times New Roman" w:cs="Times New Roman"/>
          <w:sz w:val="24"/>
          <w:szCs w:val="24"/>
        </w:rPr>
        <w:t xml:space="preserve"> su n</w:t>
      </w:r>
      <w:r w:rsidR="00C76106" w:rsidRPr="006410E0">
        <w:rPr>
          <w:rFonts w:ascii="Times New Roman" w:hAnsi="Times New Roman" w:cs="Times New Roman"/>
          <w:sz w:val="24"/>
          <w:szCs w:val="24"/>
        </w:rPr>
        <w:t>eveikiam</w:t>
      </w:r>
      <w:r w:rsidR="00AA1EAA" w:rsidRPr="006410E0">
        <w:rPr>
          <w:rFonts w:ascii="Times New Roman" w:hAnsi="Times New Roman" w:cs="Times New Roman"/>
          <w:sz w:val="24"/>
          <w:szCs w:val="24"/>
        </w:rPr>
        <w:t>ąja</w:t>
      </w:r>
      <w:r w:rsidR="00C76106" w:rsidRPr="006410E0">
        <w:rPr>
          <w:rFonts w:ascii="Times New Roman" w:hAnsi="Times New Roman" w:cs="Times New Roman"/>
          <w:sz w:val="24"/>
          <w:szCs w:val="24"/>
        </w:rPr>
        <w:t xml:space="preserve"> veiksmažodži</w:t>
      </w:r>
      <w:r w:rsidR="00AA1EAA" w:rsidRPr="006410E0">
        <w:rPr>
          <w:rFonts w:ascii="Times New Roman" w:hAnsi="Times New Roman" w:cs="Times New Roman"/>
          <w:sz w:val="24"/>
          <w:szCs w:val="24"/>
        </w:rPr>
        <w:t>o</w:t>
      </w:r>
      <w:r w:rsidR="00C76106" w:rsidRPr="006410E0">
        <w:rPr>
          <w:rFonts w:ascii="Times New Roman" w:hAnsi="Times New Roman" w:cs="Times New Roman"/>
          <w:sz w:val="24"/>
          <w:szCs w:val="24"/>
        </w:rPr>
        <w:t xml:space="preserve"> rūši</w:t>
      </w:r>
      <w:r w:rsidR="00AA1EAA" w:rsidRPr="006410E0">
        <w:rPr>
          <w:rFonts w:ascii="Times New Roman" w:hAnsi="Times New Roman" w:cs="Times New Roman"/>
          <w:sz w:val="24"/>
          <w:szCs w:val="24"/>
        </w:rPr>
        <w:t>mi</w:t>
      </w:r>
      <w:r w:rsidR="00C76106" w:rsidRPr="006410E0">
        <w:rPr>
          <w:rFonts w:ascii="Times New Roman" w:hAnsi="Times New Roman" w:cs="Times New Roman"/>
          <w:sz w:val="24"/>
          <w:szCs w:val="24"/>
        </w:rPr>
        <w:t xml:space="preserve"> (</w:t>
      </w:r>
      <w:proofErr w:type="spellStart"/>
      <w:r w:rsidR="00AA1EAA" w:rsidRPr="006410E0">
        <w:rPr>
          <w:rFonts w:ascii="Times New Roman" w:hAnsi="Times New Roman" w:cs="Times New Roman"/>
          <w:sz w:val="24"/>
          <w:szCs w:val="24"/>
        </w:rPr>
        <w:t>praesens</w:t>
      </w:r>
      <w:proofErr w:type="spellEnd"/>
      <w:r w:rsidR="00AA1EAA" w:rsidRPr="006410E0">
        <w:rPr>
          <w:rFonts w:ascii="Times New Roman" w:hAnsi="Times New Roman" w:cs="Times New Roman"/>
          <w:sz w:val="24"/>
          <w:szCs w:val="24"/>
        </w:rPr>
        <w:t xml:space="preserve"> </w:t>
      </w:r>
      <w:proofErr w:type="spellStart"/>
      <w:r w:rsidR="00FD61FF" w:rsidRPr="006410E0">
        <w:rPr>
          <w:rFonts w:ascii="Times New Roman" w:hAnsi="Times New Roman" w:cs="Times New Roman"/>
          <w:sz w:val="24"/>
          <w:szCs w:val="24"/>
        </w:rPr>
        <w:t>indicativi</w:t>
      </w:r>
      <w:proofErr w:type="spellEnd"/>
      <w:r w:rsidR="00FD61FF" w:rsidRPr="006410E0">
        <w:rPr>
          <w:rFonts w:ascii="Times New Roman" w:hAnsi="Times New Roman" w:cs="Times New Roman"/>
          <w:sz w:val="24"/>
          <w:szCs w:val="24"/>
        </w:rPr>
        <w:t xml:space="preserve"> </w:t>
      </w:r>
      <w:proofErr w:type="spellStart"/>
      <w:r w:rsidR="00FD61FF" w:rsidRPr="006410E0">
        <w:rPr>
          <w:rFonts w:ascii="Times New Roman" w:hAnsi="Times New Roman" w:cs="Times New Roman"/>
          <w:sz w:val="24"/>
          <w:szCs w:val="24"/>
        </w:rPr>
        <w:t>passivi</w:t>
      </w:r>
      <w:proofErr w:type="spellEnd"/>
      <w:r w:rsidR="00EA6D6B" w:rsidRPr="006410E0">
        <w:rPr>
          <w:rFonts w:ascii="Times New Roman" w:hAnsi="Times New Roman" w:cs="Times New Roman"/>
          <w:bCs/>
          <w:sz w:val="24"/>
          <w:szCs w:val="24"/>
        </w:rPr>
        <w:t>,</w:t>
      </w:r>
      <w:r w:rsidR="00AA1EAA" w:rsidRPr="006410E0">
        <w:rPr>
          <w:rFonts w:ascii="Times New Roman" w:hAnsi="Times New Roman" w:cs="Times New Roman"/>
          <w:sz w:val="24"/>
          <w:szCs w:val="24"/>
        </w:rPr>
        <w:t xml:space="preserve"> </w:t>
      </w:r>
      <w:proofErr w:type="spellStart"/>
      <w:r w:rsidR="00C76106" w:rsidRPr="006410E0">
        <w:rPr>
          <w:rFonts w:ascii="Times New Roman" w:hAnsi="Times New Roman" w:cs="Times New Roman"/>
          <w:sz w:val="24"/>
          <w:szCs w:val="24"/>
        </w:rPr>
        <w:t>perfectum</w:t>
      </w:r>
      <w:proofErr w:type="spellEnd"/>
      <w:r w:rsidR="00C76106" w:rsidRPr="006410E0">
        <w:rPr>
          <w:rFonts w:ascii="Times New Roman" w:hAnsi="Times New Roman" w:cs="Times New Roman"/>
          <w:sz w:val="24"/>
          <w:szCs w:val="24"/>
        </w:rPr>
        <w:t xml:space="preserve"> </w:t>
      </w:r>
      <w:proofErr w:type="spellStart"/>
      <w:r w:rsidR="00C76106" w:rsidRPr="006410E0">
        <w:rPr>
          <w:rFonts w:ascii="Times New Roman" w:hAnsi="Times New Roman" w:cs="Times New Roman"/>
          <w:sz w:val="24"/>
          <w:szCs w:val="24"/>
        </w:rPr>
        <w:t>indicati</w:t>
      </w:r>
      <w:r w:rsidR="00AA1EAA" w:rsidRPr="006410E0">
        <w:rPr>
          <w:rFonts w:ascii="Times New Roman" w:hAnsi="Times New Roman" w:cs="Times New Roman"/>
          <w:sz w:val="24"/>
          <w:szCs w:val="24"/>
        </w:rPr>
        <w:t>v</w:t>
      </w:r>
      <w:r w:rsidR="00C76106" w:rsidRPr="006410E0">
        <w:rPr>
          <w:rFonts w:ascii="Times New Roman" w:hAnsi="Times New Roman" w:cs="Times New Roman"/>
          <w:sz w:val="24"/>
          <w:szCs w:val="24"/>
        </w:rPr>
        <w:t>i</w:t>
      </w:r>
      <w:proofErr w:type="spellEnd"/>
      <w:r w:rsidR="00C76106" w:rsidRPr="006410E0">
        <w:rPr>
          <w:rFonts w:ascii="Times New Roman" w:hAnsi="Times New Roman" w:cs="Times New Roman"/>
          <w:sz w:val="24"/>
          <w:szCs w:val="24"/>
        </w:rPr>
        <w:t xml:space="preserve"> </w:t>
      </w:r>
      <w:proofErr w:type="spellStart"/>
      <w:r w:rsidR="00C76106" w:rsidRPr="006410E0">
        <w:rPr>
          <w:rFonts w:ascii="Times New Roman" w:hAnsi="Times New Roman" w:cs="Times New Roman"/>
          <w:sz w:val="24"/>
          <w:szCs w:val="24"/>
        </w:rPr>
        <w:t>passivi</w:t>
      </w:r>
      <w:proofErr w:type="spellEnd"/>
      <w:r w:rsidR="00C76106" w:rsidRPr="006410E0">
        <w:rPr>
          <w:rFonts w:ascii="Times New Roman" w:hAnsi="Times New Roman" w:cs="Times New Roman"/>
          <w:sz w:val="24"/>
          <w:szCs w:val="24"/>
        </w:rPr>
        <w:t>).</w:t>
      </w:r>
      <w:r w:rsidR="00AA1EAA" w:rsidRPr="006410E0">
        <w:rPr>
          <w:rFonts w:ascii="Times New Roman" w:hAnsi="Times New Roman" w:cs="Times New Roman"/>
          <w:sz w:val="24"/>
          <w:szCs w:val="24"/>
        </w:rPr>
        <w:t xml:space="preserve"> </w:t>
      </w:r>
      <w:r w:rsidR="00A5067C" w:rsidRPr="006410E0">
        <w:rPr>
          <w:rFonts w:ascii="Times New Roman" w:hAnsi="Times New Roman" w:cs="Times New Roman"/>
          <w:sz w:val="24"/>
          <w:szCs w:val="24"/>
        </w:rPr>
        <w:t>Susipažįsta</w:t>
      </w:r>
      <w:r w:rsidR="00AA1EAA" w:rsidRPr="006410E0">
        <w:rPr>
          <w:rFonts w:ascii="Times New Roman" w:hAnsi="Times New Roman" w:cs="Times New Roman"/>
          <w:sz w:val="24"/>
          <w:szCs w:val="24"/>
        </w:rPr>
        <w:t xml:space="preserve"> su </w:t>
      </w:r>
      <w:r w:rsidR="00C76106" w:rsidRPr="006410E0">
        <w:rPr>
          <w:rFonts w:ascii="Times New Roman" w:hAnsi="Times New Roman" w:cs="Times New Roman"/>
          <w:sz w:val="24"/>
          <w:szCs w:val="24"/>
        </w:rPr>
        <w:t>dalyviai</w:t>
      </w:r>
      <w:r w:rsidR="00AA1EAA" w:rsidRPr="006410E0">
        <w:rPr>
          <w:rFonts w:ascii="Times New Roman" w:hAnsi="Times New Roman" w:cs="Times New Roman"/>
          <w:sz w:val="24"/>
          <w:szCs w:val="24"/>
        </w:rPr>
        <w:t>s</w:t>
      </w:r>
      <w:r w:rsidR="00C76106" w:rsidRPr="006410E0">
        <w:rPr>
          <w:rFonts w:ascii="Times New Roman" w:hAnsi="Times New Roman" w:cs="Times New Roman"/>
          <w:sz w:val="24"/>
          <w:szCs w:val="24"/>
        </w:rPr>
        <w:t xml:space="preserve"> (</w:t>
      </w:r>
      <w:proofErr w:type="spellStart"/>
      <w:r w:rsidR="00C76106" w:rsidRPr="006410E0">
        <w:rPr>
          <w:rFonts w:ascii="Times New Roman" w:hAnsi="Times New Roman" w:cs="Times New Roman"/>
          <w:sz w:val="24"/>
          <w:szCs w:val="24"/>
        </w:rPr>
        <w:t>participium</w:t>
      </w:r>
      <w:proofErr w:type="spellEnd"/>
      <w:r w:rsidR="00C76106" w:rsidRPr="006410E0">
        <w:rPr>
          <w:rFonts w:ascii="Times New Roman" w:hAnsi="Times New Roman" w:cs="Times New Roman"/>
          <w:sz w:val="24"/>
          <w:szCs w:val="24"/>
        </w:rPr>
        <w:t xml:space="preserve"> </w:t>
      </w:r>
      <w:proofErr w:type="spellStart"/>
      <w:r w:rsidR="00C76106" w:rsidRPr="006410E0">
        <w:rPr>
          <w:rFonts w:ascii="Times New Roman" w:hAnsi="Times New Roman" w:cs="Times New Roman"/>
          <w:sz w:val="24"/>
          <w:szCs w:val="24"/>
        </w:rPr>
        <w:t>praesentis</w:t>
      </w:r>
      <w:proofErr w:type="spellEnd"/>
      <w:r w:rsidR="00C76106" w:rsidRPr="006410E0">
        <w:rPr>
          <w:rFonts w:ascii="Times New Roman" w:hAnsi="Times New Roman" w:cs="Times New Roman"/>
          <w:sz w:val="24"/>
          <w:szCs w:val="24"/>
        </w:rPr>
        <w:t xml:space="preserve"> </w:t>
      </w:r>
      <w:proofErr w:type="spellStart"/>
      <w:r w:rsidR="00C76106" w:rsidRPr="006410E0">
        <w:rPr>
          <w:rFonts w:ascii="Times New Roman" w:hAnsi="Times New Roman" w:cs="Times New Roman"/>
          <w:sz w:val="24"/>
          <w:szCs w:val="24"/>
        </w:rPr>
        <w:t>activi</w:t>
      </w:r>
      <w:proofErr w:type="spellEnd"/>
      <w:r w:rsidR="00EA6D6B" w:rsidRPr="006410E0">
        <w:rPr>
          <w:rFonts w:ascii="Times New Roman" w:hAnsi="Times New Roman" w:cs="Times New Roman"/>
          <w:bCs/>
          <w:sz w:val="24"/>
          <w:szCs w:val="24"/>
        </w:rPr>
        <w:t>,</w:t>
      </w:r>
      <w:r w:rsidR="00C76106" w:rsidRPr="006410E0">
        <w:rPr>
          <w:rFonts w:ascii="Times New Roman" w:hAnsi="Times New Roman" w:cs="Times New Roman"/>
          <w:sz w:val="24"/>
          <w:szCs w:val="24"/>
        </w:rPr>
        <w:t xml:space="preserve"> </w:t>
      </w:r>
      <w:proofErr w:type="spellStart"/>
      <w:r w:rsidR="00C76106" w:rsidRPr="006410E0">
        <w:rPr>
          <w:rFonts w:ascii="Times New Roman" w:hAnsi="Times New Roman" w:cs="Times New Roman"/>
          <w:sz w:val="24"/>
          <w:szCs w:val="24"/>
        </w:rPr>
        <w:t>participium</w:t>
      </w:r>
      <w:proofErr w:type="spellEnd"/>
      <w:r w:rsidR="00C76106" w:rsidRPr="006410E0">
        <w:rPr>
          <w:rFonts w:ascii="Times New Roman" w:hAnsi="Times New Roman" w:cs="Times New Roman"/>
          <w:sz w:val="24"/>
          <w:szCs w:val="24"/>
        </w:rPr>
        <w:t xml:space="preserve"> </w:t>
      </w:r>
      <w:proofErr w:type="spellStart"/>
      <w:r w:rsidR="00C76106" w:rsidRPr="006410E0">
        <w:rPr>
          <w:rFonts w:ascii="Times New Roman" w:hAnsi="Times New Roman" w:cs="Times New Roman"/>
          <w:sz w:val="24"/>
          <w:szCs w:val="24"/>
        </w:rPr>
        <w:t>perfecti</w:t>
      </w:r>
      <w:proofErr w:type="spellEnd"/>
      <w:r w:rsidR="00C76106" w:rsidRPr="006410E0">
        <w:rPr>
          <w:rFonts w:ascii="Times New Roman" w:hAnsi="Times New Roman" w:cs="Times New Roman"/>
          <w:sz w:val="24"/>
          <w:szCs w:val="24"/>
        </w:rPr>
        <w:t xml:space="preserve"> </w:t>
      </w:r>
      <w:proofErr w:type="spellStart"/>
      <w:r w:rsidR="00C76106" w:rsidRPr="006410E0">
        <w:rPr>
          <w:rFonts w:ascii="Times New Roman" w:hAnsi="Times New Roman" w:cs="Times New Roman"/>
          <w:sz w:val="24"/>
          <w:szCs w:val="24"/>
        </w:rPr>
        <w:t>passivi</w:t>
      </w:r>
      <w:proofErr w:type="spellEnd"/>
      <w:r w:rsidR="00C76106" w:rsidRPr="006410E0">
        <w:rPr>
          <w:rFonts w:ascii="Times New Roman" w:hAnsi="Times New Roman" w:cs="Times New Roman"/>
          <w:sz w:val="24"/>
          <w:szCs w:val="24"/>
        </w:rPr>
        <w:t xml:space="preserve">), </w:t>
      </w:r>
      <w:r w:rsidR="00AA1EAA" w:rsidRPr="006410E0">
        <w:rPr>
          <w:rFonts w:ascii="Times New Roman" w:hAnsi="Times New Roman" w:cs="Times New Roman"/>
          <w:sz w:val="24"/>
          <w:szCs w:val="24"/>
        </w:rPr>
        <w:t>j</w:t>
      </w:r>
      <w:r w:rsidR="002337AB" w:rsidRPr="006410E0">
        <w:rPr>
          <w:rFonts w:ascii="Times New Roman" w:hAnsi="Times New Roman" w:cs="Times New Roman"/>
          <w:sz w:val="24"/>
          <w:szCs w:val="24"/>
        </w:rPr>
        <w:t>uos</w:t>
      </w:r>
      <w:r w:rsidR="00AA1EAA" w:rsidRPr="006410E0">
        <w:rPr>
          <w:rFonts w:ascii="Times New Roman" w:hAnsi="Times New Roman" w:cs="Times New Roman"/>
          <w:sz w:val="24"/>
          <w:szCs w:val="24"/>
        </w:rPr>
        <w:t xml:space="preserve"> </w:t>
      </w:r>
      <w:r w:rsidR="002337AB" w:rsidRPr="006410E0">
        <w:rPr>
          <w:rFonts w:ascii="Times New Roman" w:hAnsi="Times New Roman" w:cs="Times New Roman"/>
          <w:sz w:val="24"/>
          <w:szCs w:val="24"/>
        </w:rPr>
        <w:t>pa</w:t>
      </w:r>
      <w:r w:rsidR="00AA1EAA" w:rsidRPr="006410E0">
        <w:rPr>
          <w:rFonts w:ascii="Times New Roman" w:hAnsi="Times New Roman" w:cs="Times New Roman"/>
          <w:sz w:val="24"/>
          <w:szCs w:val="24"/>
        </w:rPr>
        <w:t>lygina su atitink</w:t>
      </w:r>
      <w:r w:rsidR="00CC53B5" w:rsidRPr="006410E0">
        <w:rPr>
          <w:rFonts w:ascii="Times New Roman" w:hAnsi="Times New Roman" w:cs="Times New Roman"/>
          <w:sz w:val="24"/>
          <w:szCs w:val="24"/>
        </w:rPr>
        <w:t>a</w:t>
      </w:r>
      <w:r w:rsidR="00AA1EAA" w:rsidRPr="006410E0">
        <w:rPr>
          <w:rFonts w:ascii="Times New Roman" w:hAnsi="Times New Roman" w:cs="Times New Roman"/>
          <w:sz w:val="24"/>
          <w:szCs w:val="24"/>
        </w:rPr>
        <w:t>mais</w:t>
      </w:r>
      <w:r w:rsidR="00C76106" w:rsidRPr="006410E0">
        <w:rPr>
          <w:rFonts w:ascii="Times New Roman" w:hAnsi="Times New Roman" w:cs="Times New Roman"/>
          <w:sz w:val="24"/>
          <w:szCs w:val="24"/>
        </w:rPr>
        <w:t xml:space="preserve"> lietuvių kalbos dalyviais.</w:t>
      </w:r>
    </w:p>
    <w:p w14:paraId="6F185392" w14:textId="18EB6481" w:rsidR="00E15DA0" w:rsidRPr="006410E0" w:rsidRDefault="002C7EF4" w:rsidP="00342090">
      <w:pPr>
        <w:widowControl w:val="0"/>
        <w:spacing w:after="0" w:line="240" w:lineRule="auto"/>
        <w:ind w:firstLine="720"/>
        <w:jc w:val="both"/>
        <w:rPr>
          <w:rFonts w:ascii="Times New Roman" w:hAnsi="Times New Roman" w:cs="Times New Roman"/>
          <w:b/>
          <w:bCs/>
          <w:sz w:val="24"/>
          <w:szCs w:val="24"/>
        </w:rPr>
      </w:pPr>
      <w:r w:rsidRPr="006410E0">
        <w:rPr>
          <w:rFonts w:ascii="Times New Roman" w:hAnsi="Times New Roman" w:cs="Times New Roman"/>
          <w:bCs/>
          <w:sz w:val="24"/>
          <w:szCs w:val="24"/>
        </w:rPr>
        <w:t>24.1.6. </w:t>
      </w:r>
      <w:r w:rsidR="00C76106" w:rsidRPr="006410E0">
        <w:rPr>
          <w:rFonts w:ascii="Times New Roman" w:hAnsi="Times New Roman" w:cs="Times New Roman"/>
          <w:bCs/>
          <w:sz w:val="24"/>
          <w:szCs w:val="24"/>
        </w:rPr>
        <w:t>Įvardis</w:t>
      </w:r>
      <w:r w:rsidR="00C76106" w:rsidRPr="006410E0">
        <w:rPr>
          <w:rFonts w:ascii="Times New Roman" w:hAnsi="Times New Roman" w:cs="Times New Roman"/>
          <w:sz w:val="24"/>
          <w:szCs w:val="24"/>
        </w:rPr>
        <w:t xml:space="preserve">. </w:t>
      </w:r>
      <w:r w:rsidR="00A5067C" w:rsidRPr="006410E0">
        <w:rPr>
          <w:rFonts w:ascii="Times New Roman" w:hAnsi="Times New Roman" w:cs="Times New Roman"/>
          <w:sz w:val="24"/>
          <w:szCs w:val="24"/>
        </w:rPr>
        <w:t>Susipažįsta</w:t>
      </w:r>
      <w:r w:rsidR="00AA1EAA" w:rsidRPr="006410E0">
        <w:rPr>
          <w:rFonts w:ascii="Times New Roman" w:hAnsi="Times New Roman" w:cs="Times New Roman"/>
          <w:sz w:val="24"/>
          <w:szCs w:val="24"/>
        </w:rPr>
        <w:t xml:space="preserve"> su b</w:t>
      </w:r>
      <w:r w:rsidR="00C76106" w:rsidRPr="006410E0">
        <w:rPr>
          <w:rFonts w:ascii="Times New Roman" w:hAnsi="Times New Roman" w:cs="Times New Roman"/>
          <w:sz w:val="24"/>
          <w:szCs w:val="24"/>
        </w:rPr>
        <w:t>ūdvardiniai</w:t>
      </w:r>
      <w:r w:rsidR="00AA1EAA" w:rsidRPr="006410E0">
        <w:rPr>
          <w:rFonts w:ascii="Times New Roman" w:hAnsi="Times New Roman" w:cs="Times New Roman"/>
          <w:sz w:val="24"/>
          <w:szCs w:val="24"/>
        </w:rPr>
        <w:t>s</w:t>
      </w:r>
      <w:r w:rsidR="00C76106" w:rsidRPr="006410E0">
        <w:rPr>
          <w:rFonts w:ascii="Times New Roman" w:hAnsi="Times New Roman" w:cs="Times New Roman"/>
          <w:sz w:val="24"/>
          <w:szCs w:val="24"/>
        </w:rPr>
        <w:t xml:space="preserve"> įvardžiai</w:t>
      </w:r>
      <w:r w:rsidR="00AA1EAA" w:rsidRPr="006410E0">
        <w:rPr>
          <w:rFonts w:ascii="Times New Roman" w:hAnsi="Times New Roman" w:cs="Times New Roman"/>
          <w:sz w:val="24"/>
          <w:szCs w:val="24"/>
        </w:rPr>
        <w:t xml:space="preserve">s ir </w:t>
      </w:r>
      <w:r w:rsidR="00C76106" w:rsidRPr="006410E0">
        <w:rPr>
          <w:rFonts w:ascii="Times New Roman" w:hAnsi="Times New Roman" w:cs="Times New Roman"/>
          <w:sz w:val="24"/>
          <w:szCs w:val="24"/>
        </w:rPr>
        <w:t>jų linksniavim</w:t>
      </w:r>
      <w:r w:rsidR="00AA1EAA" w:rsidRPr="006410E0">
        <w:rPr>
          <w:rFonts w:ascii="Times New Roman" w:hAnsi="Times New Roman" w:cs="Times New Roman"/>
          <w:sz w:val="24"/>
          <w:szCs w:val="24"/>
        </w:rPr>
        <w:t>u</w:t>
      </w:r>
      <w:r w:rsidR="00C76106" w:rsidRPr="006410E0">
        <w:rPr>
          <w:rFonts w:ascii="Times New Roman" w:hAnsi="Times New Roman" w:cs="Times New Roman"/>
          <w:sz w:val="24"/>
          <w:szCs w:val="24"/>
        </w:rPr>
        <w:t xml:space="preserve"> (</w:t>
      </w:r>
      <w:proofErr w:type="spellStart"/>
      <w:r w:rsidR="00C76106" w:rsidRPr="006410E0">
        <w:rPr>
          <w:rFonts w:ascii="Times New Roman" w:hAnsi="Times New Roman" w:cs="Times New Roman"/>
          <w:sz w:val="24"/>
          <w:szCs w:val="24"/>
        </w:rPr>
        <w:t>unus</w:t>
      </w:r>
      <w:proofErr w:type="spellEnd"/>
      <w:r w:rsidR="00EA6D6B" w:rsidRPr="006410E0">
        <w:rPr>
          <w:rFonts w:ascii="Times New Roman" w:hAnsi="Times New Roman" w:cs="Times New Roman"/>
          <w:bCs/>
          <w:sz w:val="24"/>
          <w:szCs w:val="24"/>
        </w:rPr>
        <w:t>,</w:t>
      </w:r>
      <w:r w:rsidR="00C76106" w:rsidRPr="006410E0">
        <w:rPr>
          <w:rFonts w:ascii="Times New Roman" w:hAnsi="Times New Roman" w:cs="Times New Roman"/>
          <w:sz w:val="24"/>
          <w:szCs w:val="24"/>
        </w:rPr>
        <w:t xml:space="preserve"> </w:t>
      </w:r>
      <w:proofErr w:type="spellStart"/>
      <w:r w:rsidR="00C76106" w:rsidRPr="006410E0">
        <w:rPr>
          <w:rFonts w:ascii="Times New Roman" w:hAnsi="Times New Roman" w:cs="Times New Roman"/>
          <w:sz w:val="24"/>
          <w:szCs w:val="24"/>
        </w:rPr>
        <w:t>solus</w:t>
      </w:r>
      <w:proofErr w:type="spellEnd"/>
      <w:r w:rsidR="00EA6D6B" w:rsidRPr="006410E0">
        <w:rPr>
          <w:rFonts w:ascii="Times New Roman" w:hAnsi="Times New Roman" w:cs="Times New Roman"/>
          <w:bCs/>
          <w:sz w:val="24"/>
          <w:szCs w:val="24"/>
        </w:rPr>
        <w:t>,</w:t>
      </w:r>
      <w:r w:rsidR="00C76106" w:rsidRPr="006410E0">
        <w:rPr>
          <w:rFonts w:ascii="Times New Roman" w:hAnsi="Times New Roman" w:cs="Times New Roman"/>
          <w:sz w:val="24"/>
          <w:szCs w:val="24"/>
        </w:rPr>
        <w:t xml:space="preserve"> </w:t>
      </w:r>
      <w:proofErr w:type="spellStart"/>
      <w:r w:rsidR="00C76106" w:rsidRPr="006410E0">
        <w:rPr>
          <w:rFonts w:ascii="Times New Roman" w:hAnsi="Times New Roman" w:cs="Times New Roman"/>
          <w:sz w:val="24"/>
          <w:szCs w:val="24"/>
        </w:rPr>
        <w:t>totus</w:t>
      </w:r>
      <w:proofErr w:type="spellEnd"/>
      <w:r w:rsidR="00EA6D6B" w:rsidRPr="006410E0">
        <w:rPr>
          <w:rFonts w:ascii="Times New Roman" w:hAnsi="Times New Roman" w:cs="Times New Roman"/>
          <w:bCs/>
          <w:sz w:val="24"/>
          <w:szCs w:val="24"/>
        </w:rPr>
        <w:t>,</w:t>
      </w:r>
      <w:r w:rsidR="00C76106" w:rsidRPr="006410E0">
        <w:rPr>
          <w:rFonts w:ascii="Times New Roman" w:hAnsi="Times New Roman" w:cs="Times New Roman"/>
          <w:sz w:val="24"/>
          <w:szCs w:val="24"/>
        </w:rPr>
        <w:t xml:space="preserve"> </w:t>
      </w:r>
      <w:proofErr w:type="spellStart"/>
      <w:r w:rsidR="00C76106" w:rsidRPr="006410E0">
        <w:rPr>
          <w:rFonts w:ascii="Times New Roman" w:hAnsi="Times New Roman" w:cs="Times New Roman"/>
          <w:sz w:val="24"/>
          <w:szCs w:val="24"/>
        </w:rPr>
        <w:t>ullus</w:t>
      </w:r>
      <w:proofErr w:type="spellEnd"/>
      <w:r w:rsidR="00EA6D6B" w:rsidRPr="006410E0">
        <w:rPr>
          <w:rFonts w:ascii="Times New Roman" w:hAnsi="Times New Roman" w:cs="Times New Roman"/>
          <w:bCs/>
          <w:sz w:val="24"/>
          <w:szCs w:val="24"/>
        </w:rPr>
        <w:t>,</w:t>
      </w:r>
      <w:r w:rsidR="00C76106" w:rsidRPr="006410E0">
        <w:rPr>
          <w:rFonts w:ascii="Times New Roman" w:hAnsi="Times New Roman" w:cs="Times New Roman"/>
          <w:sz w:val="24"/>
          <w:szCs w:val="24"/>
        </w:rPr>
        <w:t xml:space="preserve"> </w:t>
      </w:r>
      <w:proofErr w:type="spellStart"/>
      <w:r w:rsidR="00C76106" w:rsidRPr="006410E0">
        <w:rPr>
          <w:rFonts w:ascii="Times New Roman" w:hAnsi="Times New Roman" w:cs="Times New Roman"/>
          <w:sz w:val="24"/>
          <w:szCs w:val="24"/>
        </w:rPr>
        <w:t>alter</w:t>
      </w:r>
      <w:proofErr w:type="spellEnd"/>
      <w:r w:rsidR="00EA6D6B" w:rsidRPr="006410E0">
        <w:rPr>
          <w:rFonts w:ascii="Times New Roman" w:hAnsi="Times New Roman" w:cs="Times New Roman"/>
          <w:bCs/>
          <w:sz w:val="24"/>
          <w:szCs w:val="24"/>
        </w:rPr>
        <w:t>,</w:t>
      </w:r>
      <w:r w:rsidR="00C76106" w:rsidRPr="006410E0">
        <w:rPr>
          <w:rFonts w:ascii="Times New Roman" w:hAnsi="Times New Roman" w:cs="Times New Roman"/>
          <w:sz w:val="24"/>
          <w:szCs w:val="24"/>
        </w:rPr>
        <w:t xml:space="preserve"> </w:t>
      </w:r>
      <w:proofErr w:type="spellStart"/>
      <w:r w:rsidR="00C76106" w:rsidRPr="006410E0">
        <w:rPr>
          <w:rFonts w:ascii="Times New Roman" w:hAnsi="Times New Roman" w:cs="Times New Roman"/>
          <w:sz w:val="24"/>
          <w:szCs w:val="24"/>
        </w:rPr>
        <w:t>uter</w:t>
      </w:r>
      <w:proofErr w:type="spellEnd"/>
      <w:r w:rsidR="00EA6D6B" w:rsidRPr="006410E0">
        <w:rPr>
          <w:rFonts w:ascii="Times New Roman" w:hAnsi="Times New Roman" w:cs="Times New Roman"/>
          <w:bCs/>
          <w:sz w:val="24"/>
          <w:szCs w:val="24"/>
        </w:rPr>
        <w:t>,</w:t>
      </w:r>
      <w:r w:rsidR="00C76106" w:rsidRPr="006410E0">
        <w:rPr>
          <w:rFonts w:ascii="Times New Roman" w:hAnsi="Times New Roman" w:cs="Times New Roman"/>
          <w:sz w:val="24"/>
          <w:szCs w:val="24"/>
        </w:rPr>
        <w:t xml:space="preserve"> </w:t>
      </w:r>
      <w:proofErr w:type="spellStart"/>
      <w:r w:rsidR="00C76106" w:rsidRPr="006410E0">
        <w:rPr>
          <w:rFonts w:ascii="Times New Roman" w:hAnsi="Times New Roman" w:cs="Times New Roman"/>
          <w:sz w:val="24"/>
          <w:szCs w:val="24"/>
        </w:rPr>
        <w:t>neuter</w:t>
      </w:r>
      <w:proofErr w:type="spellEnd"/>
      <w:r w:rsidR="00EA6D6B" w:rsidRPr="006410E0">
        <w:rPr>
          <w:rFonts w:ascii="Times New Roman" w:hAnsi="Times New Roman" w:cs="Times New Roman"/>
          <w:bCs/>
          <w:sz w:val="24"/>
          <w:szCs w:val="24"/>
        </w:rPr>
        <w:t>,</w:t>
      </w:r>
      <w:r w:rsidR="00C76106" w:rsidRPr="006410E0">
        <w:rPr>
          <w:rFonts w:ascii="Times New Roman" w:hAnsi="Times New Roman" w:cs="Times New Roman"/>
          <w:sz w:val="24"/>
          <w:szCs w:val="24"/>
        </w:rPr>
        <w:t xml:space="preserve"> </w:t>
      </w:r>
      <w:proofErr w:type="spellStart"/>
      <w:r w:rsidR="00C76106" w:rsidRPr="006410E0">
        <w:rPr>
          <w:rFonts w:ascii="Times New Roman" w:hAnsi="Times New Roman" w:cs="Times New Roman"/>
          <w:sz w:val="24"/>
          <w:szCs w:val="24"/>
        </w:rPr>
        <w:t>nullus</w:t>
      </w:r>
      <w:proofErr w:type="spellEnd"/>
      <w:r w:rsidR="00EA6D6B" w:rsidRPr="006410E0">
        <w:rPr>
          <w:rFonts w:ascii="Times New Roman" w:hAnsi="Times New Roman" w:cs="Times New Roman"/>
          <w:bCs/>
          <w:sz w:val="24"/>
          <w:szCs w:val="24"/>
        </w:rPr>
        <w:t>,</w:t>
      </w:r>
      <w:r w:rsidR="00C76106" w:rsidRPr="006410E0">
        <w:rPr>
          <w:rFonts w:ascii="Times New Roman" w:hAnsi="Times New Roman" w:cs="Times New Roman"/>
          <w:sz w:val="24"/>
          <w:szCs w:val="24"/>
        </w:rPr>
        <w:t xml:space="preserve"> </w:t>
      </w:r>
      <w:proofErr w:type="spellStart"/>
      <w:r w:rsidR="00C76106" w:rsidRPr="006410E0">
        <w:rPr>
          <w:rFonts w:ascii="Times New Roman" w:hAnsi="Times New Roman" w:cs="Times New Roman"/>
          <w:sz w:val="24"/>
          <w:szCs w:val="24"/>
        </w:rPr>
        <w:t>alius</w:t>
      </w:r>
      <w:proofErr w:type="spellEnd"/>
      <w:r w:rsidR="00C76106" w:rsidRPr="006410E0">
        <w:rPr>
          <w:rFonts w:ascii="Times New Roman" w:hAnsi="Times New Roman" w:cs="Times New Roman"/>
          <w:sz w:val="24"/>
          <w:szCs w:val="24"/>
        </w:rPr>
        <w:t xml:space="preserve">). </w:t>
      </w:r>
      <w:r w:rsidR="00A5067C" w:rsidRPr="006410E0">
        <w:rPr>
          <w:rFonts w:ascii="Times New Roman" w:hAnsi="Times New Roman" w:cs="Times New Roman"/>
          <w:sz w:val="24"/>
          <w:szCs w:val="24"/>
        </w:rPr>
        <w:t>Susipažįsta</w:t>
      </w:r>
      <w:r w:rsidR="00AA1EAA" w:rsidRPr="006410E0">
        <w:rPr>
          <w:rFonts w:ascii="Times New Roman" w:hAnsi="Times New Roman" w:cs="Times New Roman"/>
          <w:sz w:val="24"/>
          <w:szCs w:val="24"/>
        </w:rPr>
        <w:t xml:space="preserve"> su p</w:t>
      </w:r>
      <w:r w:rsidR="00C76106" w:rsidRPr="006410E0">
        <w:rPr>
          <w:rFonts w:ascii="Times New Roman" w:hAnsi="Times New Roman" w:cs="Times New Roman"/>
          <w:sz w:val="24"/>
          <w:szCs w:val="24"/>
        </w:rPr>
        <w:t>arodom</w:t>
      </w:r>
      <w:r w:rsidR="00AA1EAA" w:rsidRPr="006410E0">
        <w:rPr>
          <w:rFonts w:ascii="Times New Roman" w:hAnsi="Times New Roman" w:cs="Times New Roman"/>
          <w:sz w:val="24"/>
          <w:szCs w:val="24"/>
        </w:rPr>
        <w:t>aisiais</w:t>
      </w:r>
      <w:r w:rsidR="00C76106" w:rsidRPr="006410E0">
        <w:rPr>
          <w:rFonts w:ascii="Times New Roman" w:hAnsi="Times New Roman" w:cs="Times New Roman"/>
          <w:sz w:val="24"/>
          <w:szCs w:val="24"/>
        </w:rPr>
        <w:t xml:space="preserve"> įvardžiai</w:t>
      </w:r>
      <w:r w:rsidR="00AA1EAA" w:rsidRPr="006410E0">
        <w:rPr>
          <w:rFonts w:ascii="Times New Roman" w:hAnsi="Times New Roman" w:cs="Times New Roman"/>
          <w:sz w:val="24"/>
          <w:szCs w:val="24"/>
        </w:rPr>
        <w:t>s, jų links</w:t>
      </w:r>
      <w:r w:rsidR="00F308CC" w:rsidRPr="006410E0">
        <w:rPr>
          <w:rFonts w:ascii="Times New Roman" w:hAnsi="Times New Roman" w:cs="Times New Roman"/>
          <w:sz w:val="24"/>
          <w:szCs w:val="24"/>
        </w:rPr>
        <w:t>n</w:t>
      </w:r>
      <w:r w:rsidR="00AA1EAA" w:rsidRPr="006410E0">
        <w:rPr>
          <w:rFonts w:ascii="Times New Roman" w:hAnsi="Times New Roman" w:cs="Times New Roman"/>
          <w:sz w:val="24"/>
          <w:szCs w:val="24"/>
        </w:rPr>
        <w:t>iavimu ir vartojimu</w:t>
      </w:r>
      <w:r w:rsidR="00C76106" w:rsidRPr="006410E0">
        <w:rPr>
          <w:rFonts w:ascii="Times New Roman" w:hAnsi="Times New Roman" w:cs="Times New Roman"/>
          <w:sz w:val="24"/>
          <w:szCs w:val="24"/>
        </w:rPr>
        <w:t xml:space="preserve"> (</w:t>
      </w:r>
      <w:proofErr w:type="spellStart"/>
      <w:r w:rsidR="00C76106" w:rsidRPr="006410E0">
        <w:rPr>
          <w:rFonts w:ascii="Times New Roman" w:hAnsi="Times New Roman" w:cs="Times New Roman"/>
          <w:sz w:val="24"/>
          <w:szCs w:val="24"/>
        </w:rPr>
        <w:t>hic</w:t>
      </w:r>
      <w:proofErr w:type="spellEnd"/>
      <w:r w:rsidR="00C76106" w:rsidRPr="006410E0">
        <w:rPr>
          <w:rFonts w:ascii="Times New Roman" w:hAnsi="Times New Roman" w:cs="Times New Roman"/>
          <w:sz w:val="24"/>
          <w:szCs w:val="24"/>
        </w:rPr>
        <w:t xml:space="preserve">, </w:t>
      </w:r>
      <w:proofErr w:type="spellStart"/>
      <w:r w:rsidR="00C76106" w:rsidRPr="006410E0">
        <w:rPr>
          <w:rFonts w:ascii="Times New Roman" w:hAnsi="Times New Roman" w:cs="Times New Roman"/>
          <w:sz w:val="24"/>
          <w:szCs w:val="24"/>
        </w:rPr>
        <w:t>haec</w:t>
      </w:r>
      <w:proofErr w:type="spellEnd"/>
      <w:r w:rsidR="00C76106" w:rsidRPr="006410E0">
        <w:rPr>
          <w:rFonts w:ascii="Times New Roman" w:hAnsi="Times New Roman" w:cs="Times New Roman"/>
          <w:sz w:val="24"/>
          <w:szCs w:val="24"/>
        </w:rPr>
        <w:t xml:space="preserve">, </w:t>
      </w:r>
      <w:proofErr w:type="spellStart"/>
      <w:r w:rsidR="00C76106" w:rsidRPr="006410E0">
        <w:rPr>
          <w:rFonts w:ascii="Times New Roman" w:hAnsi="Times New Roman" w:cs="Times New Roman"/>
          <w:sz w:val="24"/>
          <w:szCs w:val="24"/>
        </w:rPr>
        <w:t>hoc</w:t>
      </w:r>
      <w:proofErr w:type="spellEnd"/>
      <w:r w:rsidR="00C76106" w:rsidRPr="006410E0">
        <w:rPr>
          <w:rFonts w:ascii="Times New Roman" w:hAnsi="Times New Roman" w:cs="Times New Roman"/>
          <w:sz w:val="24"/>
          <w:szCs w:val="24"/>
        </w:rPr>
        <w:t xml:space="preserve">; </w:t>
      </w:r>
      <w:proofErr w:type="spellStart"/>
      <w:r w:rsidR="00C76106" w:rsidRPr="006410E0">
        <w:rPr>
          <w:rFonts w:ascii="Times New Roman" w:hAnsi="Times New Roman" w:cs="Times New Roman"/>
          <w:sz w:val="24"/>
          <w:szCs w:val="24"/>
        </w:rPr>
        <w:t>is</w:t>
      </w:r>
      <w:proofErr w:type="spellEnd"/>
      <w:r w:rsidR="00C76106" w:rsidRPr="006410E0">
        <w:rPr>
          <w:rFonts w:ascii="Times New Roman" w:hAnsi="Times New Roman" w:cs="Times New Roman"/>
          <w:sz w:val="24"/>
          <w:szCs w:val="24"/>
        </w:rPr>
        <w:t xml:space="preserve">, </w:t>
      </w:r>
      <w:proofErr w:type="spellStart"/>
      <w:r w:rsidR="00C76106" w:rsidRPr="006410E0">
        <w:rPr>
          <w:rFonts w:ascii="Times New Roman" w:hAnsi="Times New Roman" w:cs="Times New Roman"/>
          <w:sz w:val="24"/>
          <w:szCs w:val="24"/>
        </w:rPr>
        <w:t>ea</w:t>
      </w:r>
      <w:proofErr w:type="spellEnd"/>
      <w:r w:rsidR="00C76106" w:rsidRPr="006410E0">
        <w:rPr>
          <w:rFonts w:ascii="Times New Roman" w:hAnsi="Times New Roman" w:cs="Times New Roman"/>
          <w:sz w:val="24"/>
          <w:szCs w:val="24"/>
        </w:rPr>
        <w:t xml:space="preserve">, </w:t>
      </w:r>
      <w:proofErr w:type="spellStart"/>
      <w:r w:rsidR="00C76106" w:rsidRPr="006410E0">
        <w:rPr>
          <w:rFonts w:ascii="Times New Roman" w:hAnsi="Times New Roman" w:cs="Times New Roman"/>
          <w:sz w:val="24"/>
          <w:szCs w:val="24"/>
        </w:rPr>
        <w:t>id</w:t>
      </w:r>
      <w:proofErr w:type="spellEnd"/>
      <w:r w:rsidR="00C76106" w:rsidRPr="006410E0">
        <w:rPr>
          <w:rFonts w:ascii="Times New Roman" w:hAnsi="Times New Roman" w:cs="Times New Roman"/>
          <w:sz w:val="24"/>
          <w:szCs w:val="24"/>
        </w:rPr>
        <w:t>).</w:t>
      </w:r>
    </w:p>
    <w:p w14:paraId="2EF36708" w14:textId="74B1513C" w:rsidR="00E15DA0" w:rsidRPr="006410E0" w:rsidRDefault="002C7EF4" w:rsidP="00342090">
      <w:pPr>
        <w:widowControl w:val="0"/>
        <w:spacing w:after="0" w:line="240" w:lineRule="auto"/>
        <w:ind w:firstLine="720"/>
        <w:jc w:val="both"/>
        <w:rPr>
          <w:rFonts w:ascii="Times New Roman" w:hAnsi="Times New Roman" w:cs="Times New Roman"/>
          <w:b/>
          <w:bCs/>
          <w:sz w:val="24"/>
          <w:szCs w:val="24"/>
        </w:rPr>
      </w:pPr>
      <w:r w:rsidRPr="006410E0">
        <w:rPr>
          <w:rFonts w:ascii="Times New Roman" w:hAnsi="Times New Roman" w:cs="Times New Roman"/>
          <w:sz w:val="24"/>
          <w:szCs w:val="24"/>
        </w:rPr>
        <w:t>24.1.7. </w:t>
      </w:r>
      <w:r w:rsidR="00FC7800" w:rsidRPr="006410E0">
        <w:rPr>
          <w:rFonts w:ascii="Times New Roman" w:hAnsi="Times New Roman" w:cs="Times New Roman"/>
          <w:sz w:val="24"/>
          <w:szCs w:val="24"/>
        </w:rPr>
        <w:t xml:space="preserve">Skaitvardis. </w:t>
      </w:r>
      <w:r w:rsidR="00A5067C" w:rsidRPr="006410E0">
        <w:rPr>
          <w:rFonts w:ascii="Times New Roman" w:hAnsi="Times New Roman" w:cs="Times New Roman"/>
          <w:sz w:val="24"/>
          <w:szCs w:val="24"/>
        </w:rPr>
        <w:t>Susipažįsta</w:t>
      </w:r>
      <w:r w:rsidR="002C354B" w:rsidRPr="006410E0">
        <w:rPr>
          <w:rFonts w:ascii="Times New Roman" w:hAnsi="Times New Roman" w:cs="Times New Roman"/>
          <w:sz w:val="24"/>
          <w:szCs w:val="24"/>
        </w:rPr>
        <w:t xml:space="preserve"> su</w:t>
      </w:r>
      <w:r w:rsidR="00FC7800" w:rsidRPr="006410E0">
        <w:rPr>
          <w:rFonts w:ascii="Times New Roman" w:hAnsi="Times New Roman" w:cs="Times New Roman"/>
          <w:sz w:val="24"/>
          <w:szCs w:val="24"/>
        </w:rPr>
        <w:t xml:space="preserve"> </w:t>
      </w:r>
      <w:r w:rsidR="00A308CA" w:rsidRPr="006410E0">
        <w:rPr>
          <w:rFonts w:ascii="Times New Roman" w:hAnsi="Times New Roman" w:cs="Times New Roman"/>
          <w:sz w:val="24"/>
          <w:szCs w:val="24"/>
        </w:rPr>
        <w:t>kiekinių ir kelintinių ska</w:t>
      </w:r>
      <w:r w:rsidR="002C354B" w:rsidRPr="006410E0">
        <w:rPr>
          <w:rFonts w:ascii="Times New Roman" w:hAnsi="Times New Roman" w:cs="Times New Roman"/>
          <w:sz w:val="24"/>
          <w:szCs w:val="24"/>
        </w:rPr>
        <w:t>i</w:t>
      </w:r>
      <w:r w:rsidR="00A308CA" w:rsidRPr="006410E0">
        <w:rPr>
          <w:rFonts w:ascii="Times New Roman" w:hAnsi="Times New Roman" w:cs="Times New Roman"/>
          <w:sz w:val="24"/>
          <w:szCs w:val="24"/>
        </w:rPr>
        <w:t>tvardžių</w:t>
      </w:r>
      <w:r w:rsidR="00FC7800" w:rsidRPr="006410E0">
        <w:rPr>
          <w:rFonts w:ascii="Times New Roman" w:hAnsi="Times New Roman" w:cs="Times New Roman"/>
          <w:sz w:val="24"/>
          <w:szCs w:val="24"/>
        </w:rPr>
        <w:t xml:space="preserve"> dešimtimis, šimtais ir tūkstančiu</w:t>
      </w:r>
      <w:r w:rsidR="002C354B" w:rsidRPr="006410E0">
        <w:rPr>
          <w:rFonts w:ascii="Times New Roman" w:hAnsi="Times New Roman" w:cs="Times New Roman"/>
          <w:sz w:val="24"/>
          <w:szCs w:val="24"/>
        </w:rPr>
        <w:t>,</w:t>
      </w:r>
      <w:r w:rsidR="00FC7800" w:rsidRPr="006410E0">
        <w:rPr>
          <w:rFonts w:ascii="Times New Roman" w:hAnsi="Times New Roman" w:cs="Times New Roman"/>
          <w:sz w:val="24"/>
          <w:szCs w:val="24"/>
        </w:rPr>
        <w:t xml:space="preserve"> </w:t>
      </w:r>
      <w:r w:rsidR="002C354B" w:rsidRPr="006410E0">
        <w:rPr>
          <w:rFonts w:ascii="Times New Roman" w:hAnsi="Times New Roman" w:cs="Times New Roman"/>
          <w:sz w:val="24"/>
          <w:szCs w:val="24"/>
        </w:rPr>
        <w:t xml:space="preserve"> jų</w:t>
      </w:r>
      <w:r w:rsidR="00FC7800" w:rsidRPr="006410E0">
        <w:rPr>
          <w:rFonts w:ascii="Times New Roman" w:hAnsi="Times New Roman" w:cs="Times New Roman"/>
          <w:sz w:val="24"/>
          <w:szCs w:val="24"/>
        </w:rPr>
        <w:t xml:space="preserve"> skaitmen</w:t>
      </w:r>
      <w:r w:rsidR="009C03A3" w:rsidRPr="006410E0">
        <w:rPr>
          <w:rFonts w:ascii="Times New Roman" w:hAnsi="Times New Roman" w:cs="Times New Roman"/>
          <w:sz w:val="24"/>
          <w:szCs w:val="24"/>
        </w:rPr>
        <w:t>in</w:t>
      </w:r>
      <w:r w:rsidR="002C354B" w:rsidRPr="006410E0">
        <w:rPr>
          <w:rFonts w:ascii="Times New Roman" w:hAnsi="Times New Roman" w:cs="Times New Roman"/>
          <w:sz w:val="24"/>
          <w:szCs w:val="24"/>
        </w:rPr>
        <w:t>iu žymėjimu</w:t>
      </w:r>
      <w:r w:rsidR="00FC7800" w:rsidRPr="006410E0">
        <w:rPr>
          <w:rFonts w:ascii="Times New Roman" w:hAnsi="Times New Roman" w:cs="Times New Roman"/>
          <w:sz w:val="24"/>
          <w:szCs w:val="24"/>
        </w:rPr>
        <w:t>.</w:t>
      </w:r>
    </w:p>
    <w:p w14:paraId="3F67731E" w14:textId="64871CF4" w:rsidR="00E15DA0" w:rsidRPr="006410E0" w:rsidRDefault="002C7EF4" w:rsidP="00342090">
      <w:pPr>
        <w:widowControl w:val="0"/>
        <w:spacing w:after="0" w:line="240" w:lineRule="auto"/>
        <w:ind w:firstLine="720"/>
        <w:jc w:val="both"/>
        <w:rPr>
          <w:rFonts w:ascii="Times New Roman" w:hAnsi="Times New Roman" w:cs="Times New Roman"/>
          <w:b/>
          <w:bCs/>
          <w:sz w:val="24"/>
          <w:szCs w:val="24"/>
        </w:rPr>
      </w:pPr>
      <w:r w:rsidRPr="006410E0">
        <w:rPr>
          <w:rFonts w:ascii="Times New Roman" w:hAnsi="Times New Roman" w:cs="Times New Roman"/>
          <w:sz w:val="24"/>
          <w:szCs w:val="24"/>
        </w:rPr>
        <w:t>24.1.8. </w:t>
      </w:r>
      <w:r w:rsidR="00C76106" w:rsidRPr="006410E0">
        <w:rPr>
          <w:rFonts w:ascii="Times New Roman" w:hAnsi="Times New Roman" w:cs="Times New Roman"/>
          <w:sz w:val="24"/>
          <w:szCs w:val="24"/>
        </w:rPr>
        <w:t xml:space="preserve">Sintaksė. </w:t>
      </w:r>
      <w:r w:rsidR="00A5067C" w:rsidRPr="006410E0">
        <w:rPr>
          <w:rFonts w:ascii="Times New Roman" w:hAnsi="Times New Roman" w:cs="Times New Roman"/>
          <w:sz w:val="24"/>
          <w:szCs w:val="24"/>
        </w:rPr>
        <w:t>Susipažįsta</w:t>
      </w:r>
      <w:r w:rsidR="00AA1EAA" w:rsidRPr="006410E0">
        <w:rPr>
          <w:rFonts w:ascii="Times New Roman" w:hAnsi="Times New Roman" w:cs="Times New Roman"/>
          <w:sz w:val="24"/>
          <w:szCs w:val="24"/>
        </w:rPr>
        <w:t xml:space="preserve"> su k</w:t>
      </w:r>
      <w:r w:rsidR="00C76106" w:rsidRPr="006410E0">
        <w:rPr>
          <w:rFonts w:ascii="Times New Roman" w:hAnsi="Times New Roman" w:cs="Times New Roman"/>
          <w:sz w:val="24"/>
          <w:szCs w:val="24"/>
        </w:rPr>
        <w:t>ai kurio</w:t>
      </w:r>
      <w:r w:rsidR="00AA1EAA" w:rsidRPr="006410E0">
        <w:rPr>
          <w:rFonts w:ascii="Times New Roman" w:hAnsi="Times New Roman" w:cs="Times New Roman"/>
          <w:sz w:val="24"/>
          <w:szCs w:val="24"/>
        </w:rPr>
        <w:t>mi</w:t>
      </w:r>
      <w:r w:rsidR="00C76106" w:rsidRPr="006410E0">
        <w:rPr>
          <w:rFonts w:ascii="Times New Roman" w:hAnsi="Times New Roman" w:cs="Times New Roman"/>
          <w:sz w:val="24"/>
          <w:szCs w:val="24"/>
        </w:rPr>
        <w:t>s sintaksinė</w:t>
      </w:r>
      <w:r w:rsidR="00AA1EAA" w:rsidRPr="006410E0">
        <w:rPr>
          <w:rFonts w:ascii="Times New Roman" w:hAnsi="Times New Roman" w:cs="Times New Roman"/>
          <w:sz w:val="24"/>
          <w:szCs w:val="24"/>
        </w:rPr>
        <w:t>mi</w:t>
      </w:r>
      <w:r w:rsidR="00C76106" w:rsidRPr="006410E0">
        <w:rPr>
          <w:rFonts w:ascii="Times New Roman" w:hAnsi="Times New Roman" w:cs="Times New Roman"/>
          <w:sz w:val="24"/>
          <w:szCs w:val="24"/>
        </w:rPr>
        <w:t>s konstrukcijo</w:t>
      </w:r>
      <w:r w:rsidR="00AA1EAA" w:rsidRPr="006410E0">
        <w:rPr>
          <w:rFonts w:ascii="Times New Roman" w:hAnsi="Times New Roman" w:cs="Times New Roman"/>
          <w:sz w:val="24"/>
          <w:szCs w:val="24"/>
        </w:rPr>
        <w:t>mi</w:t>
      </w:r>
      <w:r w:rsidR="00C76106" w:rsidRPr="006410E0">
        <w:rPr>
          <w:rFonts w:ascii="Times New Roman" w:hAnsi="Times New Roman" w:cs="Times New Roman"/>
          <w:sz w:val="24"/>
          <w:szCs w:val="24"/>
        </w:rPr>
        <w:t>s (</w:t>
      </w:r>
      <w:proofErr w:type="spellStart"/>
      <w:r w:rsidR="00C76106" w:rsidRPr="006410E0">
        <w:rPr>
          <w:rFonts w:ascii="Times New Roman" w:hAnsi="Times New Roman" w:cs="Times New Roman"/>
          <w:sz w:val="24"/>
          <w:szCs w:val="24"/>
        </w:rPr>
        <w:t>ablativus</w:t>
      </w:r>
      <w:proofErr w:type="spellEnd"/>
      <w:r w:rsidR="00C76106" w:rsidRPr="006410E0">
        <w:rPr>
          <w:rFonts w:ascii="Times New Roman" w:hAnsi="Times New Roman" w:cs="Times New Roman"/>
          <w:sz w:val="24"/>
          <w:szCs w:val="24"/>
        </w:rPr>
        <w:t xml:space="preserve"> </w:t>
      </w:r>
      <w:proofErr w:type="spellStart"/>
      <w:r w:rsidR="00C76106" w:rsidRPr="006410E0">
        <w:rPr>
          <w:rFonts w:ascii="Times New Roman" w:hAnsi="Times New Roman" w:cs="Times New Roman"/>
          <w:sz w:val="24"/>
          <w:szCs w:val="24"/>
        </w:rPr>
        <w:t>absolutus</w:t>
      </w:r>
      <w:proofErr w:type="spellEnd"/>
      <w:r w:rsidR="00C76106" w:rsidRPr="006410E0">
        <w:rPr>
          <w:rFonts w:ascii="Times New Roman" w:hAnsi="Times New Roman" w:cs="Times New Roman"/>
          <w:sz w:val="24"/>
          <w:szCs w:val="24"/>
        </w:rPr>
        <w:t xml:space="preserve">, </w:t>
      </w:r>
      <w:proofErr w:type="spellStart"/>
      <w:r w:rsidR="00AA1EAA" w:rsidRPr="006410E0">
        <w:rPr>
          <w:rFonts w:ascii="Times New Roman" w:hAnsi="Times New Roman" w:cs="Times New Roman"/>
          <w:sz w:val="24"/>
          <w:szCs w:val="24"/>
        </w:rPr>
        <w:t>ablativus</w:t>
      </w:r>
      <w:proofErr w:type="spellEnd"/>
      <w:r w:rsidR="00AA1EAA" w:rsidRPr="006410E0">
        <w:rPr>
          <w:rFonts w:ascii="Times New Roman" w:hAnsi="Times New Roman" w:cs="Times New Roman"/>
          <w:sz w:val="24"/>
          <w:szCs w:val="24"/>
        </w:rPr>
        <w:t xml:space="preserve"> </w:t>
      </w:r>
      <w:proofErr w:type="spellStart"/>
      <w:r w:rsidR="00AA1EAA" w:rsidRPr="006410E0">
        <w:rPr>
          <w:rFonts w:ascii="Times New Roman" w:hAnsi="Times New Roman" w:cs="Times New Roman"/>
          <w:sz w:val="24"/>
          <w:szCs w:val="24"/>
        </w:rPr>
        <w:t>auctoris</w:t>
      </w:r>
      <w:proofErr w:type="spellEnd"/>
      <w:r w:rsidR="00EA6D6B" w:rsidRPr="006410E0">
        <w:rPr>
          <w:rFonts w:ascii="Times New Roman" w:hAnsi="Times New Roman" w:cs="Times New Roman"/>
          <w:bCs/>
          <w:sz w:val="24"/>
          <w:szCs w:val="24"/>
        </w:rPr>
        <w:t>,</w:t>
      </w:r>
      <w:r w:rsidR="00AA1EAA" w:rsidRPr="006410E0">
        <w:rPr>
          <w:rFonts w:ascii="Times New Roman" w:hAnsi="Times New Roman" w:cs="Times New Roman"/>
          <w:sz w:val="24"/>
          <w:szCs w:val="24"/>
        </w:rPr>
        <w:t xml:space="preserve"> </w:t>
      </w:r>
      <w:proofErr w:type="spellStart"/>
      <w:r w:rsidR="00C51806" w:rsidRPr="006410E0">
        <w:rPr>
          <w:rFonts w:ascii="Times New Roman" w:hAnsi="Times New Roman" w:cs="Times New Roman"/>
          <w:sz w:val="24"/>
          <w:szCs w:val="24"/>
        </w:rPr>
        <w:t>ablativus</w:t>
      </w:r>
      <w:proofErr w:type="spellEnd"/>
      <w:r w:rsidR="00C51806" w:rsidRPr="006410E0">
        <w:rPr>
          <w:rFonts w:ascii="Times New Roman" w:hAnsi="Times New Roman" w:cs="Times New Roman"/>
          <w:sz w:val="24"/>
          <w:szCs w:val="24"/>
        </w:rPr>
        <w:t xml:space="preserve"> </w:t>
      </w:r>
      <w:proofErr w:type="spellStart"/>
      <w:r w:rsidR="00C51806" w:rsidRPr="006410E0">
        <w:rPr>
          <w:rFonts w:ascii="Times New Roman" w:hAnsi="Times New Roman" w:cs="Times New Roman"/>
          <w:sz w:val="24"/>
          <w:szCs w:val="24"/>
        </w:rPr>
        <w:t>comparationis</w:t>
      </w:r>
      <w:proofErr w:type="spellEnd"/>
      <w:r w:rsidR="00EA6D6B" w:rsidRPr="006410E0">
        <w:rPr>
          <w:rFonts w:ascii="Times New Roman" w:hAnsi="Times New Roman" w:cs="Times New Roman"/>
          <w:bCs/>
          <w:sz w:val="24"/>
          <w:szCs w:val="24"/>
        </w:rPr>
        <w:t>,</w:t>
      </w:r>
      <w:r w:rsidR="00C51806" w:rsidRPr="006410E0">
        <w:rPr>
          <w:rFonts w:ascii="Times New Roman" w:hAnsi="Times New Roman" w:cs="Times New Roman"/>
          <w:sz w:val="24"/>
          <w:szCs w:val="24"/>
        </w:rPr>
        <w:t xml:space="preserve"> </w:t>
      </w:r>
      <w:proofErr w:type="spellStart"/>
      <w:r w:rsidR="00C76106" w:rsidRPr="006410E0">
        <w:rPr>
          <w:rFonts w:ascii="Times New Roman" w:hAnsi="Times New Roman" w:cs="Times New Roman"/>
          <w:sz w:val="24"/>
          <w:szCs w:val="24"/>
        </w:rPr>
        <w:t>accusativus</w:t>
      </w:r>
      <w:proofErr w:type="spellEnd"/>
      <w:r w:rsidR="00C76106" w:rsidRPr="006410E0">
        <w:rPr>
          <w:rFonts w:ascii="Times New Roman" w:hAnsi="Times New Roman" w:cs="Times New Roman"/>
          <w:sz w:val="24"/>
          <w:szCs w:val="24"/>
        </w:rPr>
        <w:t xml:space="preserve"> </w:t>
      </w:r>
      <w:proofErr w:type="spellStart"/>
      <w:r w:rsidR="00C76106" w:rsidRPr="006410E0">
        <w:rPr>
          <w:rFonts w:ascii="Times New Roman" w:hAnsi="Times New Roman" w:cs="Times New Roman"/>
          <w:sz w:val="24"/>
          <w:szCs w:val="24"/>
        </w:rPr>
        <w:t>cum</w:t>
      </w:r>
      <w:proofErr w:type="spellEnd"/>
      <w:r w:rsidR="00C76106" w:rsidRPr="006410E0">
        <w:rPr>
          <w:rFonts w:ascii="Times New Roman" w:hAnsi="Times New Roman" w:cs="Times New Roman"/>
          <w:sz w:val="24"/>
          <w:szCs w:val="24"/>
        </w:rPr>
        <w:t xml:space="preserve"> </w:t>
      </w:r>
      <w:proofErr w:type="spellStart"/>
      <w:r w:rsidR="00C76106" w:rsidRPr="006410E0">
        <w:rPr>
          <w:rFonts w:ascii="Times New Roman" w:hAnsi="Times New Roman" w:cs="Times New Roman"/>
          <w:sz w:val="24"/>
          <w:szCs w:val="24"/>
        </w:rPr>
        <w:t>infinitivo</w:t>
      </w:r>
      <w:proofErr w:type="spellEnd"/>
      <w:r w:rsidR="00EA6D6B" w:rsidRPr="006410E0">
        <w:rPr>
          <w:rFonts w:ascii="Times New Roman" w:hAnsi="Times New Roman" w:cs="Times New Roman"/>
          <w:bCs/>
          <w:sz w:val="24"/>
          <w:szCs w:val="24"/>
        </w:rPr>
        <w:t>,</w:t>
      </w:r>
      <w:r w:rsidR="002C354B" w:rsidRPr="006410E0">
        <w:rPr>
          <w:rFonts w:ascii="Times New Roman" w:hAnsi="Times New Roman" w:cs="Times New Roman"/>
          <w:sz w:val="24"/>
          <w:szCs w:val="24"/>
        </w:rPr>
        <w:t xml:space="preserve"> </w:t>
      </w:r>
      <w:proofErr w:type="spellStart"/>
      <w:r w:rsidR="002C354B" w:rsidRPr="006410E0">
        <w:rPr>
          <w:rFonts w:ascii="Times New Roman" w:hAnsi="Times New Roman" w:cs="Times New Roman"/>
          <w:sz w:val="24"/>
          <w:szCs w:val="24"/>
        </w:rPr>
        <w:t>nominativus</w:t>
      </w:r>
      <w:proofErr w:type="spellEnd"/>
      <w:r w:rsidR="002C354B" w:rsidRPr="006410E0">
        <w:rPr>
          <w:rFonts w:ascii="Times New Roman" w:hAnsi="Times New Roman" w:cs="Times New Roman"/>
          <w:sz w:val="24"/>
          <w:szCs w:val="24"/>
        </w:rPr>
        <w:t xml:space="preserve"> </w:t>
      </w:r>
      <w:proofErr w:type="spellStart"/>
      <w:r w:rsidR="002C354B" w:rsidRPr="006410E0">
        <w:rPr>
          <w:rFonts w:ascii="Times New Roman" w:hAnsi="Times New Roman" w:cs="Times New Roman"/>
          <w:sz w:val="24"/>
          <w:szCs w:val="24"/>
        </w:rPr>
        <w:t>cum</w:t>
      </w:r>
      <w:proofErr w:type="spellEnd"/>
      <w:r w:rsidR="002C354B" w:rsidRPr="006410E0">
        <w:rPr>
          <w:rFonts w:ascii="Times New Roman" w:hAnsi="Times New Roman" w:cs="Times New Roman"/>
          <w:sz w:val="24"/>
          <w:szCs w:val="24"/>
        </w:rPr>
        <w:t xml:space="preserve"> </w:t>
      </w:r>
      <w:proofErr w:type="spellStart"/>
      <w:r w:rsidR="002C354B" w:rsidRPr="006410E0">
        <w:rPr>
          <w:rFonts w:ascii="Times New Roman" w:hAnsi="Times New Roman" w:cs="Times New Roman"/>
          <w:sz w:val="24"/>
          <w:szCs w:val="24"/>
        </w:rPr>
        <w:t>infinitivo</w:t>
      </w:r>
      <w:proofErr w:type="spellEnd"/>
      <w:r w:rsidR="00C76106" w:rsidRPr="006410E0">
        <w:rPr>
          <w:rFonts w:ascii="Times New Roman" w:hAnsi="Times New Roman" w:cs="Times New Roman"/>
          <w:sz w:val="24"/>
          <w:szCs w:val="24"/>
        </w:rPr>
        <w:t xml:space="preserve">), </w:t>
      </w:r>
      <w:r w:rsidR="002337AB" w:rsidRPr="006410E0">
        <w:rPr>
          <w:rFonts w:ascii="Times New Roman" w:hAnsi="Times New Roman" w:cs="Times New Roman"/>
          <w:sz w:val="24"/>
          <w:szCs w:val="24"/>
        </w:rPr>
        <w:t>jas</w:t>
      </w:r>
      <w:r w:rsidR="00C76106" w:rsidRPr="006410E0">
        <w:rPr>
          <w:rFonts w:ascii="Times New Roman" w:hAnsi="Times New Roman" w:cs="Times New Roman"/>
          <w:sz w:val="24"/>
          <w:szCs w:val="24"/>
        </w:rPr>
        <w:t xml:space="preserve"> </w:t>
      </w:r>
      <w:r w:rsidR="002337AB" w:rsidRPr="006410E0">
        <w:rPr>
          <w:rFonts w:ascii="Times New Roman" w:hAnsi="Times New Roman" w:cs="Times New Roman"/>
          <w:sz w:val="24"/>
          <w:szCs w:val="24"/>
        </w:rPr>
        <w:t>palygina</w:t>
      </w:r>
      <w:r w:rsidR="00C76106" w:rsidRPr="006410E0">
        <w:rPr>
          <w:rFonts w:ascii="Times New Roman" w:hAnsi="Times New Roman" w:cs="Times New Roman"/>
          <w:sz w:val="24"/>
          <w:szCs w:val="24"/>
        </w:rPr>
        <w:t xml:space="preserve"> </w:t>
      </w:r>
      <w:r w:rsidR="002C354B" w:rsidRPr="006410E0">
        <w:rPr>
          <w:rFonts w:ascii="Times New Roman" w:hAnsi="Times New Roman" w:cs="Times New Roman"/>
          <w:sz w:val="24"/>
          <w:szCs w:val="24"/>
        </w:rPr>
        <w:t xml:space="preserve">su </w:t>
      </w:r>
      <w:r w:rsidR="0081240D" w:rsidRPr="006410E0">
        <w:rPr>
          <w:rFonts w:ascii="Times New Roman" w:hAnsi="Times New Roman" w:cs="Times New Roman"/>
          <w:sz w:val="24"/>
          <w:szCs w:val="24"/>
        </w:rPr>
        <w:t xml:space="preserve">atitinkamomis </w:t>
      </w:r>
      <w:r w:rsidR="00C76106" w:rsidRPr="006410E0">
        <w:rPr>
          <w:rFonts w:ascii="Times New Roman" w:hAnsi="Times New Roman" w:cs="Times New Roman"/>
          <w:sz w:val="24"/>
          <w:szCs w:val="24"/>
        </w:rPr>
        <w:t>lietuvių ir šiuolaikinių Europos kalbų sintaksinėmis konstrukcijomis</w:t>
      </w:r>
      <w:r w:rsidR="0081240D" w:rsidRPr="006410E0">
        <w:rPr>
          <w:rFonts w:ascii="Times New Roman" w:hAnsi="Times New Roman" w:cs="Times New Roman"/>
          <w:sz w:val="24"/>
          <w:szCs w:val="24"/>
        </w:rPr>
        <w:t>.</w:t>
      </w:r>
      <w:r w:rsidR="00261340" w:rsidRPr="006410E0">
        <w:rPr>
          <w:rFonts w:ascii="Times New Roman" w:hAnsi="Times New Roman" w:cs="Times New Roman"/>
          <w:sz w:val="24"/>
          <w:szCs w:val="24"/>
        </w:rPr>
        <w:t xml:space="preserve"> </w:t>
      </w:r>
      <w:r w:rsidR="00B96B7D" w:rsidRPr="006410E0">
        <w:rPr>
          <w:rFonts w:ascii="Times New Roman" w:hAnsi="Times New Roman" w:cs="Times New Roman"/>
          <w:sz w:val="24"/>
          <w:szCs w:val="24"/>
        </w:rPr>
        <w:t xml:space="preserve">Mokosi atpažinti ir pagal modelius sudaryti </w:t>
      </w:r>
      <w:r w:rsidR="00C51806" w:rsidRPr="006410E0">
        <w:rPr>
          <w:rFonts w:ascii="Times New Roman" w:hAnsi="Times New Roman" w:cs="Times New Roman"/>
          <w:sz w:val="24"/>
          <w:szCs w:val="24"/>
        </w:rPr>
        <w:t xml:space="preserve">lyginamąsias konstrukcijas. </w:t>
      </w:r>
    </w:p>
    <w:p w14:paraId="0FC1C78E" w14:textId="44D58259" w:rsidR="00A308CA" w:rsidRPr="006410E0" w:rsidRDefault="002C7EF4" w:rsidP="00342090">
      <w:pPr>
        <w:widowControl w:val="0"/>
        <w:spacing w:after="0" w:line="240" w:lineRule="auto"/>
        <w:ind w:firstLine="720"/>
        <w:jc w:val="both"/>
        <w:rPr>
          <w:rFonts w:ascii="Times New Roman" w:hAnsi="Times New Roman" w:cs="Times New Roman"/>
          <w:b/>
          <w:bCs/>
          <w:sz w:val="24"/>
          <w:szCs w:val="24"/>
        </w:rPr>
      </w:pPr>
      <w:r w:rsidRPr="006410E0">
        <w:rPr>
          <w:rFonts w:ascii="Times New Roman" w:hAnsi="Times New Roman" w:cs="Times New Roman"/>
          <w:sz w:val="24"/>
          <w:szCs w:val="24"/>
        </w:rPr>
        <w:t>24.1.9. </w:t>
      </w:r>
      <w:r w:rsidR="00A308CA" w:rsidRPr="006410E0">
        <w:rPr>
          <w:rFonts w:ascii="Times New Roman" w:hAnsi="Times New Roman" w:cs="Times New Roman"/>
          <w:sz w:val="24"/>
          <w:szCs w:val="24"/>
        </w:rPr>
        <w:t xml:space="preserve">Susipažįsta su lotynų kalbos </w:t>
      </w:r>
      <w:r w:rsidR="002C354B" w:rsidRPr="006410E0">
        <w:rPr>
          <w:rFonts w:ascii="Times New Roman" w:hAnsi="Times New Roman" w:cs="Times New Roman"/>
          <w:sz w:val="24"/>
          <w:szCs w:val="24"/>
        </w:rPr>
        <w:t xml:space="preserve">elektroniniais </w:t>
      </w:r>
      <w:r w:rsidR="00A308CA" w:rsidRPr="006410E0">
        <w:rPr>
          <w:rFonts w:ascii="Times New Roman" w:hAnsi="Times New Roman" w:cs="Times New Roman"/>
          <w:sz w:val="24"/>
          <w:szCs w:val="24"/>
        </w:rPr>
        <w:t>šaltiniais (lotynų kalbai skirtais tinkla</w:t>
      </w:r>
      <w:r w:rsidR="002C354B" w:rsidRPr="006410E0">
        <w:rPr>
          <w:rFonts w:ascii="Times New Roman" w:hAnsi="Times New Roman" w:cs="Times New Roman"/>
          <w:sz w:val="24"/>
          <w:szCs w:val="24"/>
        </w:rPr>
        <w:t>la</w:t>
      </w:r>
      <w:r w:rsidR="00A308CA" w:rsidRPr="006410E0">
        <w:rPr>
          <w:rFonts w:ascii="Times New Roman" w:hAnsi="Times New Roman" w:cs="Times New Roman"/>
          <w:sz w:val="24"/>
          <w:szCs w:val="24"/>
        </w:rPr>
        <w:t>piais, mokomosiomis priemonėmis, lotynų kalbos radijo svetainėmis ir kt.).</w:t>
      </w:r>
    </w:p>
    <w:p w14:paraId="464711EE" w14:textId="63244583" w:rsidR="00BB03AF" w:rsidRPr="006410E0" w:rsidRDefault="002C7EF4" w:rsidP="00342090">
      <w:pPr>
        <w:widowControl w:val="0"/>
        <w:spacing w:after="0" w:line="240" w:lineRule="auto"/>
        <w:ind w:firstLine="720"/>
        <w:jc w:val="both"/>
        <w:rPr>
          <w:rFonts w:ascii="Times New Roman" w:hAnsi="Times New Roman" w:cs="Times New Roman"/>
          <w:sz w:val="24"/>
          <w:szCs w:val="24"/>
        </w:rPr>
      </w:pPr>
      <w:r w:rsidRPr="006410E0">
        <w:rPr>
          <w:rFonts w:ascii="Times New Roman" w:hAnsi="Times New Roman" w:cs="Times New Roman"/>
          <w:sz w:val="24"/>
          <w:szCs w:val="24"/>
          <w:lang w:eastAsia="lt-LT"/>
        </w:rPr>
        <w:t>24.2. </w:t>
      </w:r>
      <w:r w:rsidR="0081240D" w:rsidRPr="006410E0">
        <w:rPr>
          <w:rFonts w:ascii="Times New Roman" w:hAnsi="Times New Roman" w:cs="Times New Roman"/>
          <w:sz w:val="24"/>
          <w:szCs w:val="24"/>
        </w:rPr>
        <w:t xml:space="preserve">Kalbos vartojimas įvairiuose kontekstuose. </w:t>
      </w:r>
      <w:r w:rsidR="000541B6" w:rsidRPr="006410E0">
        <w:rPr>
          <w:rFonts w:ascii="Times New Roman" w:hAnsi="Times New Roman" w:cs="Times New Roman"/>
          <w:sz w:val="24"/>
          <w:szCs w:val="24"/>
        </w:rPr>
        <w:t>Mokosi praktiškai taikyti įgytas lotynų kalbos žinias.</w:t>
      </w:r>
    </w:p>
    <w:p w14:paraId="7987182F" w14:textId="6ADE91D9" w:rsidR="0014135B" w:rsidRPr="002C7EF4" w:rsidRDefault="002C7EF4" w:rsidP="00342090">
      <w:pPr>
        <w:widowControl w:val="0"/>
        <w:spacing w:after="0" w:line="240" w:lineRule="auto"/>
        <w:ind w:firstLine="720"/>
        <w:jc w:val="both"/>
        <w:rPr>
          <w:rFonts w:ascii="Times New Roman" w:hAnsi="Times New Roman" w:cs="Times New Roman"/>
          <w:sz w:val="24"/>
          <w:szCs w:val="24"/>
        </w:rPr>
      </w:pPr>
      <w:r w:rsidRPr="006410E0">
        <w:rPr>
          <w:rFonts w:ascii="Times New Roman" w:hAnsi="Times New Roman" w:cs="Times New Roman"/>
          <w:sz w:val="24"/>
          <w:szCs w:val="24"/>
        </w:rPr>
        <w:t>24.2.1. </w:t>
      </w:r>
      <w:r w:rsidR="00E43409" w:rsidRPr="006410E0">
        <w:rPr>
          <w:rFonts w:ascii="Times New Roman" w:hAnsi="Times New Roman" w:cs="Times New Roman"/>
          <w:sz w:val="24"/>
          <w:szCs w:val="24"/>
        </w:rPr>
        <w:t>Skait</w:t>
      </w:r>
      <w:r w:rsidR="00A308CA" w:rsidRPr="006410E0">
        <w:rPr>
          <w:rFonts w:ascii="Times New Roman" w:hAnsi="Times New Roman" w:cs="Times New Roman"/>
          <w:sz w:val="24"/>
          <w:szCs w:val="24"/>
        </w:rPr>
        <w:t>o</w:t>
      </w:r>
      <w:r w:rsidR="00E43409" w:rsidRPr="006410E0">
        <w:rPr>
          <w:rFonts w:ascii="Times New Roman" w:hAnsi="Times New Roman" w:cs="Times New Roman"/>
          <w:sz w:val="24"/>
          <w:szCs w:val="24"/>
        </w:rPr>
        <w:t>, ver</w:t>
      </w:r>
      <w:r w:rsidR="00A308CA" w:rsidRPr="006410E0">
        <w:rPr>
          <w:rFonts w:ascii="Times New Roman" w:hAnsi="Times New Roman" w:cs="Times New Roman"/>
          <w:sz w:val="24"/>
          <w:szCs w:val="24"/>
        </w:rPr>
        <w:t>č</w:t>
      </w:r>
      <w:r w:rsidR="00E43409" w:rsidRPr="006410E0">
        <w:rPr>
          <w:rFonts w:ascii="Times New Roman" w:hAnsi="Times New Roman" w:cs="Times New Roman"/>
          <w:sz w:val="24"/>
          <w:szCs w:val="24"/>
        </w:rPr>
        <w:t>i</w:t>
      </w:r>
      <w:r w:rsidR="00A308CA" w:rsidRPr="006410E0">
        <w:rPr>
          <w:rFonts w:ascii="Times New Roman" w:hAnsi="Times New Roman" w:cs="Times New Roman"/>
          <w:sz w:val="24"/>
          <w:szCs w:val="24"/>
        </w:rPr>
        <w:t>a</w:t>
      </w:r>
      <w:r w:rsidR="005C08E9" w:rsidRPr="006410E0">
        <w:rPr>
          <w:rFonts w:ascii="Times New Roman" w:hAnsi="Times New Roman" w:cs="Times New Roman"/>
          <w:sz w:val="24"/>
          <w:szCs w:val="24"/>
        </w:rPr>
        <w:t xml:space="preserve"> </w:t>
      </w:r>
      <w:r w:rsidR="00E43409" w:rsidRPr="006410E0">
        <w:rPr>
          <w:rFonts w:ascii="Times New Roman" w:hAnsi="Times New Roman" w:cs="Times New Roman"/>
          <w:sz w:val="24"/>
          <w:szCs w:val="24"/>
        </w:rPr>
        <w:t>adaptuot</w:t>
      </w:r>
      <w:r w:rsidR="005C08E9" w:rsidRPr="006410E0">
        <w:rPr>
          <w:rFonts w:ascii="Times New Roman" w:hAnsi="Times New Roman" w:cs="Times New Roman"/>
          <w:sz w:val="24"/>
          <w:szCs w:val="24"/>
        </w:rPr>
        <w:t>us</w:t>
      </w:r>
      <w:r w:rsidR="00E43409" w:rsidRPr="006410E0">
        <w:rPr>
          <w:rFonts w:ascii="Times New Roman" w:hAnsi="Times New Roman" w:cs="Times New Roman"/>
          <w:sz w:val="24"/>
          <w:szCs w:val="24"/>
        </w:rPr>
        <w:t xml:space="preserve"> lotynišk</w:t>
      </w:r>
      <w:r w:rsidR="005C08E9" w:rsidRPr="006410E0">
        <w:rPr>
          <w:rFonts w:ascii="Times New Roman" w:hAnsi="Times New Roman" w:cs="Times New Roman"/>
          <w:sz w:val="24"/>
          <w:szCs w:val="24"/>
        </w:rPr>
        <w:t>us</w:t>
      </w:r>
      <w:r w:rsidR="00E43409" w:rsidRPr="006410E0">
        <w:rPr>
          <w:rFonts w:ascii="Times New Roman" w:hAnsi="Times New Roman" w:cs="Times New Roman"/>
          <w:sz w:val="24"/>
          <w:szCs w:val="24"/>
        </w:rPr>
        <w:t xml:space="preserve"> </w:t>
      </w:r>
      <w:r w:rsidR="00250764" w:rsidRPr="006410E0">
        <w:rPr>
          <w:rFonts w:ascii="Times New Roman" w:hAnsi="Times New Roman" w:cs="Times New Roman"/>
          <w:sz w:val="24"/>
          <w:szCs w:val="24"/>
        </w:rPr>
        <w:t xml:space="preserve">romėnų ir graikų mitologijos, istorijos </w:t>
      </w:r>
      <w:r w:rsidR="00C51806" w:rsidRPr="006410E0">
        <w:rPr>
          <w:rFonts w:ascii="Times New Roman" w:hAnsi="Times New Roman" w:cs="Times New Roman"/>
          <w:sz w:val="24"/>
          <w:szCs w:val="24"/>
        </w:rPr>
        <w:t>ir kit</w:t>
      </w:r>
      <w:r w:rsidR="005C08E9" w:rsidRPr="006410E0">
        <w:rPr>
          <w:rFonts w:ascii="Times New Roman" w:hAnsi="Times New Roman" w:cs="Times New Roman"/>
          <w:sz w:val="24"/>
          <w:szCs w:val="24"/>
        </w:rPr>
        <w:t>us</w:t>
      </w:r>
      <w:r w:rsidR="00250764" w:rsidRPr="006410E0">
        <w:rPr>
          <w:rFonts w:ascii="Times New Roman" w:hAnsi="Times New Roman" w:cs="Times New Roman"/>
          <w:sz w:val="24"/>
          <w:szCs w:val="24"/>
        </w:rPr>
        <w:t xml:space="preserve"> </w:t>
      </w:r>
      <w:r w:rsidR="00E43409" w:rsidRPr="006410E0">
        <w:rPr>
          <w:rFonts w:ascii="Times New Roman" w:hAnsi="Times New Roman" w:cs="Times New Roman"/>
          <w:sz w:val="24"/>
          <w:szCs w:val="24"/>
        </w:rPr>
        <w:t>tekst</w:t>
      </w:r>
      <w:r w:rsidR="005C08E9" w:rsidRPr="006410E0">
        <w:rPr>
          <w:rFonts w:ascii="Times New Roman" w:hAnsi="Times New Roman" w:cs="Times New Roman"/>
          <w:sz w:val="24"/>
          <w:szCs w:val="24"/>
        </w:rPr>
        <w:t>us</w:t>
      </w:r>
      <w:r w:rsidR="00250764" w:rsidRPr="006410E0">
        <w:rPr>
          <w:rFonts w:ascii="Times New Roman" w:hAnsi="Times New Roman" w:cs="Times New Roman"/>
          <w:sz w:val="24"/>
          <w:szCs w:val="24"/>
        </w:rPr>
        <w:t>, tai</w:t>
      </w:r>
      <w:r w:rsidR="00DA4E70" w:rsidRPr="006410E0">
        <w:rPr>
          <w:rFonts w:ascii="Times New Roman" w:hAnsi="Times New Roman" w:cs="Times New Roman"/>
          <w:sz w:val="24"/>
          <w:szCs w:val="24"/>
        </w:rPr>
        <w:t>p</w:t>
      </w:r>
      <w:r w:rsidR="00250764" w:rsidRPr="006410E0">
        <w:rPr>
          <w:rFonts w:ascii="Times New Roman" w:hAnsi="Times New Roman" w:cs="Times New Roman"/>
          <w:sz w:val="24"/>
          <w:szCs w:val="24"/>
        </w:rPr>
        <w:t xml:space="preserve"> pat</w:t>
      </w:r>
      <w:r w:rsidR="00E43409" w:rsidRPr="006410E0">
        <w:rPr>
          <w:rFonts w:ascii="Times New Roman" w:hAnsi="Times New Roman" w:cs="Times New Roman"/>
          <w:sz w:val="24"/>
          <w:szCs w:val="24"/>
        </w:rPr>
        <w:t xml:space="preserve"> original</w:t>
      </w:r>
      <w:r w:rsidR="005C08E9" w:rsidRPr="006410E0">
        <w:rPr>
          <w:rFonts w:ascii="Times New Roman" w:hAnsi="Times New Roman" w:cs="Times New Roman"/>
          <w:sz w:val="24"/>
          <w:szCs w:val="24"/>
        </w:rPr>
        <w:t>ius</w:t>
      </w:r>
      <w:r w:rsidR="00E43409" w:rsidRPr="006410E0">
        <w:rPr>
          <w:rFonts w:ascii="Times New Roman" w:hAnsi="Times New Roman" w:cs="Times New Roman"/>
          <w:sz w:val="24"/>
          <w:szCs w:val="24"/>
        </w:rPr>
        <w:t xml:space="preserve"> eiliuot</w:t>
      </w:r>
      <w:r w:rsidR="005C08E9" w:rsidRPr="006410E0">
        <w:rPr>
          <w:rFonts w:ascii="Times New Roman" w:hAnsi="Times New Roman" w:cs="Times New Roman"/>
          <w:sz w:val="24"/>
          <w:szCs w:val="24"/>
        </w:rPr>
        <w:t>us</w:t>
      </w:r>
      <w:r w:rsidR="00E43409" w:rsidRPr="006410E0">
        <w:rPr>
          <w:rFonts w:ascii="Times New Roman" w:hAnsi="Times New Roman" w:cs="Times New Roman"/>
          <w:sz w:val="24"/>
          <w:szCs w:val="24"/>
        </w:rPr>
        <w:t xml:space="preserve"> tekst</w:t>
      </w:r>
      <w:r w:rsidR="005C08E9" w:rsidRPr="006410E0">
        <w:rPr>
          <w:rFonts w:ascii="Times New Roman" w:hAnsi="Times New Roman" w:cs="Times New Roman"/>
          <w:sz w:val="24"/>
          <w:szCs w:val="24"/>
        </w:rPr>
        <w:t>us</w:t>
      </w:r>
      <w:r w:rsidR="00A308CA" w:rsidRPr="006410E0">
        <w:rPr>
          <w:rFonts w:ascii="Times New Roman" w:hAnsi="Times New Roman" w:cs="Times New Roman"/>
          <w:sz w:val="24"/>
          <w:szCs w:val="24"/>
        </w:rPr>
        <w:t xml:space="preserve"> (</w:t>
      </w:r>
      <w:r w:rsidR="00852053" w:rsidRPr="006410E0">
        <w:rPr>
          <w:rFonts w:ascii="Times New Roman" w:hAnsi="Times New Roman" w:cs="Times New Roman"/>
          <w:sz w:val="24"/>
          <w:szCs w:val="24"/>
        </w:rPr>
        <w:t>pasirinktinai</w:t>
      </w:r>
      <w:r w:rsidR="002337AB" w:rsidRPr="006410E0">
        <w:rPr>
          <w:rFonts w:ascii="Times New Roman" w:hAnsi="Times New Roman" w:cs="Times New Roman"/>
          <w:sz w:val="24"/>
          <w:szCs w:val="24"/>
        </w:rPr>
        <w:t>:</w:t>
      </w:r>
      <w:r w:rsidR="00852053" w:rsidRPr="006410E0">
        <w:rPr>
          <w:rFonts w:ascii="Times New Roman" w:hAnsi="Times New Roman" w:cs="Times New Roman"/>
          <w:sz w:val="24"/>
          <w:szCs w:val="24"/>
        </w:rPr>
        <w:t xml:space="preserve"> </w:t>
      </w:r>
      <w:r w:rsidR="00507840" w:rsidRPr="006410E0">
        <w:rPr>
          <w:rFonts w:ascii="Times New Roman" w:hAnsi="Times New Roman" w:cs="Times New Roman"/>
          <w:sz w:val="24"/>
          <w:szCs w:val="24"/>
        </w:rPr>
        <w:t xml:space="preserve">Gajaus Valerijaus </w:t>
      </w:r>
      <w:r w:rsidR="00A308CA" w:rsidRPr="003516D3">
        <w:rPr>
          <w:rFonts w:ascii="Times New Roman" w:hAnsi="Times New Roman" w:cs="Times New Roman"/>
          <w:sz w:val="24"/>
          <w:szCs w:val="24"/>
        </w:rPr>
        <w:t>Katul</w:t>
      </w:r>
      <w:r w:rsidR="00852053" w:rsidRPr="003516D3">
        <w:rPr>
          <w:rFonts w:ascii="Times New Roman" w:hAnsi="Times New Roman" w:cs="Times New Roman"/>
          <w:sz w:val="24"/>
          <w:szCs w:val="24"/>
        </w:rPr>
        <w:t xml:space="preserve">o </w:t>
      </w:r>
      <w:proofErr w:type="spellStart"/>
      <w:r w:rsidR="00852053" w:rsidRPr="003516D3">
        <w:rPr>
          <w:rFonts w:ascii="Times New Roman" w:hAnsi="Times New Roman" w:cs="Times New Roman"/>
          <w:sz w:val="24"/>
          <w:szCs w:val="24"/>
        </w:rPr>
        <w:t>Dissertissime</w:t>
      </w:r>
      <w:proofErr w:type="spellEnd"/>
      <w:r w:rsidR="00852053" w:rsidRPr="003516D3">
        <w:rPr>
          <w:rFonts w:ascii="Times New Roman" w:hAnsi="Times New Roman" w:cs="Times New Roman"/>
          <w:sz w:val="24"/>
          <w:szCs w:val="24"/>
        </w:rPr>
        <w:t xml:space="preserve"> Romuli </w:t>
      </w:r>
      <w:proofErr w:type="spellStart"/>
      <w:r w:rsidR="00852053" w:rsidRPr="003516D3">
        <w:rPr>
          <w:rFonts w:ascii="Times New Roman" w:hAnsi="Times New Roman" w:cs="Times New Roman"/>
          <w:sz w:val="24"/>
          <w:szCs w:val="24"/>
        </w:rPr>
        <w:t>nepotum</w:t>
      </w:r>
      <w:proofErr w:type="spellEnd"/>
      <w:r w:rsidR="00A308CA" w:rsidRPr="003516D3">
        <w:rPr>
          <w:rFonts w:ascii="Times New Roman" w:hAnsi="Times New Roman" w:cs="Times New Roman"/>
          <w:sz w:val="24"/>
          <w:szCs w:val="24"/>
        </w:rPr>
        <w:t>,</w:t>
      </w:r>
      <w:r w:rsidR="00852053" w:rsidRPr="003516D3">
        <w:rPr>
          <w:rFonts w:ascii="Times New Roman" w:hAnsi="Times New Roman" w:cs="Times New Roman"/>
          <w:sz w:val="24"/>
          <w:szCs w:val="24"/>
        </w:rPr>
        <w:t xml:space="preserve"> </w:t>
      </w:r>
      <w:proofErr w:type="spellStart"/>
      <w:r w:rsidR="00852053" w:rsidRPr="003516D3">
        <w:rPr>
          <w:rFonts w:ascii="Times New Roman" w:hAnsi="Times New Roman" w:cs="Times New Roman"/>
          <w:sz w:val="24"/>
          <w:szCs w:val="24"/>
        </w:rPr>
        <w:t>Odi</w:t>
      </w:r>
      <w:proofErr w:type="spellEnd"/>
      <w:r w:rsidR="00852053" w:rsidRPr="003516D3">
        <w:rPr>
          <w:rFonts w:ascii="Times New Roman" w:hAnsi="Times New Roman" w:cs="Times New Roman"/>
          <w:sz w:val="24"/>
          <w:szCs w:val="24"/>
        </w:rPr>
        <w:t xml:space="preserve"> et amo</w:t>
      </w:r>
      <w:r w:rsidR="00507840" w:rsidRPr="003516D3">
        <w:rPr>
          <w:rFonts w:ascii="Times New Roman" w:hAnsi="Times New Roman" w:cs="Times New Roman"/>
          <w:sz w:val="24"/>
          <w:szCs w:val="24"/>
        </w:rPr>
        <w:t xml:space="preserve"> (</w:t>
      </w:r>
      <w:proofErr w:type="spellStart"/>
      <w:r w:rsidR="00507840" w:rsidRPr="003516D3">
        <w:rPr>
          <w:rFonts w:ascii="Times New Roman" w:hAnsi="Times New Roman" w:cs="Times New Roman"/>
          <w:sz w:val="24"/>
          <w:szCs w:val="24"/>
        </w:rPr>
        <w:t>Carmina</w:t>
      </w:r>
      <w:proofErr w:type="spellEnd"/>
      <w:r w:rsidR="00D139E5" w:rsidRPr="003516D3">
        <w:rPr>
          <w:rFonts w:ascii="Times New Roman" w:hAnsi="Times New Roman" w:cs="Times New Roman"/>
          <w:sz w:val="24"/>
          <w:szCs w:val="24"/>
        </w:rPr>
        <w:t xml:space="preserve"> </w:t>
      </w:r>
      <w:r w:rsidR="00507840" w:rsidRPr="003516D3">
        <w:rPr>
          <w:rFonts w:ascii="Times New Roman" w:hAnsi="Times New Roman" w:cs="Times New Roman"/>
          <w:sz w:val="24"/>
          <w:szCs w:val="24"/>
        </w:rPr>
        <w:t>49,</w:t>
      </w:r>
      <w:r w:rsidR="00D139E5" w:rsidRPr="003516D3">
        <w:rPr>
          <w:rFonts w:ascii="Times New Roman" w:hAnsi="Times New Roman" w:cs="Times New Roman"/>
          <w:sz w:val="24"/>
          <w:szCs w:val="24"/>
        </w:rPr>
        <w:t> </w:t>
      </w:r>
      <w:r w:rsidR="00507840" w:rsidRPr="003516D3">
        <w:rPr>
          <w:rFonts w:ascii="Times New Roman" w:hAnsi="Times New Roman" w:cs="Times New Roman"/>
          <w:sz w:val="24"/>
          <w:szCs w:val="24"/>
        </w:rPr>
        <w:t>85)</w:t>
      </w:r>
      <w:r w:rsidR="00852053" w:rsidRPr="003516D3">
        <w:rPr>
          <w:rFonts w:ascii="Times New Roman" w:hAnsi="Times New Roman" w:cs="Times New Roman"/>
          <w:sz w:val="24"/>
          <w:szCs w:val="24"/>
        </w:rPr>
        <w:t>,</w:t>
      </w:r>
      <w:r w:rsidR="00A308CA" w:rsidRPr="003516D3">
        <w:rPr>
          <w:rFonts w:ascii="Times New Roman" w:hAnsi="Times New Roman" w:cs="Times New Roman"/>
          <w:sz w:val="24"/>
          <w:szCs w:val="24"/>
        </w:rPr>
        <w:t xml:space="preserve"> </w:t>
      </w:r>
      <w:r w:rsidR="00507840" w:rsidRPr="003516D3">
        <w:rPr>
          <w:rFonts w:ascii="Times New Roman" w:hAnsi="Times New Roman" w:cs="Times New Roman"/>
          <w:sz w:val="24"/>
          <w:szCs w:val="24"/>
        </w:rPr>
        <w:t xml:space="preserve">Marko Valerijaus </w:t>
      </w:r>
      <w:proofErr w:type="spellStart"/>
      <w:r w:rsidR="00A308CA" w:rsidRPr="003516D3">
        <w:rPr>
          <w:rFonts w:ascii="Times New Roman" w:hAnsi="Times New Roman" w:cs="Times New Roman"/>
          <w:sz w:val="24"/>
          <w:szCs w:val="24"/>
        </w:rPr>
        <w:t>Marciali</w:t>
      </w:r>
      <w:r w:rsidR="00852053" w:rsidRPr="003516D3">
        <w:rPr>
          <w:rFonts w:ascii="Times New Roman" w:hAnsi="Times New Roman" w:cs="Times New Roman"/>
          <w:sz w:val="24"/>
          <w:szCs w:val="24"/>
        </w:rPr>
        <w:t>o</w:t>
      </w:r>
      <w:proofErr w:type="spellEnd"/>
      <w:r w:rsidR="00852053" w:rsidRPr="003516D3">
        <w:rPr>
          <w:rFonts w:ascii="Times New Roman" w:hAnsi="Times New Roman" w:cs="Times New Roman"/>
          <w:sz w:val="24"/>
          <w:szCs w:val="24"/>
        </w:rPr>
        <w:t xml:space="preserve"> </w:t>
      </w:r>
      <w:proofErr w:type="spellStart"/>
      <w:r w:rsidR="00507840" w:rsidRPr="003516D3">
        <w:rPr>
          <w:rFonts w:ascii="Times New Roman" w:hAnsi="Times New Roman" w:cs="Times New Roman"/>
          <w:sz w:val="24"/>
          <w:szCs w:val="24"/>
        </w:rPr>
        <w:t>Nescio</w:t>
      </w:r>
      <w:proofErr w:type="spellEnd"/>
      <w:r w:rsidR="00507840" w:rsidRPr="003516D3">
        <w:rPr>
          <w:rFonts w:ascii="Times New Roman" w:hAnsi="Times New Roman" w:cs="Times New Roman"/>
          <w:sz w:val="24"/>
          <w:szCs w:val="24"/>
        </w:rPr>
        <w:t xml:space="preserve"> </w:t>
      </w:r>
      <w:r w:rsidR="00A01D09" w:rsidRPr="003516D3">
        <w:rPr>
          <w:rFonts w:ascii="Times New Roman" w:hAnsi="Times New Roman" w:cs="Times New Roman"/>
          <w:sz w:val="24"/>
          <w:szCs w:val="24"/>
        </w:rPr>
        <w:t>t</w:t>
      </w:r>
      <w:r w:rsidR="00507840" w:rsidRPr="003516D3">
        <w:rPr>
          <w:rFonts w:ascii="Times New Roman" w:hAnsi="Times New Roman" w:cs="Times New Roman"/>
          <w:sz w:val="24"/>
          <w:szCs w:val="24"/>
        </w:rPr>
        <w:t xml:space="preserve">am </w:t>
      </w:r>
      <w:proofErr w:type="spellStart"/>
      <w:r w:rsidR="00507840" w:rsidRPr="003516D3">
        <w:rPr>
          <w:rFonts w:ascii="Times New Roman" w:hAnsi="Times New Roman" w:cs="Times New Roman"/>
          <w:sz w:val="24"/>
          <w:szCs w:val="24"/>
        </w:rPr>
        <w:t>multis</w:t>
      </w:r>
      <w:proofErr w:type="spellEnd"/>
      <w:r w:rsidR="00507840" w:rsidRPr="003516D3">
        <w:rPr>
          <w:rFonts w:ascii="Times New Roman" w:hAnsi="Times New Roman" w:cs="Times New Roman"/>
          <w:sz w:val="24"/>
          <w:szCs w:val="24"/>
        </w:rPr>
        <w:t xml:space="preserve"> </w:t>
      </w:r>
      <w:r w:rsidR="009C03A3" w:rsidRPr="003516D3">
        <w:rPr>
          <w:rFonts w:ascii="Times New Roman" w:hAnsi="Times New Roman" w:cs="Times New Roman"/>
          <w:sz w:val="24"/>
          <w:szCs w:val="24"/>
        </w:rPr>
        <w:t>(</w:t>
      </w:r>
      <w:r w:rsidR="00507840" w:rsidRPr="003516D3">
        <w:rPr>
          <w:rFonts w:ascii="Times New Roman" w:hAnsi="Times New Roman" w:cs="Times New Roman"/>
          <w:sz w:val="24"/>
          <w:szCs w:val="24"/>
        </w:rPr>
        <w:t>XI</w:t>
      </w:r>
      <w:r w:rsidR="00A01D09" w:rsidRPr="003516D3">
        <w:rPr>
          <w:rFonts w:ascii="Times New Roman" w:hAnsi="Times New Roman" w:cs="Times New Roman"/>
          <w:sz w:val="24"/>
          <w:szCs w:val="24"/>
        </w:rPr>
        <w:t>.</w:t>
      </w:r>
      <w:r w:rsidR="00D139E5" w:rsidRPr="003516D3">
        <w:rPr>
          <w:rFonts w:ascii="Times New Roman" w:hAnsi="Times New Roman" w:cs="Times New Roman"/>
          <w:sz w:val="24"/>
          <w:szCs w:val="24"/>
        </w:rPr>
        <w:t xml:space="preserve"> </w:t>
      </w:r>
      <w:r w:rsidR="00507840" w:rsidRPr="003516D3">
        <w:rPr>
          <w:rFonts w:ascii="Times New Roman" w:hAnsi="Times New Roman" w:cs="Times New Roman"/>
          <w:sz w:val="24"/>
          <w:szCs w:val="24"/>
        </w:rPr>
        <w:t>64)</w:t>
      </w:r>
      <w:r w:rsidR="00A308CA" w:rsidRPr="003516D3">
        <w:rPr>
          <w:rFonts w:ascii="Times New Roman" w:hAnsi="Times New Roman" w:cs="Times New Roman"/>
          <w:sz w:val="24"/>
          <w:szCs w:val="24"/>
        </w:rPr>
        <w:t xml:space="preserve">; </w:t>
      </w:r>
      <w:r w:rsidR="00852053" w:rsidRPr="003516D3">
        <w:rPr>
          <w:rFonts w:ascii="Times New Roman" w:hAnsi="Times New Roman" w:cs="Times New Roman"/>
          <w:sz w:val="24"/>
          <w:szCs w:val="24"/>
        </w:rPr>
        <w:t xml:space="preserve">Motiejaus Kazimiero Sarbievijaus </w:t>
      </w:r>
      <w:proofErr w:type="spellStart"/>
      <w:r w:rsidR="00FB202B" w:rsidRPr="003516D3">
        <w:rPr>
          <w:rFonts w:ascii="Times New Roman" w:hAnsi="Times New Roman" w:cs="Times New Roman"/>
          <w:sz w:val="24"/>
          <w:szCs w:val="24"/>
        </w:rPr>
        <w:t>Revertere</w:t>
      </w:r>
      <w:proofErr w:type="spellEnd"/>
      <w:r w:rsidR="00FB202B" w:rsidRPr="003516D3">
        <w:rPr>
          <w:rFonts w:ascii="Times New Roman" w:hAnsi="Times New Roman" w:cs="Times New Roman"/>
          <w:sz w:val="24"/>
          <w:szCs w:val="24"/>
        </w:rPr>
        <w:t xml:space="preserve">, </w:t>
      </w:r>
      <w:proofErr w:type="spellStart"/>
      <w:r w:rsidR="00FB202B" w:rsidRPr="003516D3">
        <w:rPr>
          <w:rFonts w:ascii="Times New Roman" w:hAnsi="Times New Roman" w:cs="Times New Roman"/>
          <w:sz w:val="24"/>
          <w:szCs w:val="24"/>
        </w:rPr>
        <w:t>Sulamita</w:t>
      </w:r>
      <w:proofErr w:type="spellEnd"/>
      <w:r w:rsidR="00FB202B" w:rsidRPr="003516D3">
        <w:rPr>
          <w:rFonts w:ascii="Times New Roman" w:hAnsi="Times New Roman" w:cs="Times New Roman"/>
          <w:sz w:val="24"/>
          <w:szCs w:val="24"/>
        </w:rPr>
        <w:t xml:space="preserve"> (</w:t>
      </w:r>
      <w:proofErr w:type="spellStart"/>
      <w:r w:rsidR="00FB202B" w:rsidRPr="003516D3">
        <w:rPr>
          <w:rFonts w:ascii="Times New Roman" w:hAnsi="Times New Roman" w:cs="Times New Roman"/>
          <w:sz w:val="24"/>
          <w:szCs w:val="24"/>
        </w:rPr>
        <w:t>Epigrammata</w:t>
      </w:r>
      <w:proofErr w:type="spellEnd"/>
      <w:r w:rsidR="00FB202B" w:rsidRPr="003516D3">
        <w:rPr>
          <w:rFonts w:ascii="Times New Roman" w:hAnsi="Times New Roman" w:cs="Times New Roman"/>
          <w:sz w:val="24"/>
          <w:szCs w:val="24"/>
        </w:rPr>
        <w:t xml:space="preserve"> 17)</w:t>
      </w:r>
      <w:r w:rsidR="00507840" w:rsidRPr="003516D3">
        <w:rPr>
          <w:rFonts w:ascii="Times New Roman" w:hAnsi="Times New Roman" w:cs="Times New Roman"/>
          <w:sz w:val="24"/>
          <w:szCs w:val="24"/>
        </w:rPr>
        <w:t xml:space="preserve">; </w:t>
      </w:r>
      <w:r w:rsidR="002D3373" w:rsidRPr="003516D3">
        <w:rPr>
          <w:rFonts w:ascii="Times New Roman" w:hAnsi="Times New Roman" w:cs="Times New Roman"/>
          <w:sz w:val="24"/>
          <w:szCs w:val="24"/>
        </w:rPr>
        <w:t>Cicerono</w:t>
      </w:r>
      <w:r w:rsidR="002D3373" w:rsidRPr="002C7EF4">
        <w:rPr>
          <w:rFonts w:ascii="Times New Roman" w:hAnsi="Times New Roman" w:cs="Times New Roman"/>
          <w:sz w:val="24"/>
          <w:szCs w:val="24"/>
        </w:rPr>
        <w:t xml:space="preserve"> išversta </w:t>
      </w:r>
      <w:proofErr w:type="spellStart"/>
      <w:r w:rsidR="00CE3A33" w:rsidRPr="002C7EF4">
        <w:rPr>
          <w:rFonts w:ascii="Times New Roman" w:hAnsi="Times New Roman" w:cs="Times New Roman"/>
          <w:sz w:val="24"/>
          <w:szCs w:val="24"/>
        </w:rPr>
        <w:lastRenderedPageBreak/>
        <w:t>Simonido</w:t>
      </w:r>
      <w:proofErr w:type="spellEnd"/>
      <w:r w:rsidR="00CE3A33" w:rsidRPr="002C7EF4">
        <w:rPr>
          <w:rFonts w:ascii="Times New Roman" w:hAnsi="Times New Roman" w:cs="Times New Roman"/>
          <w:sz w:val="24"/>
          <w:szCs w:val="24"/>
        </w:rPr>
        <w:t xml:space="preserve"> epitafija </w:t>
      </w:r>
      <w:proofErr w:type="spellStart"/>
      <w:r w:rsidR="00CE3A33" w:rsidRPr="002C7EF4">
        <w:rPr>
          <w:rFonts w:ascii="Times New Roman" w:hAnsi="Times New Roman" w:cs="Times New Roman"/>
          <w:sz w:val="24"/>
          <w:szCs w:val="24"/>
        </w:rPr>
        <w:t>Termopilų</w:t>
      </w:r>
      <w:proofErr w:type="spellEnd"/>
      <w:r w:rsidR="00CE3A33" w:rsidRPr="002C7EF4">
        <w:rPr>
          <w:rFonts w:ascii="Times New Roman" w:hAnsi="Times New Roman" w:cs="Times New Roman"/>
          <w:sz w:val="24"/>
          <w:szCs w:val="24"/>
        </w:rPr>
        <w:t xml:space="preserve"> gynėjams </w:t>
      </w:r>
      <w:proofErr w:type="spellStart"/>
      <w:r w:rsidR="00CE3A33" w:rsidRPr="002C7EF4">
        <w:rPr>
          <w:rFonts w:ascii="Times New Roman" w:hAnsi="Times New Roman" w:cs="Times New Roman"/>
          <w:i/>
          <w:iCs/>
          <w:sz w:val="24"/>
          <w:szCs w:val="24"/>
        </w:rPr>
        <w:t>Dic</w:t>
      </w:r>
      <w:proofErr w:type="spellEnd"/>
      <w:r w:rsidR="00CE3A33" w:rsidRPr="002C7EF4">
        <w:rPr>
          <w:rFonts w:ascii="Times New Roman" w:hAnsi="Times New Roman" w:cs="Times New Roman"/>
          <w:i/>
          <w:iCs/>
          <w:sz w:val="24"/>
          <w:szCs w:val="24"/>
        </w:rPr>
        <w:t xml:space="preserve">, </w:t>
      </w:r>
      <w:proofErr w:type="spellStart"/>
      <w:r w:rsidR="00CE3A33" w:rsidRPr="002C7EF4">
        <w:rPr>
          <w:rFonts w:ascii="Times New Roman" w:hAnsi="Times New Roman" w:cs="Times New Roman"/>
          <w:i/>
          <w:iCs/>
          <w:sz w:val="24"/>
          <w:szCs w:val="24"/>
        </w:rPr>
        <w:t>hospes</w:t>
      </w:r>
      <w:proofErr w:type="spellEnd"/>
      <w:r w:rsidR="00CE3A33" w:rsidRPr="002C7EF4">
        <w:rPr>
          <w:rFonts w:ascii="Times New Roman" w:hAnsi="Times New Roman" w:cs="Times New Roman"/>
          <w:i/>
          <w:iCs/>
          <w:sz w:val="24"/>
          <w:szCs w:val="24"/>
        </w:rPr>
        <w:t xml:space="preserve">, </w:t>
      </w:r>
      <w:proofErr w:type="spellStart"/>
      <w:r w:rsidR="00CE3A33" w:rsidRPr="002C7EF4">
        <w:rPr>
          <w:rFonts w:ascii="Times New Roman" w:hAnsi="Times New Roman" w:cs="Times New Roman"/>
          <w:i/>
          <w:iCs/>
          <w:sz w:val="24"/>
          <w:szCs w:val="24"/>
        </w:rPr>
        <w:t>Spartae</w:t>
      </w:r>
      <w:proofErr w:type="spellEnd"/>
      <w:r w:rsidR="00CE3A33" w:rsidRPr="002C7EF4">
        <w:rPr>
          <w:rFonts w:ascii="Times New Roman" w:hAnsi="Times New Roman" w:cs="Times New Roman"/>
          <w:sz w:val="24"/>
          <w:szCs w:val="24"/>
        </w:rPr>
        <w:t xml:space="preserve">; </w:t>
      </w:r>
      <w:proofErr w:type="spellStart"/>
      <w:r w:rsidR="00507840" w:rsidRPr="002C7EF4">
        <w:rPr>
          <w:rFonts w:ascii="Times New Roman" w:hAnsi="Times New Roman" w:cs="Times New Roman"/>
          <w:i/>
          <w:iCs/>
          <w:sz w:val="24"/>
          <w:szCs w:val="24"/>
        </w:rPr>
        <w:t>Gaudeamus</w:t>
      </w:r>
      <w:proofErr w:type="spellEnd"/>
      <w:r w:rsidR="00A308CA" w:rsidRPr="002C7EF4">
        <w:rPr>
          <w:rFonts w:ascii="Times New Roman" w:hAnsi="Times New Roman" w:cs="Times New Roman"/>
          <w:sz w:val="24"/>
          <w:szCs w:val="24"/>
        </w:rPr>
        <w:t>)</w:t>
      </w:r>
      <w:r w:rsidR="00E43409" w:rsidRPr="002C7EF4">
        <w:rPr>
          <w:rFonts w:ascii="Times New Roman" w:hAnsi="Times New Roman" w:cs="Times New Roman"/>
          <w:sz w:val="24"/>
          <w:szCs w:val="24"/>
        </w:rPr>
        <w:t>.</w:t>
      </w:r>
      <w:r w:rsidR="00A308CA" w:rsidRPr="002C7EF4">
        <w:rPr>
          <w:rFonts w:ascii="Times New Roman" w:hAnsi="Times New Roman" w:cs="Times New Roman"/>
          <w:sz w:val="24"/>
          <w:szCs w:val="24"/>
        </w:rPr>
        <w:t xml:space="preserve"> Analizuoja</w:t>
      </w:r>
      <w:r w:rsidR="000541B6" w:rsidRPr="002C7EF4">
        <w:rPr>
          <w:rFonts w:ascii="Times New Roman" w:hAnsi="Times New Roman" w:cs="Times New Roman"/>
          <w:sz w:val="24"/>
          <w:szCs w:val="24"/>
        </w:rPr>
        <w:t>, interpretuoja</w:t>
      </w:r>
      <w:r w:rsidR="00A308CA" w:rsidRPr="002C7EF4">
        <w:rPr>
          <w:rFonts w:ascii="Times New Roman" w:hAnsi="Times New Roman" w:cs="Times New Roman"/>
          <w:sz w:val="24"/>
          <w:szCs w:val="24"/>
        </w:rPr>
        <w:t xml:space="preserve"> ir reflektuoja original</w:t>
      </w:r>
      <w:r w:rsidR="007B7C04" w:rsidRPr="002C7EF4">
        <w:rPr>
          <w:rFonts w:ascii="Times New Roman" w:hAnsi="Times New Roman" w:cs="Times New Roman"/>
          <w:sz w:val="24"/>
          <w:szCs w:val="24"/>
        </w:rPr>
        <w:t>ius</w:t>
      </w:r>
      <w:r w:rsidR="00A308CA" w:rsidRPr="002C7EF4">
        <w:rPr>
          <w:rFonts w:ascii="Times New Roman" w:hAnsi="Times New Roman" w:cs="Times New Roman"/>
          <w:sz w:val="24"/>
          <w:szCs w:val="24"/>
        </w:rPr>
        <w:t xml:space="preserve"> tekst</w:t>
      </w:r>
      <w:r w:rsidR="007B7C04" w:rsidRPr="002C7EF4">
        <w:rPr>
          <w:rFonts w:ascii="Times New Roman" w:hAnsi="Times New Roman" w:cs="Times New Roman"/>
          <w:sz w:val="24"/>
          <w:szCs w:val="24"/>
        </w:rPr>
        <w:t>us</w:t>
      </w:r>
      <w:r w:rsidR="00E43409" w:rsidRPr="002C7EF4">
        <w:rPr>
          <w:rFonts w:ascii="Times New Roman" w:hAnsi="Times New Roman" w:cs="Times New Roman"/>
          <w:sz w:val="24"/>
          <w:szCs w:val="24"/>
        </w:rPr>
        <w:t>.</w:t>
      </w:r>
      <w:r w:rsidR="00250764" w:rsidRPr="002C7EF4">
        <w:rPr>
          <w:rFonts w:ascii="Times New Roman" w:hAnsi="Times New Roman" w:cs="Times New Roman"/>
          <w:sz w:val="24"/>
          <w:szCs w:val="24"/>
        </w:rPr>
        <w:t xml:space="preserve"> Skaito ir aptaria Lietuvos regionų herbų lotynišk</w:t>
      </w:r>
      <w:r w:rsidR="007B7C04" w:rsidRPr="002C7EF4">
        <w:rPr>
          <w:rFonts w:ascii="Times New Roman" w:hAnsi="Times New Roman" w:cs="Times New Roman"/>
          <w:sz w:val="24"/>
          <w:szCs w:val="24"/>
        </w:rPr>
        <w:t>us</w:t>
      </w:r>
      <w:r w:rsidR="00250764" w:rsidRPr="002C7EF4">
        <w:rPr>
          <w:rFonts w:ascii="Times New Roman" w:hAnsi="Times New Roman" w:cs="Times New Roman"/>
          <w:sz w:val="24"/>
          <w:szCs w:val="24"/>
        </w:rPr>
        <w:t xml:space="preserve"> įraš</w:t>
      </w:r>
      <w:r w:rsidR="007B7C04" w:rsidRPr="002C7EF4">
        <w:rPr>
          <w:rFonts w:ascii="Times New Roman" w:hAnsi="Times New Roman" w:cs="Times New Roman"/>
          <w:sz w:val="24"/>
          <w:szCs w:val="24"/>
        </w:rPr>
        <w:t>us</w:t>
      </w:r>
      <w:r w:rsidR="00250764" w:rsidRPr="002C7EF4">
        <w:rPr>
          <w:rFonts w:ascii="Times New Roman" w:hAnsi="Times New Roman" w:cs="Times New Roman"/>
          <w:sz w:val="24"/>
          <w:szCs w:val="24"/>
        </w:rPr>
        <w:t>.</w:t>
      </w:r>
    </w:p>
    <w:p w14:paraId="42540E2A" w14:textId="01F19868" w:rsidR="00E43409" w:rsidRPr="003516D3" w:rsidRDefault="002C7EF4" w:rsidP="00342090">
      <w:pPr>
        <w:widowControl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24.2.2. </w:t>
      </w:r>
      <w:r w:rsidR="00A308CA" w:rsidRPr="002C7EF4">
        <w:rPr>
          <w:rFonts w:ascii="Times New Roman" w:hAnsi="Times New Roman" w:cs="Times New Roman"/>
          <w:sz w:val="24"/>
          <w:szCs w:val="24"/>
        </w:rPr>
        <w:t>Mokosi romėnų ir Naujųjų laikų autorių lotyniškų sentencijų bei posakių pagal išeitą gramatiką</w:t>
      </w:r>
      <w:r w:rsidR="000541B6" w:rsidRPr="002C7EF4">
        <w:rPr>
          <w:rFonts w:ascii="Times New Roman" w:hAnsi="Times New Roman" w:cs="Times New Roman"/>
          <w:sz w:val="24"/>
          <w:szCs w:val="24"/>
        </w:rPr>
        <w:t>,</w:t>
      </w:r>
      <w:r w:rsidR="00A308CA" w:rsidRPr="002C7EF4">
        <w:rPr>
          <w:rFonts w:ascii="Times New Roman" w:hAnsi="Times New Roman" w:cs="Times New Roman"/>
          <w:sz w:val="24"/>
          <w:szCs w:val="24"/>
        </w:rPr>
        <w:t xml:space="preserve"> jų vartojimo įvairiuose kontekstuose. Sentencijomis įtvirtina</w:t>
      </w:r>
      <w:r w:rsidR="002337AB" w:rsidRPr="002C7EF4">
        <w:rPr>
          <w:rFonts w:ascii="Times New Roman" w:hAnsi="Times New Roman" w:cs="Times New Roman"/>
          <w:sz w:val="24"/>
          <w:szCs w:val="24"/>
        </w:rPr>
        <w:t xml:space="preserve"> </w:t>
      </w:r>
      <w:r w:rsidR="00A308CA" w:rsidRPr="002C7EF4">
        <w:rPr>
          <w:rFonts w:ascii="Times New Roman" w:hAnsi="Times New Roman" w:cs="Times New Roman"/>
          <w:sz w:val="24"/>
          <w:szCs w:val="24"/>
        </w:rPr>
        <w:t>gramatikos ir leksikos žini</w:t>
      </w:r>
      <w:r w:rsidR="002337AB" w:rsidRPr="002C7EF4">
        <w:rPr>
          <w:rFonts w:ascii="Times New Roman" w:hAnsi="Times New Roman" w:cs="Times New Roman"/>
          <w:sz w:val="24"/>
          <w:szCs w:val="24"/>
        </w:rPr>
        <w:t>a</w:t>
      </w:r>
      <w:r w:rsidR="00A308CA" w:rsidRPr="002C7EF4">
        <w:rPr>
          <w:rFonts w:ascii="Times New Roman" w:hAnsi="Times New Roman" w:cs="Times New Roman"/>
          <w:sz w:val="24"/>
          <w:szCs w:val="24"/>
        </w:rPr>
        <w:t xml:space="preserve">s. Per metus išmoksta </w:t>
      </w:r>
      <w:r w:rsidR="001A69C1" w:rsidRPr="002C7EF4">
        <w:rPr>
          <w:rFonts w:ascii="Times New Roman" w:hAnsi="Times New Roman" w:cs="Times New Roman"/>
          <w:sz w:val="24"/>
          <w:szCs w:val="24"/>
        </w:rPr>
        <w:t xml:space="preserve">apie </w:t>
      </w:r>
      <w:r w:rsidR="00A308CA" w:rsidRPr="002C7EF4">
        <w:rPr>
          <w:rFonts w:ascii="Times New Roman" w:hAnsi="Times New Roman" w:cs="Times New Roman"/>
          <w:sz w:val="24"/>
          <w:szCs w:val="24"/>
        </w:rPr>
        <w:t>30</w:t>
      </w:r>
      <w:r w:rsidR="0078582D" w:rsidRPr="002C7EF4">
        <w:rPr>
          <w:rFonts w:ascii="Times New Roman" w:hAnsi="Times New Roman" w:cs="Times New Roman"/>
          <w:i/>
          <w:sz w:val="24"/>
          <w:szCs w:val="24"/>
        </w:rPr>
        <w:t>–</w:t>
      </w:r>
      <w:r w:rsidR="00452F00" w:rsidRPr="002C7EF4">
        <w:rPr>
          <w:rFonts w:ascii="Times New Roman" w:hAnsi="Times New Roman" w:cs="Times New Roman"/>
          <w:sz w:val="24"/>
          <w:szCs w:val="24"/>
        </w:rPr>
        <w:t>40</w:t>
      </w:r>
      <w:r w:rsidR="00A308CA" w:rsidRPr="002C7EF4">
        <w:rPr>
          <w:rFonts w:ascii="Times New Roman" w:hAnsi="Times New Roman" w:cs="Times New Roman"/>
          <w:sz w:val="24"/>
          <w:szCs w:val="24"/>
        </w:rPr>
        <w:t xml:space="preserve"> lotyniškų sentencijų ir posakių. </w:t>
      </w:r>
      <w:r w:rsidR="001A69C1" w:rsidRPr="002C7EF4">
        <w:rPr>
          <w:rFonts w:ascii="Times New Roman" w:hAnsi="Times New Roman" w:cs="Times New Roman"/>
          <w:sz w:val="24"/>
          <w:szCs w:val="24"/>
        </w:rPr>
        <w:t>I</w:t>
      </w:r>
      <w:r w:rsidR="000541B6" w:rsidRPr="002C7EF4">
        <w:rPr>
          <w:rFonts w:ascii="Times New Roman" w:hAnsi="Times New Roman" w:cs="Times New Roman"/>
          <w:sz w:val="24"/>
          <w:szCs w:val="24"/>
        </w:rPr>
        <w:t>nterpretuo</w:t>
      </w:r>
      <w:r w:rsidR="001A69C1" w:rsidRPr="002C7EF4">
        <w:rPr>
          <w:rFonts w:ascii="Times New Roman" w:hAnsi="Times New Roman" w:cs="Times New Roman"/>
          <w:sz w:val="24"/>
          <w:szCs w:val="24"/>
        </w:rPr>
        <w:t>ja</w:t>
      </w:r>
      <w:r w:rsidR="00E43409" w:rsidRPr="002C7EF4">
        <w:rPr>
          <w:rFonts w:ascii="Times New Roman" w:hAnsi="Times New Roman" w:cs="Times New Roman"/>
          <w:sz w:val="24"/>
          <w:szCs w:val="24"/>
        </w:rPr>
        <w:t xml:space="preserve"> lotynišk</w:t>
      </w:r>
      <w:r w:rsidR="000541B6" w:rsidRPr="002C7EF4">
        <w:rPr>
          <w:rFonts w:ascii="Times New Roman" w:hAnsi="Times New Roman" w:cs="Times New Roman"/>
          <w:sz w:val="24"/>
          <w:szCs w:val="24"/>
        </w:rPr>
        <w:t>a</w:t>
      </w:r>
      <w:r w:rsidR="00E43409" w:rsidRPr="002C7EF4">
        <w:rPr>
          <w:rFonts w:ascii="Times New Roman" w:hAnsi="Times New Roman" w:cs="Times New Roman"/>
          <w:sz w:val="24"/>
          <w:szCs w:val="24"/>
        </w:rPr>
        <w:t>s sentencij</w:t>
      </w:r>
      <w:r w:rsidR="000541B6" w:rsidRPr="002C7EF4">
        <w:rPr>
          <w:rFonts w:ascii="Times New Roman" w:hAnsi="Times New Roman" w:cs="Times New Roman"/>
          <w:sz w:val="24"/>
          <w:szCs w:val="24"/>
        </w:rPr>
        <w:t>a</w:t>
      </w:r>
      <w:r w:rsidR="00E43409" w:rsidRPr="002C7EF4">
        <w:rPr>
          <w:rFonts w:ascii="Times New Roman" w:hAnsi="Times New Roman" w:cs="Times New Roman"/>
          <w:sz w:val="24"/>
          <w:szCs w:val="24"/>
        </w:rPr>
        <w:t xml:space="preserve">s lietuvių </w:t>
      </w:r>
      <w:r w:rsidR="00A308CA" w:rsidRPr="002C7EF4">
        <w:rPr>
          <w:rFonts w:ascii="Times New Roman" w:hAnsi="Times New Roman" w:cs="Times New Roman"/>
          <w:sz w:val="24"/>
          <w:szCs w:val="24"/>
        </w:rPr>
        <w:t>(V.</w:t>
      </w:r>
      <w:r w:rsidR="00B96B7D">
        <w:rPr>
          <w:rFonts w:ascii="Times New Roman" w:hAnsi="Times New Roman" w:cs="Times New Roman"/>
          <w:sz w:val="24"/>
          <w:szCs w:val="24"/>
        </w:rPr>
        <w:t> </w:t>
      </w:r>
      <w:r w:rsidR="00A308CA" w:rsidRPr="002C7EF4">
        <w:rPr>
          <w:rFonts w:ascii="Times New Roman" w:hAnsi="Times New Roman" w:cs="Times New Roman"/>
          <w:sz w:val="24"/>
          <w:szCs w:val="24"/>
        </w:rPr>
        <w:t>Mykolai</w:t>
      </w:r>
      <w:r w:rsidR="000541B6" w:rsidRPr="002C7EF4">
        <w:rPr>
          <w:rFonts w:ascii="Times New Roman" w:hAnsi="Times New Roman" w:cs="Times New Roman"/>
          <w:sz w:val="24"/>
          <w:szCs w:val="24"/>
        </w:rPr>
        <w:t>čio</w:t>
      </w:r>
      <w:r w:rsidR="00A308CA" w:rsidRPr="002C7EF4">
        <w:rPr>
          <w:rFonts w:ascii="Times New Roman" w:hAnsi="Times New Roman" w:cs="Times New Roman"/>
          <w:sz w:val="24"/>
          <w:szCs w:val="24"/>
        </w:rPr>
        <w:t>-Putin</w:t>
      </w:r>
      <w:r w:rsidR="000541B6" w:rsidRPr="002C7EF4">
        <w:rPr>
          <w:rFonts w:ascii="Times New Roman" w:hAnsi="Times New Roman" w:cs="Times New Roman"/>
          <w:sz w:val="24"/>
          <w:szCs w:val="24"/>
        </w:rPr>
        <w:t>o</w:t>
      </w:r>
      <w:r w:rsidR="00A308CA" w:rsidRPr="002C7EF4">
        <w:rPr>
          <w:rFonts w:ascii="Times New Roman" w:hAnsi="Times New Roman" w:cs="Times New Roman"/>
          <w:sz w:val="24"/>
          <w:szCs w:val="24"/>
        </w:rPr>
        <w:t>, J.</w:t>
      </w:r>
      <w:r w:rsidR="00B96B7D">
        <w:rPr>
          <w:rFonts w:ascii="Times New Roman" w:hAnsi="Times New Roman" w:cs="Times New Roman"/>
          <w:sz w:val="24"/>
          <w:szCs w:val="24"/>
        </w:rPr>
        <w:t> </w:t>
      </w:r>
      <w:r w:rsidR="00A308CA" w:rsidRPr="002C7EF4">
        <w:rPr>
          <w:rFonts w:ascii="Times New Roman" w:hAnsi="Times New Roman" w:cs="Times New Roman"/>
          <w:sz w:val="24"/>
          <w:szCs w:val="24"/>
        </w:rPr>
        <w:t>Savick</w:t>
      </w:r>
      <w:r w:rsidR="000541B6" w:rsidRPr="002C7EF4">
        <w:rPr>
          <w:rFonts w:ascii="Times New Roman" w:hAnsi="Times New Roman" w:cs="Times New Roman"/>
          <w:sz w:val="24"/>
          <w:szCs w:val="24"/>
        </w:rPr>
        <w:t>io</w:t>
      </w:r>
      <w:r w:rsidR="00A308CA" w:rsidRPr="002C7EF4">
        <w:rPr>
          <w:rFonts w:ascii="Times New Roman" w:hAnsi="Times New Roman" w:cs="Times New Roman"/>
          <w:sz w:val="24"/>
          <w:szCs w:val="24"/>
        </w:rPr>
        <w:t>, H.</w:t>
      </w:r>
      <w:r w:rsidR="00B96B7D">
        <w:rPr>
          <w:rFonts w:ascii="Times New Roman" w:hAnsi="Times New Roman" w:cs="Times New Roman"/>
          <w:sz w:val="24"/>
          <w:szCs w:val="24"/>
        </w:rPr>
        <w:t> </w:t>
      </w:r>
      <w:r w:rsidR="00A308CA" w:rsidRPr="002C7EF4">
        <w:rPr>
          <w:rFonts w:ascii="Times New Roman" w:hAnsi="Times New Roman" w:cs="Times New Roman"/>
          <w:sz w:val="24"/>
          <w:szCs w:val="24"/>
        </w:rPr>
        <w:t>Radausk</w:t>
      </w:r>
      <w:r w:rsidR="000541B6" w:rsidRPr="002C7EF4">
        <w:rPr>
          <w:rFonts w:ascii="Times New Roman" w:hAnsi="Times New Roman" w:cs="Times New Roman"/>
          <w:sz w:val="24"/>
          <w:szCs w:val="24"/>
        </w:rPr>
        <w:t>o</w:t>
      </w:r>
      <w:r w:rsidR="00452F00" w:rsidRPr="002C7EF4">
        <w:rPr>
          <w:rFonts w:ascii="Times New Roman" w:hAnsi="Times New Roman" w:cs="Times New Roman"/>
          <w:sz w:val="24"/>
          <w:szCs w:val="24"/>
        </w:rPr>
        <w:t>, J</w:t>
      </w:r>
      <w:r w:rsidR="00B96B7D">
        <w:rPr>
          <w:rFonts w:ascii="Times New Roman" w:hAnsi="Times New Roman" w:cs="Times New Roman"/>
          <w:sz w:val="24"/>
          <w:szCs w:val="24"/>
        </w:rPr>
        <w:t>ust</w:t>
      </w:r>
      <w:r w:rsidR="00A308CA" w:rsidRPr="002C7EF4">
        <w:rPr>
          <w:rFonts w:ascii="Times New Roman" w:hAnsi="Times New Roman" w:cs="Times New Roman"/>
          <w:sz w:val="24"/>
          <w:szCs w:val="24"/>
        </w:rPr>
        <w:t>.</w:t>
      </w:r>
      <w:r w:rsidR="00B96B7D">
        <w:rPr>
          <w:rFonts w:ascii="Times New Roman" w:hAnsi="Times New Roman" w:cs="Times New Roman"/>
          <w:sz w:val="24"/>
          <w:szCs w:val="24"/>
        </w:rPr>
        <w:t> </w:t>
      </w:r>
      <w:r w:rsidR="00A308CA" w:rsidRPr="002C7EF4">
        <w:rPr>
          <w:rFonts w:ascii="Times New Roman" w:hAnsi="Times New Roman" w:cs="Times New Roman"/>
          <w:sz w:val="24"/>
          <w:szCs w:val="24"/>
        </w:rPr>
        <w:t>Marcinkeviči</w:t>
      </w:r>
      <w:r w:rsidR="000541B6" w:rsidRPr="002C7EF4">
        <w:rPr>
          <w:rFonts w:ascii="Times New Roman" w:hAnsi="Times New Roman" w:cs="Times New Roman"/>
          <w:sz w:val="24"/>
          <w:szCs w:val="24"/>
        </w:rPr>
        <w:t>a</w:t>
      </w:r>
      <w:r w:rsidR="00A308CA" w:rsidRPr="002C7EF4">
        <w:rPr>
          <w:rFonts w:ascii="Times New Roman" w:hAnsi="Times New Roman" w:cs="Times New Roman"/>
          <w:sz w:val="24"/>
          <w:szCs w:val="24"/>
        </w:rPr>
        <w:t>us</w:t>
      </w:r>
      <w:r w:rsidR="000541B6" w:rsidRPr="002C7EF4">
        <w:rPr>
          <w:rFonts w:ascii="Times New Roman" w:hAnsi="Times New Roman" w:cs="Times New Roman"/>
          <w:sz w:val="24"/>
          <w:szCs w:val="24"/>
        </w:rPr>
        <w:t xml:space="preserve"> ir kt.</w:t>
      </w:r>
      <w:r w:rsidR="00A308CA" w:rsidRPr="002C7EF4">
        <w:rPr>
          <w:rFonts w:ascii="Times New Roman" w:hAnsi="Times New Roman" w:cs="Times New Roman"/>
          <w:sz w:val="24"/>
          <w:szCs w:val="24"/>
        </w:rPr>
        <w:t xml:space="preserve">) </w:t>
      </w:r>
      <w:r w:rsidR="00E43409" w:rsidRPr="002C7EF4">
        <w:rPr>
          <w:rFonts w:ascii="Times New Roman" w:hAnsi="Times New Roman" w:cs="Times New Roman"/>
          <w:sz w:val="24"/>
          <w:szCs w:val="24"/>
        </w:rPr>
        <w:t xml:space="preserve">bei užsienio rašytojų </w:t>
      </w:r>
      <w:r w:rsidR="00A308CA" w:rsidRPr="002C7EF4">
        <w:rPr>
          <w:rFonts w:ascii="Times New Roman" w:hAnsi="Times New Roman" w:cs="Times New Roman"/>
          <w:sz w:val="24"/>
          <w:szCs w:val="24"/>
        </w:rPr>
        <w:t>(</w:t>
      </w:r>
      <w:r w:rsidR="000541B6" w:rsidRPr="002C7EF4">
        <w:rPr>
          <w:rFonts w:ascii="Times New Roman" w:hAnsi="Times New Roman" w:cs="Times New Roman"/>
          <w:sz w:val="24"/>
          <w:szCs w:val="24"/>
        </w:rPr>
        <w:t>M.</w:t>
      </w:r>
      <w:r w:rsidR="00B96B7D">
        <w:rPr>
          <w:rFonts w:ascii="Times New Roman" w:hAnsi="Times New Roman" w:cs="Times New Roman"/>
          <w:sz w:val="24"/>
          <w:szCs w:val="24"/>
        </w:rPr>
        <w:t> </w:t>
      </w:r>
      <w:r w:rsidR="00A308CA" w:rsidRPr="002C7EF4">
        <w:rPr>
          <w:rFonts w:ascii="Times New Roman" w:hAnsi="Times New Roman" w:cs="Times New Roman"/>
          <w:sz w:val="24"/>
          <w:szCs w:val="24"/>
        </w:rPr>
        <w:t>Servantes</w:t>
      </w:r>
      <w:r w:rsidR="000541B6" w:rsidRPr="002C7EF4">
        <w:rPr>
          <w:rFonts w:ascii="Times New Roman" w:hAnsi="Times New Roman" w:cs="Times New Roman"/>
          <w:sz w:val="24"/>
          <w:szCs w:val="24"/>
        </w:rPr>
        <w:t>o</w:t>
      </w:r>
      <w:r w:rsidR="00A308CA" w:rsidRPr="002C7EF4">
        <w:rPr>
          <w:rFonts w:ascii="Times New Roman" w:hAnsi="Times New Roman" w:cs="Times New Roman"/>
          <w:sz w:val="24"/>
          <w:szCs w:val="24"/>
        </w:rPr>
        <w:t xml:space="preserve">, </w:t>
      </w:r>
      <w:r w:rsidR="000541B6" w:rsidRPr="002C7EF4">
        <w:rPr>
          <w:rFonts w:ascii="Times New Roman" w:hAnsi="Times New Roman" w:cs="Times New Roman"/>
          <w:sz w:val="24"/>
          <w:szCs w:val="24"/>
        </w:rPr>
        <w:t>J.</w:t>
      </w:r>
      <w:r w:rsidR="00B96B7D">
        <w:rPr>
          <w:rFonts w:ascii="Times New Roman" w:hAnsi="Times New Roman" w:cs="Times New Roman"/>
          <w:sz w:val="24"/>
          <w:szCs w:val="24"/>
        </w:rPr>
        <w:t> </w:t>
      </w:r>
      <w:r w:rsidR="00452F00" w:rsidRPr="002C7EF4">
        <w:rPr>
          <w:rFonts w:ascii="Times New Roman" w:hAnsi="Times New Roman" w:cs="Times New Roman"/>
          <w:sz w:val="24"/>
          <w:szCs w:val="24"/>
        </w:rPr>
        <w:t>V.</w:t>
      </w:r>
      <w:r w:rsidR="00B96B7D">
        <w:rPr>
          <w:rFonts w:ascii="Times New Roman" w:hAnsi="Times New Roman" w:cs="Times New Roman"/>
          <w:sz w:val="24"/>
          <w:szCs w:val="24"/>
        </w:rPr>
        <w:t> </w:t>
      </w:r>
      <w:r w:rsidR="00A308CA" w:rsidRPr="002C7EF4">
        <w:rPr>
          <w:rFonts w:ascii="Times New Roman" w:hAnsi="Times New Roman" w:cs="Times New Roman"/>
          <w:sz w:val="24"/>
          <w:szCs w:val="24"/>
        </w:rPr>
        <w:t>Gėtė</w:t>
      </w:r>
      <w:r w:rsidR="000541B6" w:rsidRPr="002C7EF4">
        <w:rPr>
          <w:rFonts w:ascii="Times New Roman" w:hAnsi="Times New Roman" w:cs="Times New Roman"/>
          <w:sz w:val="24"/>
          <w:szCs w:val="24"/>
        </w:rPr>
        <w:t>s</w:t>
      </w:r>
      <w:r w:rsidR="00A308CA" w:rsidRPr="002C7EF4">
        <w:rPr>
          <w:rFonts w:ascii="Times New Roman" w:hAnsi="Times New Roman" w:cs="Times New Roman"/>
          <w:sz w:val="24"/>
          <w:szCs w:val="24"/>
        </w:rPr>
        <w:t xml:space="preserve">, </w:t>
      </w:r>
      <w:r w:rsidR="000541B6" w:rsidRPr="002C7EF4">
        <w:rPr>
          <w:rFonts w:ascii="Times New Roman" w:hAnsi="Times New Roman" w:cs="Times New Roman"/>
          <w:sz w:val="24"/>
          <w:szCs w:val="24"/>
        </w:rPr>
        <w:t>V.</w:t>
      </w:r>
      <w:r w:rsidR="00B96B7D">
        <w:rPr>
          <w:rFonts w:ascii="Times New Roman" w:hAnsi="Times New Roman" w:cs="Times New Roman"/>
          <w:sz w:val="24"/>
          <w:szCs w:val="24"/>
        </w:rPr>
        <w:t> </w:t>
      </w:r>
      <w:r w:rsidR="00A308CA" w:rsidRPr="002C7EF4">
        <w:rPr>
          <w:rFonts w:ascii="Times New Roman" w:hAnsi="Times New Roman" w:cs="Times New Roman"/>
          <w:sz w:val="24"/>
          <w:szCs w:val="24"/>
        </w:rPr>
        <w:t>Šekspyr</w:t>
      </w:r>
      <w:r w:rsidR="000541B6" w:rsidRPr="002C7EF4">
        <w:rPr>
          <w:rFonts w:ascii="Times New Roman" w:hAnsi="Times New Roman" w:cs="Times New Roman"/>
          <w:sz w:val="24"/>
          <w:szCs w:val="24"/>
        </w:rPr>
        <w:t>o ir kt.</w:t>
      </w:r>
      <w:r w:rsidR="00A308CA" w:rsidRPr="002C7EF4">
        <w:rPr>
          <w:rFonts w:ascii="Times New Roman" w:hAnsi="Times New Roman" w:cs="Times New Roman"/>
          <w:sz w:val="24"/>
          <w:szCs w:val="24"/>
        </w:rPr>
        <w:t xml:space="preserve">) </w:t>
      </w:r>
      <w:r w:rsidR="00E43409" w:rsidRPr="002C7EF4">
        <w:rPr>
          <w:rFonts w:ascii="Times New Roman" w:hAnsi="Times New Roman" w:cs="Times New Roman"/>
          <w:sz w:val="24"/>
          <w:szCs w:val="24"/>
        </w:rPr>
        <w:t>kūriniuose.</w:t>
      </w:r>
      <w:r w:rsidR="00C52308" w:rsidRPr="002C7EF4">
        <w:rPr>
          <w:rFonts w:ascii="Times New Roman" w:hAnsi="Times New Roman" w:cs="Times New Roman"/>
          <w:sz w:val="24"/>
          <w:szCs w:val="24"/>
        </w:rPr>
        <w:t xml:space="preserve"> </w:t>
      </w:r>
      <w:r>
        <w:rPr>
          <w:rFonts w:ascii="Times New Roman" w:hAnsi="Times New Roman" w:cs="Times New Roman"/>
          <w:sz w:val="24"/>
          <w:szCs w:val="24"/>
        </w:rPr>
        <w:t>Mokosi ž</w:t>
      </w:r>
      <w:r w:rsidR="00C52308" w:rsidRPr="002C7EF4">
        <w:rPr>
          <w:rFonts w:ascii="Times New Roman" w:hAnsi="Times New Roman" w:cs="Times New Roman"/>
          <w:sz w:val="24"/>
          <w:szCs w:val="24"/>
        </w:rPr>
        <w:t>odžiu ir raštu varto</w:t>
      </w:r>
      <w:r>
        <w:rPr>
          <w:rFonts w:ascii="Times New Roman" w:hAnsi="Times New Roman" w:cs="Times New Roman"/>
          <w:sz w:val="24"/>
          <w:szCs w:val="24"/>
        </w:rPr>
        <w:t>ti</w:t>
      </w:r>
      <w:r w:rsidR="00C52308" w:rsidRPr="002C7EF4">
        <w:rPr>
          <w:rFonts w:ascii="Times New Roman" w:hAnsi="Times New Roman" w:cs="Times New Roman"/>
          <w:sz w:val="24"/>
          <w:szCs w:val="24"/>
        </w:rPr>
        <w:t xml:space="preserve"> </w:t>
      </w:r>
      <w:r w:rsidR="00C52308" w:rsidRPr="003516D3">
        <w:rPr>
          <w:rFonts w:ascii="Times New Roman" w:hAnsi="Times New Roman" w:cs="Times New Roman"/>
          <w:sz w:val="24"/>
          <w:szCs w:val="24"/>
        </w:rPr>
        <w:t>visuotinai paplitusi</w:t>
      </w:r>
      <w:r w:rsidR="007B7C04" w:rsidRPr="003516D3">
        <w:rPr>
          <w:rFonts w:ascii="Times New Roman" w:hAnsi="Times New Roman" w:cs="Times New Roman"/>
          <w:sz w:val="24"/>
          <w:szCs w:val="24"/>
        </w:rPr>
        <w:t>u</w:t>
      </w:r>
      <w:r w:rsidR="00C52308" w:rsidRPr="003516D3">
        <w:rPr>
          <w:rFonts w:ascii="Times New Roman" w:hAnsi="Times New Roman" w:cs="Times New Roman"/>
          <w:sz w:val="24"/>
          <w:szCs w:val="24"/>
        </w:rPr>
        <w:t xml:space="preserve">s posakius (alma </w:t>
      </w:r>
      <w:proofErr w:type="spellStart"/>
      <w:r w:rsidR="00C52308" w:rsidRPr="003516D3">
        <w:rPr>
          <w:rFonts w:ascii="Times New Roman" w:hAnsi="Times New Roman" w:cs="Times New Roman"/>
          <w:sz w:val="24"/>
          <w:szCs w:val="24"/>
        </w:rPr>
        <w:t>mater</w:t>
      </w:r>
      <w:proofErr w:type="spellEnd"/>
      <w:r w:rsidR="00EA6D6B" w:rsidRPr="003516D3">
        <w:rPr>
          <w:rFonts w:ascii="Times New Roman" w:hAnsi="Times New Roman" w:cs="Times New Roman"/>
          <w:bCs/>
          <w:sz w:val="24"/>
          <w:szCs w:val="24"/>
        </w:rPr>
        <w:t>,</w:t>
      </w:r>
      <w:r w:rsidR="00C52308" w:rsidRPr="003516D3">
        <w:rPr>
          <w:rFonts w:ascii="Times New Roman" w:hAnsi="Times New Roman" w:cs="Times New Roman"/>
          <w:sz w:val="24"/>
          <w:szCs w:val="24"/>
        </w:rPr>
        <w:t xml:space="preserve"> </w:t>
      </w:r>
      <w:proofErr w:type="spellStart"/>
      <w:r w:rsidR="00C52308" w:rsidRPr="003516D3">
        <w:rPr>
          <w:rFonts w:ascii="Times New Roman" w:hAnsi="Times New Roman" w:cs="Times New Roman"/>
          <w:sz w:val="24"/>
          <w:szCs w:val="24"/>
        </w:rPr>
        <w:t>alter</w:t>
      </w:r>
      <w:proofErr w:type="spellEnd"/>
      <w:r w:rsidR="00C52308" w:rsidRPr="003516D3">
        <w:rPr>
          <w:rFonts w:ascii="Times New Roman" w:hAnsi="Times New Roman" w:cs="Times New Roman"/>
          <w:sz w:val="24"/>
          <w:szCs w:val="24"/>
        </w:rPr>
        <w:t xml:space="preserve"> ego</w:t>
      </w:r>
      <w:r w:rsidR="00EA6D6B" w:rsidRPr="003516D3">
        <w:rPr>
          <w:rFonts w:ascii="Times New Roman" w:hAnsi="Times New Roman" w:cs="Times New Roman"/>
          <w:bCs/>
          <w:sz w:val="24"/>
          <w:szCs w:val="24"/>
        </w:rPr>
        <w:t>,</w:t>
      </w:r>
      <w:r w:rsidR="00C52308" w:rsidRPr="003516D3">
        <w:rPr>
          <w:rFonts w:ascii="Times New Roman" w:hAnsi="Times New Roman" w:cs="Times New Roman"/>
          <w:sz w:val="24"/>
          <w:szCs w:val="24"/>
        </w:rPr>
        <w:t xml:space="preserve"> de facto</w:t>
      </w:r>
      <w:r w:rsidR="008C58E1" w:rsidRPr="003516D3">
        <w:rPr>
          <w:rFonts w:ascii="Times New Roman" w:hAnsi="Times New Roman" w:cs="Times New Roman"/>
          <w:sz w:val="24"/>
          <w:szCs w:val="24"/>
        </w:rPr>
        <w:t>,</w:t>
      </w:r>
      <w:r w:rsidR="00C52308" w:rsidRPr="003516D3">
        <w:rPr>
          <w:rFonts w:ascii="Times New Roman" w:hAnsi="Times New Roman" w:cs="Times New Roman"/>
          <w:sz w:val="24"/>
          <w:szCs w:val="24"/>
        </w:rPr>
        <w:t xml:space="preserve"> de </w:t>
      </w:r>
      <w:proofErr w:type="spellStart"/>
      <w:r w:rsidR="00C52308" w:rsidRPr="003516D3">
        <w:rPr>
          <w:rFonts w:ascii="Times New Roman" w:hAnsi="Times New Roman" w:cs="Times New Roman"/>
          <w:sz w:val="24"/>
          <w:szCs w:val="24"/>
        </w:rPr>
        <w:t>iure</w:t>
      </w:r>
      <w:proofErr w:type="spellEnd"/>
      <w:r w:rsidR="008C58E1" w:rsidRPr="003516D3">
        <w:rPr>
          <w:rFonts w:ascii="Times New Roman" w:hAnsi="Times New Roman" w:cs="Times New Roman"/>
          <w:sz w:val="24"/>
          <w:szCs w:val="24"/>
        </w:rPr>
        <w:t>,</w:t>
      </w:r>
      <w:r w:rsidR="00C52308" w:rsidRPr="003516D3">
        <w:rPr>
          <w:rFonts w:ascii="Times New Roman" w:hAnsi="Times New Roman" w:cs="Times New Roman"/>
          <w:sz w:val="24"/>
          <w:szCs w:val="24"/>
        </w:rPr>
        <w:t xml:space="preserve"> </w:t>
      </w:r>
      <w:proofErr w:type="spellStart"/>
      <w:r w:rsidR="00C52308" w:rsidRPr="003516D3">
        <w:rPr>
          <w:rFonts w:ascii="Times New Roman" w:hAnsi="Times New Roman" w:cs="Times New Roman"/>
          <w:sz w:val="24"/>
          <w:szCs w:val="24"/>
        </w:rPr>
        <w:t>homo</w:t>
      </w:r>
      <w:proofErr w:type="spellEnd"/>
      <w:r w:rsidR="00C52308" w:rsidRPr="003516D3">
        <w:rPr>
          <w:rFonts w:ascii="Times New Roman" w:hAnsi="Times New Roman" w:cs="Times New Roman"/>
          <w:sz w:val="24"/>
          <w:szCs w:val="24"/>
        </w:rPr>
        <w:t xml:space="preserve"> </w:t>
      </w:r>
      <w:proofErr w:type="spellStart"/>
      <w:r w:rsidR="00C52308" w:rsidRPr="003516D3">
        <w:rPr>
          <w:rFonts w:ascii="Times New Roman" w:hAnsi="Times New Roman" w:cs="Times New Roman"/>
          <w:sz w:val="24"/>
          <w:szCs w:val="24"/>
        </w:rPr>
        <w:t>sapiens</w:t>
      </w:r>
      <w:proofErr w:type="spellEnd"/>
      <w:r w:rsidR="008C58E1" w:rsidRPr="003516D3">
        <w:rPr>
          <w:rFonts w:ascii="Times New Roman" w:hAnsi="Times New Roman" w:cs="Times New Roman"/>
          <w:sz w:val="24"/>
          <w:szCs w:val="24"/>
        </w:rPr>
        <w:t>,</w:t>
      </w:r>
      <w:r w:rsidR="00C52308" w:rsidRPr="003516D3">
        <w:rPr>
          <w:rFonts w:ascii="Times New Roman" w:hAnsi="Times New Roman" w:cs="Times New Roman"/>
          <w:sz w:val="24"/>
          <w:szCs w:val="24"/>
        </w:rPr>
        <w:t xml:space="preserve"> </w:t>
      </w:r>
      <w:proofErr w:type="spellStart"/>
      <w:r w:rsidR="00C52308" w:rsidRPr="003516D3">
        <w:rPr>
          <w:rFonts w:ascii="Times New Roman" w:hAnsi="Times New Roman" w:cs="Times New Roman"/>
          <w:bCs/>
          <w:sz w:val="24"/>
          <w:szCs w:val="24"/>
        </w:rPr>
        <w:t>lapsus</w:t>
      </w:r>
      <w:proofErr w:type="spellEnd"/>
      <w:r w:rsidR="00C52308" w:rsidRPr="003516D3">
        <w:rPr>
          <w:rFonts w:ascii="Times New Roman" w:hAnsi="Times New Roman" w:cs="Times New Roman"/>
          <w:bCs/>
          <w:sz w:val="24"/>
          <w:szCs w:val="24"/>
        </w:rPr>
        <w:t xml:space="preserve"> </w:t>
      </w:r>
      <w:proofErr w:type="spellStart"/>
      <w:r w:rsidR="00C52308" w:rsidRPr="003516D3">
        <w:rPr>
          <w:rFonts w:ascii="Times New Roman" w:hAnsi="Times New Roman" w:cs="Times New Roman"/>
          <w:bCs/>
          <w:sz w:val="24"/>
          <w:szCs w:val="24"/>
        </w:rPr>
        <w:t>calami</w:t>
      </w:r>
      <w:proofErr w:type="spellEnd"/>
      <w:r w:rsidR="008C58E1" w:rsidRPr="003516D3">
        <w:rPr>
          <w:rFonts w:ascii="Times New Roman" w:hAnsi="Times New Roman" w:cs="Times New Roman"/>
          <w:sz w:val="24"/>
          <w:szCs w:val="24"/>
        </w:rPr>
        <w:t>,</w:t>
      </w:r>
      <w:r w:rsidR="00C52308" w:rsidRPr="003516D3">
        <w:rPr>
          <w:rFonts w:ascii="Times New Roman" w:hAnsi="Times New Roman" w:cs="Times New Roman"/>
          <w:bCs/>
          <w:sz w:val="24"/>
          <w:szCs w:val="24"/>
        </w:rPr>
        <w:t xml:space="preserve"> </w:t>
      </w:r>
      <w:proofErr w:type="spellStart"/>
      <w:r w:rsidR="00C52308" w:rsidRPr="003516D3">
        <w:rPr>
          <w:rFonts w:ascii="Times New Roman" w:hAnsi="Times New Roman" w:cs="Times New Roman"/>
          <w:bCs/>
          <w:sz w:val="24"/>
          <w:szCs w:val="24"/>
        </w:rPr>
        <w:t>lapsus</w:t>
      </w:r>
      <w:proofErr w:type="spellEnd"/>
      <w:r w:rsidR="00C52308" w:rsidRPr="003516D3">
        <w:rPr>
          <w:rFonts w:ascii="Times New Roman" w:hAnsi="Times New Roman" w:cs="Times New Roman"/>
          <w:bCs/>
          <w:sz w:val="24"/>
          <w:szCs w:val="24"/>
        </w:rPr>
        <w:t xml:space="preserve"> </w:t>
      </w:r>
      <w:proofErr w:type="spellStart"/>
      <w:r w:rsidR="00C52308" w:rsidRPr="003516D3">
        <w:rPr>
          <w:rFonts w:ascii="Times New Roman" w:hAnsi="Times New Roman" w:cs="Times New Roman"/>
          <w:bCs/>
          <w:sz w:val="24"/>
          <w:szCs w:val="24"/>
        </w:rPr>
        <w:t>linguae</w:t>
      </w:r>
      <w:proofErr w:type="spellEnd"/>
      <w:r w:rsidR="008C58E1" w:rsidRPr="003516D3">
        <w:rPr>
          <w:rFonts w:ascii="Times New Roman" w:hAnsi="Times New Roman" w:cs="Times New Roman"/>
          <w:sz w:val="24"/>
          <w:szCs w:val="24"/>
        </w:rPr>
        <w:t>,</w:t>
      </w:r>
      <w:r w:rsidR="00C52308" w:rsidRPr="003516D3">
        <w:rPr>
          <w:rFonts w:ascii="Times New Roman" w:hAnsi="Times New Roman" w:cs="Times New Roman"/>
          <w:bCs/>
          <w:sz w:val="24"/>
          <w:szCs w:val="24"/>
        </w:rPr>
        <w:t xml:space="preserve"> </w:t>
      </w:r>
      <w:proofErr w:type="spellStart"/>
      <w:r w:rsidR="00C52308" w:rsidRPr="003516D3">
        <w:rPr>
          <w:rFonts w:ascii="Times New Roman" w:hAnsi="Times New Roman" w:cs="Times New Roman"/>
          <w:bCs/>
          <w:sz w:val="24"/>
          <w:szCs w:val="24"/>
        </w:rPr>
        <w:t>lex</w:t>
      </w:r>
      <w:proofErr w:type="spellEnd"/>
      <w:r w:rsidR="00C52308" w:rsidRPr="003516D3">
        <w:rPr>
          <w:rFonts w:ascii="Times New Roman" w:hAnsi="Times New Roman" w:cs="Times New Roman"/>
          <w:bCs/>
          <w:sz w:val="24"/>
          <w:szCs w:val="24"/>
        </w:rPr>
        <w:t xml:space="preserve"> </w:t>
      </w:r>
      <w:proofErr w:type="spellStart"/>
      <w:r w:rsidR="00C52308" w:rsidRPr="003516D3">
        <w:rPr>
          <w:rFonts w:ascii="Times New Roman" w:hAnsi="Times New Roman" w:cs="Times New Roman"/>
          <w:bCs/>
          <w:sz w:val="24"/>
          <w:szCs w:val="24"/>
        </w:rPr>
        <w:t>non</w:t>
      </w:r>
      <w:proofErr w:type="spellEnd"/>
      <w:r w:rsidR="00C52308" w:rsidRPr="003516D3">
        <w:rPr>
          <w:rFonts w:ascii="Times New Roman" w:hAnsi="Times New Roman" w:cs="Times New Roman"/>
          <w:bCs/>
          <w:sz w:val="24"/>
          <w:szCs w:val="24"/>
        </w:rPr>
        <w:t xml:space="preserve"> </w:t>
      </w:r>
      <w:proofErr w:type="spellStart"/>
      <w:r w:rsidR="00C52308" w:rsidRPr="003516D3">
        <w:rPr>
          <w:rFonts w:ascii="Times New Roman" w:hAnsi="Times New Roman" w:cs="Times New Roman"/>
          <w:bCs/>
          <w:sz w:val="24"/>
          <w:szCs w:val="24"/>
        </w:rPr>
        <w:t>scripta</w:t>
      </w:r>
      <w:proofErr w:type="spellEnd"/>
      <w:r w:rsidR="008C58E1" w:rsidRPr="003516D3">
        <w:rPr>
          <w:rFonts w:ascii="Times New Roman" w:hAnsi="Times New Roman" w:cs="Times New Roman"/>
          <w:sz w:val="24"/>
          <w:szCs w:val="24"/>
        </w:rPr>
        <w:t>,</w:t>
      </w:r>
      <w:r w:rsidR="00C52308" w:rsidRPr="003516D3">
        <w:rPr>
          <w:rFonts w:ascii="Times New Roman" w:hAnsi="Times New Roman" w:cs="Times New Roman"/>
          <w:bCs/>
          <w:sz w:val="24"/>
          <w:szCs w:val="24"/>
        </w:rPr>
        <w:t xml:space="preserve"> </w:t>
      </w:r>
      <w:proofErr w:type="spellStart"/>
      <w:r w:rsidR="00C52308" w:rsidRPr="003516D3">
        <w:rPr>
          <w:rFonts w:ascii="Times New Roman" w:hAnsi="Times New Roman" w:cs="Times New Roman"/>
          <w:sz w:val="24"/>
          <w:szCs w:val="24"/>
        </w:rPr>
        <w:t>post</w:t>
      </w:r>
      <w:proofErr w:type="spellEnd"/>
      <w:r w:rsidR="00C52308" w:rsidRPr="003516D3">
        <w:rPr>
          <w:rFonts w:ascii="Times New Roman" w:hAnsi="Times New Roman" w:cs="Times New Roman"/>
          <w:sz w:val="24"/>
          <w:szCs w:val="24"/>
        </w:rPr>
        <w:t xml:space="preserve"> </w:t>
      </w:r>
      <w:proofErr w:type="spellStart"/>
      <w:r w:rsidR="00C52308" w:rsidRPr="003516D3">
        <w:rPr>
          <w:rFonts w:ascii="Times New Roman" w:hAnsi="Times New Roman" w:cs="Times New Roman"/>
          <w:sz w:val="24"/>
          <w:szCs w:val="24"/>
        </w:rPr>
        <w:t>factum</w:t>
      </w:r>
      <w:proofErr w:type="spellEnd"/>
      <w:r w:rsidR="008C58E1" w:rsidRPr="003516D3">
        <w:rPr>
          <w:rFonts w:ascii="Times New Roman" w:hAnsi="Times New Roman" w:cs="Times New Roman"/>
          <w:sz w:val="24"/>
          <w:szCs w:val="24"/>
        </w:rPr>
        <w:t>,</w:t>
      </w:r>
      <w:r w:rsidR="00C52308" w:rsidRPr="003516D3">
        <w:rPr>
          <w:rFonts w:ascii="Times New Roman" w:hAnsi="Times New Roman" w:cs="Times New Roman"/>
          <w:sz w:val="24"/>
          <w:szCs w:val="24"/>
        </w:rPr>
        <w:t xml:space="preserve"> pro et </w:t>
      </w:r>
      <w:proofErr w:type="spellStart"/>
      <w:r w:rsidR="00C52308" w:rsidRPr="003516D3">
        <w:rPr>
          <w:rFonts w:ascii="Times New Roman" w:hAnsi="Times New Roman" w:cs="Times New Roman"/>
          <w:sz w:val="24"/>
          <w:szCs w:val="24"/>
        </w:rPr>
        <w:t>contra</w:t>
      </w:r>
      <w:proofErr w:type="spellEnd"/>
      <w:r w:rsidR="008C58E1" w:rsidRPr="003516D3">
        <w:rPr>
          <w:rFonts w:ascii="Times New Roman" w:hAnsi="Times New Roman" w:cs="Times New Roman"/>
          <w:sz w:val="24"/>
          <w:szCs w:val="24"/>
        </w:rPr>
        <w:t>,</w:t>
      </w:r>
      <w:r w:rsidR="00C52308" w:rsidRPr="003516D3">
        <w:rPr>
          <w:rFonts w:ascii="Times New Roman" w:hAnsi="Times New Roman" w:cs="Times New Roman"/>
          <w:sz w:val="24"/>
          <w:szCs w:val="24"/>
        </w:rPr>
        <w:t xml:space="preserve"> pro forma</w:t>
      </w:r>
      <w:r w:rsidR="008C58E1" w:rsidRPr="003516D3">
        <w:rPr>
          <w:rFonts w:ascii="Times New Roman" w:hAnsi="Times New Roman" w:cs="Times New Roman"/>
          <w:sz w:val="24"/>
          <w:szCs w:val="24"/>
        </w:rPr>
        <w:t>,</w:t>
      </w:r>
      <w:r w:rsidR="00C52308" w:rsidRPr="003516D3">
        <w:rPr>
          <w:rFonts w:ascii="Times New Roman" w:hAnsi="Times New Roman" w:cs="Times New Roman"/>
          <w:sz w:val="24"/>
          <w:szCs w:val="24"/>
        </w:rPr>
        <w:t xml:space="preserve"> </w:t>
      </w:r>
      <w:proofErr w:type="spellStart"/>
      <w:r w:rsidR="00C52308" w:rsidRPr="003516D3">
        <w:rPr>
          <w:rFonts w:ascii="Times New Roman" w:hAnsi="Times New Roman" w:cs="Times New Roman"/>
          <w:sz w:val="24"/>
          <w:szCs w:val="24"/>
        </w:rPr>
        <w:t>silva</w:t>
      </w:r>
      <w:proofErr w:type="spellEnd"/>
      <w:r w:rsidR="00C52308" w:rsidRPr="003516D3">
        <w:rPr>
          <w:rFonts w:ascii="Times New Roman" w:hAnsi="Times New Roman" w:cs="Times New Roman"/>
          <w:sz w:val="24"/>
          <w:szCs w:val="24"/>
        </w:rPr>
        <w:t xml:space="preserve"> </w:t>
      </w:r>
      <w:proofErr w:type="spellStart"/>
      <w:r w:rsidR="00C52308" w:rsidRPr="003516D3">
        <w:rPr>
          <w:rFonts w:ascii="Times New Roman" w:hAnsi="Times New Roman" w:cs="Times New Roman"/>
          <w:sz w:val="24"/>
          <w:szCs w:val="24"/>
        </w:rPr>
        <w:t>rerum</w:t>
      </w:r>
      <w:proofErr w:type="spellEnd"/>
      <w:r w:rsidR="008C58E1" w:rsidRPr="003516D3">
        <w:rPr>
          <w:rFonts w:ascii="Times New Roman" w:hAnsi="Times New Roman" w:cs="Times New Roman"/>
          <w:sz w:val="24"/>
          <w:szCs w:val="24"/>
        </w:rPr>
        <w:t>,</w:t>
      </w:r>
      <w:r w:rsidR="00C52308" w:rsidRPr="003516D3">
        <w:rPr>
          <w:rFonts w:ascii="Times New Roman" w:hAnsi="Times New Roman" w:cs="Times New Roman"/>
          <w:sz w:val="24"/>
          <w:szCs w:val="24"/>
        </w:rPr>
        <w:t xml:space="preserve"> spiritus </w:t>
      </w:r>
      <w:proofErr w:type="spellStart"/>
      <w:r w:rsidR="00C52308" w:rsidRPr="003516D3">
        <w:rPr>
          <w:rFonts w:ascii="Times New Roman" w:hAnsi="Times New Roman" w:cs="Times New Roman"/>
          <w:sz w:val="24"/>
          <w:szCs w:val="24"/>
        </w:rPr>
        <w:t>movens</w:t>
      </w:r>
      <w:proofErr w:type="spellEnd"/>
      <w:r w:rsidR="008C58E1" w:rsidRPr="003516D3">
        <w:rPr>
          <w:rFonts w:ascii="Times New Roman" w:hAnsi="Times New Roman" w:cs="Times New Roman"/>
          <w:sz w:val="24"/>
          <w:szCs w:val="24"/>
        </w:rPr>
        <w:t>,</w:t>
      </w:r>
      <w:r w:rsidR="00C52308" w:rsidRPr="003516D3">
        <w:rPr>
          <w:rFonts w:ascii="Times New Roman" w:hAnsi="Times New Roman" w:cs="Times New Roman"/>
          <w:bCs/>
          <w:sz w:val="24"/>
          <w:szCs w:val="24"/>
        </w:rPr>
        <w:t xml:space="preserve"> status quo</w:t>
      </w:r>
      <w:r w:rsidR="008C58E1" w:rsidRPr="003516D3">
        <w:rPr>
          <w:rFonts w:ascii="Times New Roman" w:hAnsi="Times New Roman" w:cs="Times New Roman"/>
          <w:sz w:val="24"/>
          <w:szCs w:val="24"/>
        </w:rPr>
        <w:t>,</w:t>
      </w:r>
      <w:r w:rsidR="00C52308" w:rsidRPr="003516D3">
        <w:rPr>
          <w:rFonts w:ascii="Times New Roman" w:hAnsi="Times New Roman" w:cs="Times New Roman"/>
          <w:bCs/>
          <w:sz w:val="24"/>
          <w:szCs w:val="24"/>
        </w:rPr>
        <w:t xml:space="preserve"> </w:t>
      </w:r>
      <w:proofErr w:type="spellStart"/>
      <w:r w:rsidR="00C52308" w:rsidRPr="003516D3">
        <w:rPr>
          <w:rFonts w:ascii="Times New Roman" w:hAnsi="Times New Roman" w:cs="Times New Roman"/>
          <w:bCs/>
          <w:sz w:val="24"/>
          <w:szCs w:val="24"/>
        </w:rPr>
        <w:t>summa</w:t>
      </w:r>
      <w:proofErr w:type="spellEnd"/>
      <w:r w:rsidR="00C52308" w:rsidRPr="003516D3">
        <w:rPr>
          <w:rFonts w:ascii="Times New Roman" w:hAnsi="Times New Roman" w:cs="Times New Roman"/>
          <w:bCs/>
          <w:sz w:val="24"/>
          <w:szCs w:val="24"/>
        </w:rPr>
        <w:t xml:space="preserve"> </w:t>
      </w:r>
      <w:proofErr w:type="spellStart"/>
      <w:r w:rsidR="00C52308" w:rsidRPr="003516D3">
        <w:rPr>
          <w:rFonts w:ascii="Times New Roman" w:hAnsi="Times New Roman" w:cs="Times New Roman"/>
          <w:bCs/>
          <w:sz w:val="24"/>
          <w:szCs w:val="24"/>
        </w:rPr>
        <w:t>summarum</w:t>
      </w:r>
      <w:proofErr w:type="spellEnd"/>
      <w:r w:rsidR="008C58E1" w:rsidRPr="003516D3">
        <w:rPr>
          <w:rFonts w:ascii="Times New Roman" w:hAnsi="Times New Roman" w:cs="Times New Roman"/>
          <w:bCs/>
          <w:sz w:val="24"/>
          <w:szCs w:val="24"/>
        </w:rPr>
        <w:t xml:space="preserve">, </w:t>
      </w:r>
      <w:proofErr w:type="spellStart"/>
      <w:r w:rsidR="008C58E1" w:rsidRPr="003516D3">
        <w:rPr>
          <w:rFonts w:ascii="Times New Roman" w:hAnsi="Times New Roman" w:cs="Times New Roman"/>
          <w:bCs/>
          <w:sz w:val="24"/>
          <w:szCs w:val="24"/>
        </w:rPr>
        <w:t>dictum</w:t>
      </w:r>
      <w:proofErr w:type="spellEnd"/>
      <w:r w:rsidR="008C58E1" w:rsidRPr="003516D3">
        <w:rPr>
          <w:rFonts w:ascii="Times New Roman" w:hAnsi="Times New Roman" w:cs="Times New Roman"/>
          <w:bCs/>
          <w:sz w:val="24"/>
          <w:szCs w:val="24"/>
        </w:rPr>
        <w:t xml:space="preserve"> </w:t>
      </w:r>
      <w:proofErr w:type="spellStart"/>
      <w:r w:rsidR="008C58E1" w:rsidRPr="003516D3">
        <w:rPr>
          <w:rFonts w:ascii="Times New Roman" w:hAnsi="Times New Roman" w:cs="Times New Roman"/>
          <w:bCs/>
          <w:sz w:val="24"/>
          <w:szCs w:val="24"/>
        </w:rPr>
        <w:t>factum</w:t>
      </w:r>
      <w:proofErr w:type="spellEnd"/>
      <w:r w:rsidR="008C58E1" w:rsidRPr="003516D3">
        <w:rPr>
          <w:rFonts w:ascii="Times New Roman" w:hAnsi="Times New Roman" w:cs="Times New Roman"/>
          <w:bCs/>
          <w:sz w:val="24"/>
          <w:szCs w:val="24"/>
        </w:rPr>
        <w:t xml:space="preserve">, </w:t>
      </w:r>
      <w:proofErr w:type="spellStart"/>
      <w:r w:rsidR="008C58E1" w:rsidRPr="003516D3">
        <w:rPr>
          <w:rFonts w:ascii="Times New Roman" w:hAnsi="Times New Roman" w:cs="Times New Roman"/>
          <w:bCs/>
          <w:sz w:val="24"/>
          <w:szCs w:val="24"/>
        </w:rPr>
        <w:t>festina</w:t>
      </w:r>
      <w:proofErr w:type="spellEnd"/>
      <w:r w:rsidR="008C58E1" w:rsidRPr="003516D3">
        <w:rPr>
          <w:rFonts w:ascii="Times New Roman" w:hAnsi="Times New Roman" w:cs="Times New Roman"/>
          <w:bCs/>
          <w:sz w:val="24"/>
          <w:szCs w:val="24"/>
        </w:rPr>
        <w:t xml:space="preserve"> </w:t>
      </w:r>
      <w:proofErr w:type="spellStart"/>
      <w:r w:rsidR="008C58E1" w:rsidRPr="003516D3">
        <w:rPr>
          <w:rFonts w:ascii="Times New Roman" w:hAnsi="Times New Roman" w:cs="Times New Roman"/>
          <w:bCs/>
          <w:sz w:val="24"/>
          <w:szCs w:val="24"/>
        </w:rPr>
        <w:t>lente</w:t>
      </w:r>
      <w:proofErr w:type="spellEnd"/>
      <w:r w:rsidR="008C58E1" w:rsidRPr="003516D3">
        <w:rPr>
          <w:rFonts w:ascii="Times New Roman" w:hAnsi="Times New Roman" w:cs="Times New Roman"/>
          <w:bCs/>
          <w:sz w:val="24"/>
          <w:szCs w:val="24"/>
        </w:rPr>
        <w:t xml:space="preserve">, </w:t>
      </w:r>
      <w:proofErr w:type="spellStart"/>
      <w:r w:rsidR="008C58E1" w:rsidRPr="003516D3">
        <w:rPr>
          <w:rFonts w:ascii="Times New Roman" w:hAnsi="Times New Roman" w:cs="Times New Roman"/>
          <w:bCs/>
          <w:sz w:val="24"/>
          <w:szCs w:val="24"/>
        </w:rPr>
        <w:t>maxima</w:t>
      </w:r>
      <w:proofErr w:type="spellEnd"/>
      <w:r w:rsidR="008C58E1" w:rsidRPr="003516D3">
        <w:rPr>
          <w:rFonts w:ascii="Times New Roman" w:hAnsi="Times New Roman" w:cs="Times New Roman"/>
          <w:bCs/>
          <w:sz w:val="24"/>
          <w:szCs w:val="24"/>
        </w:rPr>
        <w:t xml:space="preserve"> </w:t>
      </w:r>
      <w:proofErr w:type="spellStart"/>
      <w:r w:rsidR="008C58E1" w:rsidRPr="003516D3">
        <w:rPr>
          <w:rFonts w:ascii="Times New Roman" w:hAnsi="Times New Roman" w:cs="Times New Roman"/>
          <w:bCs/>
          <w:sz w:val="24"/>
          <w:szCs w:val="24"/>
        </w:rPr>
        <w:t>cum</w:t>
      </w:r>
      <w:proofErr w:type="spellEnd"/>
      <w:r w:rsidR="008C58E1" w:rsidRPr="003516D3">
        <w:rPr>
          <w:rFonts w:ascii="Times New Roman" w:hAnsi="Times New Roman" w:cs="Times New Roman"/>
          <w:bCs/>
          <w:sz w:val="24"/>
          <w:szCs w:val="24"/>
        </w:rPr>
        <w:t xml:space="preserve"> </w:t>
      </w:r>
      <w:proofErr w:type="spellStart"/>
      <w:r w:rsidR="008C58E1" w:rsidRPr="003516D3">
        <w:rPr>
          <w:rFonts w:ascii="Times New Roman" w:hAnsi="Times New Roman" w:cs="Times New Roman"/>
          <w:bCs/>
          <w:sz w:val="24"/>
          <w:szCs w:val="24"/>
        </w:rPr>
        <w:t>laude</w:t>
      </w:r>
      <w:proofErr w:type="spellEnd"/>
      <w:r w:rsidR="008C58E1" w:rsidRPr="003516D3">
        <w:rPr>
          <w:rFonts w:ascii="Times New Roman" w:hAnsi="Times New Roman" w:cs="Times New Roman"/>
          <w:bCs/>
          <w:sz w:val="24"/>
          <w:szCs w:val="24"/>
        </w:rPr>
        <w:t>, vice versa</w:t>
      </w:r>
      <w:r w:rsidR="00C52308" w:rsidRPr="003516D3">
        <w:rPr>
          <w:rFonts w:ascii="Times New Roman" w:hAnsi="Times New Roman" w:cs="Times New Roman"/>
          <w:bCs/>
          <w:sz w:val="24"/>
          <w:szCs w:val="24"/>
        </w:rPr>
        <w:t xml:space="preserve"> ir kt.).</w:t>
      </w:r>
    </w:p>
    <w:p w14:paraId="12EA7C3F" w14:textId="4FD89562" w:rsidR="000E695E" w:rsidRPr="003516D3" w:rsidRDefault="002C7EF4" w:rsidP="00342090">
      <w:pPr>
        <w:widowControl w:val="0"/>
        <w:spacing w:after="0" w:line="240" w:lineRule="auto"/>
        <w:ind w:firstLine="720"/>
        <w:jc w:val="both"/>
        <w:rPr>
          <w:rFonts w:ascii="Times New Roman" w:hAnsi="Times New Roman" w:cs="Times New Roman"/>
          <w:sz w:val="24"/>
          <w:szCs w:val="24"/>
        </w:rPr>
      </w:pPr>
      <w:r w:rsidRPr="003516D3">
        <w:rPr>
          <w:rFonts w:ascii="Times New Roman" w:hAnsi="Times New Roman" w:cs="Times New Roman"/>
          <w:sz w:val="24"/>
          <w:szCs w:val="24"/>
        </w:rPr>
        <w:t>24.2.</w:t>
      </w:r>
      <w:r w:rsidR="00B95C19" w:rsidRPr="003516D3">
        <w:rPr>
          <w:rFonts w:ascii="Times New Roman" w:hAnsi="Times New Roman" w:cs="Times New Roman"/>
          <w:sz w:val="24"/>
          <w:szCs w:val="24"/>
        </w:rPr>
        <w:t>3</w:t>
      </w:r>
      <w:r w:rsidRPr="003516D3">
        <w:rPr>
          <w:rFonts w:ascii="Times New Roman" w:hAnsi="Times New Roman" w:cs="Times New Roman"/>
          <w:sz w:val="24"/>
          <w:szCs w:val="24"/>
        </w:rPr>
        <w:t>. </w:t>
      </w:r>
      <w:r w:rsidR="00E43409" w:rsidRPr="003516D3">
        <w:rPr>
          <w:rFonts w:ascii="Times New Roman" w:hAnsi="Times New Roman" w:cs="Times New Roman"/>
          <w:sz w:val="24"/>
          <w:szCs w:val="24"/>
        </w:rPr>
        <w:t>Komunikavimo intencijos. Mokosi klaus</w:t>
      </w:r>
      <w:r w:rsidR="002F6637" w:rsidRPr="003516D3">
        <w:rPr>
          <w:rFonts w:ascii="Times New Roman" w:hAnsi="Times New Roman" w:cs="Times New Roman"/>
          <w:sz w:val="24"/>
          <w:szCs w:val="24"/>
        </w:rPr>
        <w:t>yti ir</w:t>
      </w:r>
      <w:r w:rsidR="00E43409" w:rsidRPr="003516D3">
        <w:rPr>
          <w:rFonts w:ascii="Times New Roman" w:hAnsi="Times New Roman" w:cs="Times New Roman"/>
          <w:sz w:val="24"/>
          <w:szCs w:val="24"/>
        </w:rPr>
        <w:t xml:space="preserve"> suprasti, tinkamai reikšti komunikacines intencijas aktualiose situacijose pagal programos temas. </w:t>
      </w:r>
      <w:r w:rsidR="002F6637" w:rsidRPr="003516D3">
        <w:rPr>
          <w:rFonts w:ascii="Times New Roman" w:hAnsi="Times New Roman" w:cs="Times New Roman"/>
          <w:sz w:val="24"/>
          <w:szCs w:val="24"/>
        </w:rPr>
        <w:t>Mokosi keistis</w:t>
      </w:r>
      <w:r w:rsidR="00E43409" w:rsidRPr="003516D3">
        <w:rPr>
          <w:rFonts w:ascii="Times New Roman" w:hAnsi="Times New Roman" w:cs="Times New Roman"/>
          <w:sz w:val="24"/>
          <w:szCs w:val="24"/>
        </w:rPr>
        <w:t xml:space="preserve"> informacija (klausimai, atsakymai, mandagumo frazės</w:t>
      </w:r>
      <w:r w:rsidR="007A0516" w:rsidRPr="003516D3">
        <w:rPr>
          <w:rFonts w:ascii="Times New Roman" w:hAnsi="Times New Roman" w:cs="Times New Roman"/>
          <w:sz w:val="24"/>
          <w:szCs w:val="24"/>
        </w:rPr>
        <w:t xml:space="preserve">: </w:t>
      </w:r>
      <w:proofErr w:type="spellStart"/>
      <w:r w:rsidR="007A0516" w:rsidRPr="003516D3">
        <w:rPr>
          <w:rFonts w:ascii="Times New Roman" w:hAnsi="Times New Roman" w:cs="Times New Roman"/>
          <w:sz w:val="24"/>
          <w:szCs w:val="24"/>
        </w:rPr>
        <w:t>Quis</w:t>
      </w:r>
      <w:proofErr w:type="spellEnd"/>
      <w:r w:rsidR="007A0516" w:rsidRPr="003516D3">
        <w:rPr>
          <w:rFonts w:ascii="Times New Roman" w:hAnsi="Times New Roman" w:cs="Times New Roman"/>
          <w:sz w:val="24"/>
          <w:szCs w:val="24"/>
        </w:rPr>
        <w:t xml:space="preserve"> </w:t>
      </w:r>
      <w:proofErr w:type="spellStart"/>
      <w:r w:rsidR="007A0516" w:rsidRPr="003516D3">
        <w:rPr>
          <w:rFonts w:ascii="Times New Roman" w:hAnsi="Times New Roman" w:cs="Times New Roman"/>
          <w:sz w:val="24"/>
          <w:szCs w:val="24"/>
        </w:rPr>
        <w:t>hodie</w:t>
      </w:r>
      <w:proofErr w:type="spellEnd"/>
      <w:r w:rsidR="007A0516" w:rsidRPr="003516D3">
        <w:rPr>
          <w:rFonts w:ascii="Times New Roman" w:hAnsi="Times New Roman" w:cs="Times New Roman"/>
          <w:sz w:val="24"/>
          <w:szCs w:val="24"/>
        </w:rPr>
        <w:t xml:space="preserve"> </w:t>
      </w:r>
      <w:proofErr w:type="spellStart"/>
      <w:r w:rsidR="007A0516" w:rsidRPr="003516D3">
        <w:rPr>
          <w:rFonts w:ascii="Times New Roman" w:hAnsi="Times New Roman" w:cs="Times New Roman"/>
          <w:sz w:val="24"/>
          <w:szCs w:val="24"/>
        </w:rPr>
        <w:t>abest</w:t>
      </w:r>
      <w:proofErr w:type="spellEnd"/>
      <w:r w:rsidR="007A0516" w:rsidRPr="003516D3">
        <w:rPr>
          <w:rFonts w:ascii="Times New Roman" w:hAnsi="Times New Roman" w:cs="Times New Roman"/>
          <w:sz w:val="24"/>
          <w:szCs w:val="24"/>
        </w:rPr>
        <w:t>?</w:t>
      </w:r>
      <w:r w:rsidR="00452F00" w:rsidRPr="003516D3">
        <w:rPr>
          <w:rFonts w:ascii="Times New Roman" w:hAnsi="Times New Roman" w:cs="Times New Roman"/>
          <w:sz w:val="24"/>
          <w:szCs w:val="24"/>
        </w:rPr>
        <w:t xml:space="preserve"> </w:t>
      </w:r>
      <w:proofErr w:type="spellStart"/>
      <w:r w:rsidR="00452F00" w:rsidRPr="003516D3">
        <w:rPr>
          <w:rFonts w:ascii="Times New Roman" w:hAnsi="Times New Roman" w:cs="Times New Roman"/>
          <w:sz w:val="24"/>
          <w:szCs w:val="24"/>
        </w:rPr>
        <w:t>Unus</w:t>
      </w:r>
      <w:proofErr w:type="spellEnd"/>
      <w:r w:rsidR="00452F00" w:rsidRPr="003516D3">
        <w:rPr>
          <w:rFonts w:ascii="Times New Roman" w:hAnsi="Times New Roman" w:cs="Times New Roman"/>
          <w:sz w:val="24"/>
          <w:szCs w:val="24"/>
        </w:rPr>
        <w:t xml:space="preserve"> </w:t>
      </w:r>
      <w:proofErr w:type="spellStart"/>
      <w:r w:rsidR="00452F00" w:rsidRPr="003516D3">
        <w:rPr>
          <w:rFonts w:ascii="Times New Roman" w:hAnsi="Times New Roman" w:cs="Times New Roman"/>
          <w:sz w:val="24"/>
          <w:szCs w:val="24"/>
        </w:rPr>
        <w:t>discipulus</w:t>
      </w:r>
      <w:proofErr w:type="spellEnd"/>
      <w:r w:rsidR="00452F00" w:rsidRPr="003516D3">
        <w:rPr>
          <w:rFonts w:ascii="Times New Roman" w:hAnsi="Times New Roman" w:cs="Times New Roman"/>
          <w:sz w:val="24"/>
          <w:szCs w:val="24"/>
        </w:rPr>
        <w:t xml:space="preserve"> </w:t>
      </w:r>
      <w:proofErr w:type="spellStart"/>
      <w:r w:rsidR="00452F00" w:rsidRPr="003516D3">
        <w:rPr>
          <w:rFonts w:ascii="Times New Roman" w:hAnsi="Times New Roman" w:cs="Times New Roman"/>
          <w:sz w:val="24"/>
          <w:szCs w:val="24"/>
        </w:rPr>
        <w:t>abest</w:t>
      </w:r>
      <w:proofErr w:type="spellEnd"/>
      <w:r w:rsidR="00452F00" w:rsidRPr="003516D3">
        <w:rPr>
          <w:rFonts w:ascii="Times New Roman" w:hAnsi="Times New Roman" w:cs="Times New Roman"/>
          <w:sz w:val="24"/>
          <w:szCs w:val="24"/>
        </w:rPr>
        <w:t xml:space="preserve">. </w:t>
      </w:r>
      <w:proofErr w:type="spellStart"/>
      <w:r w:rsidR="00452F00" w:rsidRPr="003516D3">
        <w:rPr>
          <w:rFonts w:ascii="Times New Roman" w:hAnsi="Times New Roman" w:cs="Times New Roman"/>
          <w:sz w:val="24"/>
          <w:szCs w:val="24"/>
        </w:rPr>
        <w:t>Omnes</w:t>
      </w:r>
      <w:proofErr w:type="spellEnd"/>
      <w:r w:rsidR="00452F00" w:rsidRPr="003516D3">
        <w:rPr>
          <w:rFonts w:ascii="Times New Roman" w:hAnsi="Times New Roman" w:cs="Times New Roman"/>
          <w:sz w:val="24"/>
          <w:szCs w:val="24"/>
        </w:rPr>
        <w:t xml:space="preserve"> </w:t>
      </w:r>
      <w:proofErr w:type="spellStart"/>
      <w:r w:rsidR="00452F00" w:rsidRPr="003516D3">
        <w:rPr>
          <w:rFonts w:ascii="Times New Roman" w:hAnsi="Times New Roman" w:cs="Times New Roman"/>
          <w:sz w:val="24"/>
          <w:szCs w:val="24"/>
        </w:rPr>
        <w:t>adsunt</w:t>
      </w:r>
      <w:proofErr w:type="spellEnd"/>
      <w:r w:rsidR="00E43409" w:rsidRPr="003516D3">
        <w:rPr>
          <w:rFonts w:ascii="Times New Roman" w:hAnsi="Times New Roman" w:cs="Times New Roman"/>
          <w:sz w:val="24"/>
          <w:szCs w:val="24"/>
        </w:rPr>
        <w:t>). Mokosi bendravimo</w:t>
      </w:r>
      <w:r w:rsidR="000541B6" w:rsidRPr="003516D3">
        <w:rPr>
          <w:rFonts w:ascii="Times New Roman" w:hAnsi="Times New Roman" w:cs="Times New Roman"/>
          <w:sz w:val="24"/>
          <w:szCs w:val="24"/>
        </w:rPr>
        <w:t xml:space="preserve"> </w:t>
      </w:r>
      <w:r w:rsidR="00E43409" w:rsidRPr="003516D3">
        <w:rPr>
          <w:rFonts w:ascii="Times New Roman" w:hAnsi="Times New Roman" w:cs="Times New Roman"/>
          <w:sz w:val="24"/>
          <w:szCs w:val="24"/>
        </w:rPr>
        <w:t>konvencijų: suprasti trumpus nurodymus ir instrukcijas (</w:t>
      </w:r>
      <w:r w:rsidR="000B6A2C" w:rsidRPr="003516D3">
        <w:rPr>
          <w:rFonts w:ascii="Times New Roman" w:hAnsi="Times New Roman" w:cs="Times New Roman"/>
          <w:sz w:val="24"/>
          <w:szCs w:val="24"/>
        </w:rPr>
        <w:t>pavyzdžiui</w:t>
      </w:r>
      <w:r w:rsidR="00E43409" w:rsidRPr="003516D3">
        <w:rPr>
          <w:rFonts w:ascii="Times New Roman" w:hAnsi="Times New Roman" w:cs="Times New Roman"/>
          <w:sz w:val="24"/>
          <w:szCs w:val="24"/>
        </w:rPr>
        <w:t>, viet</w:t>
      </w:r>
      <w:r w:rsidR="00C20E47" w:rsidRPr="003516D3">
        <w:rPr>
          <w:rFonts w:ascii="Times New Roman" w:hAnsi="Times New Roman" w:cs="Times New Roman"/>
          <w:sz w:val="24"/>
          <w:szCs w:val="24"/>
        </w:rPr>
        <w:t>os</w:t>
      </w:r>
      <w:r w:rsidR="00E43409" w:rsidRPr="003516D3">
        <w:rPr>
          <w:rFonts w:ascii="Times New Roman" w:hAnsi="Times New Roman" w:cs="Times New Roman"/>
          <w:sz w:val="24"/>
          <w:szCs w:val="24"/>
        </w:rPr>
        <w:t>, laik</w:t>
      </w:r>
      <w:r w:rsidR="00C20E47" w:rsidRPr="003516D3">
        <w:rPr>
          <w:rFonts w:ascii="Times New Roman" w:hAnsi="Times New Roman" w:cs="Times New Roman"/>
          <w:sz w:val="24"/>
          <w:szCs w:val="24"/>
        </w:rPr>
        <w:t>o</w:t>
      </w:r>
      <w:r w:rsidR="00E43409" w:rsidRPr="003516D3">
        <w:rPr>
          <w:rFonts w:ascii="Times New Roman" w:hAnsi="Times New Roman" w:cs="Times New Roman"/>
          <w:sz w:val="24"/>
          <w:szCs w:val="24"/>
        </w:rPr>
        <w:t>, skaiči</w:t>
      </w:r>
      <w:r w:rsidR="00C20E47" w:rsidRPr="003516D3">
        <w:rPr>
          <w:rFonts w:ascii="Times New Roman" w:hAnsi="Times New Roman" w:cs="Times New Roman"/>
          <w:sz w:val="24"/>
          <w:szCs w:val="24"/>
        </w:rPr>
        <w:t>a</w:t>
      </w:r>
      <w:r w:rsidR="00E43409" w:rsidRPr="003516D3">
        <w:rPr>
          <w:rFonts w:ascii="Times New Roman" w:hAnsi="Times New Roman" w:cs="Times New Roman"/>
          <w:sz w:val="24"/>
          <w:szCs w:val="24"/>
        </w:rPr>
        <w:t>us</w:t>
      </w:r>
      <w:r w:rsidR="00C20E47" w:rsidRPr="003516D3">
        <w:rPr>
          <w:rFonts w:ascii="Times New Roman" w:hAnsi="Times New Roman" w:cs="Times New Roman"/>
          <w:sz w:val="24"/>
          <w:szCs w:val="24"/>
        </w:rPr>
        <w:t xml:space="preserve"> ir kt.</w:t>
      </w:r>
      <w:r w:rsidR="00E43409" w:rsidRPr="003516D3">
        <w:rPr>
          <w:rFonts w:ascii="Times New Roman" w:hAnsi="Times New Roman" w:cs="Times New Roman"/>
          <w:sz w:val="24"/>
          <w:szCs w:val="24"/>
        </w:rPr>
        <w:t xml:space="preserve">). </w:t>
      </w:r>
      <w:bookmarkStart w:id="6" w:name="_Hlk141377718"/>
      <w:r w:rsidR="002F6637" w:rsidRPr="003516D3">
        <w:rPr>
          <w:rFonts w:ascii="Times New Roman" w:hAnsi="Times New Roman" w:cs="Times New Roman"/>
          <w:sz w:val="24"/>
          <w:szCs w:val="24"/>
        </w:rPr>
        <w:t xml:space="preserve">Mokosi </w:t>
      </w:r>
      <w:r w:rsidR="00E43409" w:rsidRPr="003516D3">
        <w:rPr>
          <w:rFonts w:ascii="Times New Roman" w:hAnsi="Times New Roman" w:cs="Times New Roman"/>
          <w:sz w:val="24"/>
          <w:szCs w:val="24"/>
        </w:rPr>
        <w:t>pateik</w:t>
      </w:r>
      <w:r w:rsidR="002F6637" w:rsidRPr="003516D3">
        <w:rPr>
          <w:rFonts w:ascii="Times New Roman" w:hAnsi="Times New Roman" w:cs="Times New Roman"/>
          <w:sz w:val="24"/>
          <w:szCs w:val="24"/>
        </w:rPr>
        <w:t>ti</w:t>
      </w:r>
      <w:r w:rsidR="00E43409" w:rsidRPr="003516D3">
        <w:rPr>
          <w:rFonts w:ascii="Times New Roman" w:hAnsi="Times New Roman" w:cs="Times New Roman"/>
          <w:sz w:val="24"/>
          <w:szCs w:val="24"/>
        </w:rPr>
        <w:t xml:space="preserve"> faktinę informaciją</w:t>
      </w:r>
      <w:bookmarkEnd w:id="6"/>
      <w:r w:rsidR="00E43409" w:rsidRPr="003516D3">
        <w:rPr>
          <w:rFonts w:ascii="Times New Roman" w:hAnsi="Times New Roman" w:cs="Times New Roman"/>
          <w:sz w:val="24"/>
          <w:szCs w:val="24"/>
        </w:rPr>
        <w:t>, p</w:t>
      </w:r>
      <w:r w:rsidR="007B7C04" w:rsidRPr="003516D3">
        <w:rPr>
          <w:rFonts w:ascii="Times New Roman" w:hAnsi="Times New Roman" w:cs="Times New Roman"/>
          <w:sz w:val="24"/>
          <w:szCs w:val="24"/>
        </w:rPr>
        <w:t>avyzdžiui</w:t>
      </w:r>
      <w:r w:rsidR="00C20E47" w:rsidRPr="003516D3">
        <w:rPr>
          <w:rFonts w:ascii="Times New Roman" w:hAnsi="Times New Roman" w:cs="Times New Roman"/>
          <w:sz w:val="24"/>
          <w:szCs w:val="24"/>
        </w:rPr>
        <w:t>,</w:t>
      </w:r>
      <w:r w:rsidR="00E43409" w:rsidRPr="003516D3">
        <w:rPr>
          <w:rFonts w:ascii="Times New Roman" w:hAnsi="Times New Roman" w:cs="Times New Roman"/>
          <w:sz w:val="24"/>
          <w:szCs w:val="24"/>
        </w:rPr>
        <w:t xml:space="preserve"> apie </w:t>
      </w:r>
      <w:r w:rsidR="00C20E47" w:rsidRPr="003516D3">
        <w:rPr>
          <w:rFonts w:ascii="Times New Roman" w:hAnsi="Times New Roman" w:cs="Times New Roman"/>
          <w:sz w:val="24"/>
          <w:szCs w:val="24"/>
        </w:rPr>
        <w:t xml:space="preserve">save ir </w:t>
      </w:r>
      <w:r w:rsidR="00E43409" w:rsidRPr="003516D3">
        <w:rPr>
          <w:rFonts w:ascii="Times New Roman" w:hAnsi="Times New Roman" w:cs="Times New Roman"/>
          <w:sz w:val="24"/>
          <w:szCs w:val="24"/>
        </w:rPr>
        <w:t>šeimos narius.</w:t>
      </w:r>
    </w:p>
    <w:p w14:paraId="6C6ACF5C" w14:textId="3222F4CF" w:rsidR="000E695E" w:rsidRPr="003516D3" w:rsidRDefault="00342090" w:rsidP="00342090">
      <w:pPr>
        <w:widowControl w:val="0"/>
        <w:spacing w:after="0" w:line="240" w:lineRule="auto"/>
        <w:ind w:firstLine="720"/>
        <w:jc w:val="both"/>
        <w:rPr>
          <w:rFonts w:ascii="Times New Roman" w:hAnsi="Times New Roman" w:cs="Times New Roman"/>
          <w:sz w:val="24"/>
          <w:szCs w:val="24"/>
        </w:rPr>
      </w:pPr>
      <w:r w:rsidRPr="003516D3">
        <w:rPr>
          <w:rFonts w:ascii="Times New Roman" w:hAnsi="Times New Roman" w:cs="Times New Roman"/>
          <w:sz w:val="24"/>
          <w:szCs w:val="24"/>
        </w:rPr>
        <w:t>24.2.</w:t>
      </w:r>
      <w:r w:rsidR="00B95C19" w:rsidRPr="003516D3">
        <w:rPr>
          <w:rFonts w:ascii="Times New Roman" w:hAnsi="Times New Roman" w:cs="Times New Roman"/>
          <w:sz w:val="24"/>
          <w:szCs w:val="24"/>
        </w:rPr>
        <w:t>4</w:t>
      </w:r>
      <w:r w:rsidRPr="003516D3">
        <w:rPr>
          <w:rFonts w:ascii="Times New Roman" w:hAnsi="Times New Roman" w:cs="Times New Roman"/>
          <w:sz w:val="24"/>
          <w:szCs w:val="24"/>
        </w:rPr>
        <w:t>. </w:t>
      </w:r>
      <w:r w:rsidR="00E43409" w:rsidRPr="003516D3">
        <w:rPr>
          <w:rFonts w:ascii="Times New Roman" w:hAnsi="Times New Roman" w:cs="Times New Roman"/>
          <w:sz w:val="24"/>
          <w:szCs w:val="24"/>
        </w:rPr>
        <w:t xml:space="preserve">Rašymas ir teksto kūrimas. </w:t>
      </w:r>
      <w:r w:rsidRPr="003516D3">
        <w:rPr>
          <w:rFonts w:ascii="Times New Roman" w:hAnsi="Times New Roman" w:cs="Times New Roman"/>
          <w:sz w:val="24"/>
          <w:szCs w:val="24"/>
        </w:rPr>
        <w:t xml:space="preserve">Mokosi rašyti </w:t>
      </w:r>
      <w:r w:rsidR="00E87E05" w:rsidRPr="003516D3">
        <w:rPr>
          <w:rFonts w:ascii="Times New Roman" w:hAnsi="Times New Roman" w:cs="Times New Roman"/>
          <w:bCs/>
          <w:sz w:val="24"/>
          <w:szCs w:val="24"/>
        </w:rPr>
        <w:t>datą,</w:t>
      </w:r>
      <w:r w:rsidR="00E87E05" w:rsidRPr="003516D3">
        <w:rPr>
          <w:rFonts w:ascii="Times New Roman" w:hAnsi="Times New Roman" w:cs="Times New Roman"/>
          <w:sz w:val="24"/>
          <w:szCs w:val="24"/>
        </w:rPr>
        <w:t xml:space="preserve"> </w:t>
      </w:r>
      <w:r w:rsidR="00E43409" w:rsidRPr="003516D3">
        <w:rPr>
          <w:rFonts w:ascii="Times New Roman" w:hAnsi="Times New Roman" w:cs="Times New Roman"/>
          <w:sz w:val="24"/>
          <w:szCs w:val="24"/>
        </w:rPr>
        <w:t xml:space="preserve">žinutę, </w:t>
      </w:r>
      <w:r w:rsidR="00FC7800" w:rsidRPr="003516D3">
        <w:rPr>
          <w:rFonts w:ascii="Times New Roman" w:hAnsi="Times New Roman" w:cs="Times New Roman"/>
          <w:sz w:val="24"/>
          <w:szCs w:val="24"/>
        </w:rPr>
        <w:t>glaust</w:t>
      </w:r>
      <w:r w:rsidR="00E43409" w:rsidRPr="003516D3">
        <w:rPr>
          <w:rFonts w:ascii="Times New Roman" w:hAnsi="Times New Roman" w:cs="Times New Roman"/>
          <w:sz w:val="24"/>
          <w:szCs w:val="24"/>
        </w:rPr>
        <w:t>ą asmeninį laišką (padėką, kvietimą)</w:t>
      </w:r>
      <w:r w:rsidR="00A308CA" w:rsidRPr="003516D3">
        <w:rPr>
          <w:rFonts w:ascii="Times New Roman" w:hAnsi="Times New Roman" w:cs="Times New Roman"/>
          <w:sz w:val="24"/>
          <w:szCs w:val="24"/>
        </w:rPr>
        <w:t xml:space="preserve">, </w:t>
      </w:r>
      <w:r w:rsidR="007B7C04" w:rsidRPr="003516D3">
        <w:rPr>
          <w:rFonts w:ascii="Times New Roman" w:hAnsi="Times New Roman" w:cs="Times New Roman"/>
          <w:sz w:val="24"/>
          <w:szCs w:val="24"/>
        </w:rPr>
        <w:t>trumpą</w:t>
      </w:r>
      <w:r w:rsidR="00A308CA" w:rsidRPr="003516D3">
        <w:rPr>
          <w:rFonts w:ascii="Times New Roman" w:hAnsi="Times New Roman" w:cs="Times New Roman"/>
          <w:sz w:val="24"/>
          <w:szCs w:val="24"/>
        </w:rPr>
        <w:t xml:space="preserve"> (4–5 sakinių) tekstą</w:t>
      </w:r>
      <w:r w:rsidR="00C20E47" w:rsidRPr="003516D3">
        <w:rPr>
          <w:rFonts w:ascii="Times New Roman" w:hAnsi="Times New Roman" w:cs="Times New Roman"/>
          <w:sz w:val="24"/>
          <w:szCs w:val="24"/>
        </w:rPr>
        <w:t xml:space="preserve"> pagal mokymosi temas</w:t>
      </w:r>
      <w:r w:rsidR="00E43409" w:rsidRPr="003516D3">
        <w:rPr>
          <w:rFonts w:ascii="Times New Roman" w:hAnsi="Times New Roman" w:cs="Times New Roman"/>
          <w:sz w:val="24"/>
          <w:szCs w:val="24"/>
        </w:rPr>
        <w:t xml:space="preserve">. </w:t>
      </w:r>
      <w:r w:rsidR="002F6637" w:rsidRPr="003516D3">
        <w:rPr>
          <w:rFonts w:ascii="Times New Roman" w:hAnsi="Times New Roman" w:cs="Times New Roman"/>
          <w:sz w:val="24"/>
          <w:szCs w:val="24"/>
        </w:rPr>
        <w:t>Mokosi f</w:t>
      </w:r>
      <w:r w:rsidR="00E43409" w:rsidRPr="003516D3">
        <w:rPr>
          <w:rFonts w:ascii="Times New Roman" w:hAnsi="Times New Roman" w:cs="Times New Roman"/>
          <w:sz w:val="24"/>
          <w:szCs w:val="24"/>
        </w:rPr>
        <w:t>ormuluo</w:t>
      </w:r>
      <w:r w:rsidR="008B1CDC" w:rsidRPr="003516D3">
        <w:rPr>
          <w:rFonts w:ascii="Times New Roman" w:hAnsi="Times New Roman" w:cs="Times New Roman"/>
          <w:sz w:val="24"/>
          <w:szCs w:val="24"/>
        </w:rPr>
        <w:t>ti</w:t>
      </w:r>
      <w:r w:rsidR="00E43409" w:rsidRPr="003516D3">
        <w:rPr>
          <w:rFonts w:ascii="Times New Roman" w:hAnsi="Times New Roman" w:cs="Times New Roman"/>
          <w:sz w:val="24"/>
          <w:szCs w:val="24"/>
        </w:rPr>
        <w:t xml:space="preserve"> klausimus ir pateik</w:t>
      </w:r>
      <w:r w:rsidR="008B1CDC" w:rsidRPr="003516D3">
        <w:rPr>
          <w:rFonts w:ascii="Times New Roman" w:hAnsi="Times New Roman" w:cs="Times New Roman"/>
          <w:sz w:val="24"/>
          <w:szCs w:val="24"/>
        </w:rPr>
        <w:t>ti</w:t>
      </w:r>
      <w:r w:rsidR="00E43409" w:rsidRPr="003516D3">
        <w:rPr>
          <w:rFonts w:ascii="Times New Roman" w:hAnsi="Times New Roman" w:cs="Times New Roman"/>
          <w:sz w:val="24"/>
          <w:szCs w:val="24"/>
        </w:rPr>
        <w:t xml:space="preserve"> atsakymus. </w:t>
      </w:r>
      <w:r w:rsidR="00AE2EE1" w:rsidRPr="003516D3">
        <w:rPr>
          <w:rFonts w:ascii="Times New Roman" w:hAnsi="Times New Roman" w:cs="Times New Roman"/>
          <w:sz w:val="24"/>
          <w:szCs w:val="24"/>
        </w:rPr>
        <w:t>K</w:t>
      </w:r>
      <w:r w:rsidR="00E43409" w:rsidRPr="003516D3">
        <w:rPr>
          <w:rFonts w:ascii="Times New Roman" w:hAnsi="Times New Roman" w:cs="Times New Roman"/>
          <w:sz w:val="24"/>
          <w:szCs w:val="24"/>
        </w:rPr>
        <w:t>ur</w:t>
      </w:r>
      <w:r w:rsidR="00AE2EE1" w:rsidRPr="003516D3">
        <w:rPr>
          <w:rFonts w:ascii="Times New Roman" w:hAnsi="Times New Roman" w:cs="Times New Roman"/>
          <w:sz w:val="24"/>
          <w:szCs w:val="24"/>
        </w:rPr>
        <w:t>ia</w:t>
      </w:r>
      <w:r w:rsidR="00E43409" w:rsidRPr="003516D3">
        <w:rPr>
          <w:rFonts w:ascii="Times New Roman" w:hAnsi="Times New Roman" w:cs="Times New Roman"/>
          <w:sz w:val="24"/>
          <w:szCs w:val="24"/>
        </w:rPr>
        <w:t xml:space="preserve"> trumpus audiovizualinius tekstus</w:t>
      </w:r>
      <w:r w:rsidR="00AE2EE1" w:rsidRPr="003516D3">
        <w:rPr>
          <w:rFonts w:ascii="Times New Roman" w:hAnsi="Times New Roman" w:cs="Times New Roman"/>
          <w:sz w:val="24"/>
          <w:szCs w:val="24"/>
        </w:rPr>
        <w:t xml:space="preserve"> arba</w:t>
      </w:r>
      <w:r w:rsidR="00E43409" w:rsidRPr="003516D3">
        <w:rPr>
          <w:rFonts w:ascii="Times New Roman" w:hAnsi="Times New Roman" w:cs="Times New Roman"/>
          <w:sz w:val="24"/>
          <w:szCs w:val="24"/>
        </w:rPr>
        <w:t xml:space="preserve"> nedidelės apimties pateiktis su užrašais.</w:t>
      </w:r>
      <w:r w:rsidR="005E14B5" w:rsidRPr="003516D3">
        <w:rPr>
          <w:rFonts w:ascii="Times New Roman" w:hAnsi="Times New Roman" w:cs="Times New Roman"/>
          <w:bCs/>
          <w:sz w:val="24"/>
          <w:szCs w:val="24"/>
        </w:rPr>
        <w:t xml:space="preserve"> </w:t>
      </w:r>
      <w:r w:rsidR="00AE2EE1" w:rsidRPr="003516D3">
        <w:rPr>
          <w:rFonts w:ascii="Times New Roman" w:hAnsi="Times New Roman" w:cs="Times New Roman"/>
          <w:bCs/>
          <w:sz w:val="24"/>
          <w:szCs w:val="24"/>
        </w:rPr>
        <w:t>P</w:t>
      </w:r>
      <w:r w:rsidR="00A01D09" w:rsidRPr="003516D3">
        <w:rPr>
          <w:rFonts w:ascii="Times New Roman" w:hAnsi="Times New Roman" w:cs="Times New Roman"/>
          <w:bCs/>
          <w:sz w:val="24"/>
          <w:szCs w:val="24"/>
        </w:rPr>
        <w:t>erskait</w:t>
      </w:r>
      <w:r w:rsidR="00AE2EE1" w:rsidRPr="003516D3">
        <w:rPr>
          <w:rFonts w:ascii="Times New Roman" w:hAnsi="Times New Roman" w:cs="Times New Roman"/>
          <w:bCs/>
          <w:sz w:val="24"/>
          <w:szCs w:val="24"/>
        </w:rPr>
        <w:t>o ir paaiškina</w:t>
      </w:r>
      <w:r w:rsidR="00A01D09" w:rsidRPr="003516D3">
        <w:rPr>
          <w:rFonts w:ascii="Times New Roman" w:hAnsi="Times New Roman" w:cs="Times New Roman"/>
          <w:bCs/>
          <w:sz w:val="24"/>
          <w:szCs w:val="24"/>
        </w:rPr>
        <w:t xml:space="preserve"> dažnai varto</w:t>
      </w:r>
      <w:r w:rsidR="00764C10" w:rsidRPr="003516D3">
        <w:rPr>
          <w:rFonts w:ascii="Times New Roman" w:hAnsi="Times New Roman" w:cs="Times New Roman"/>
          <w:bCs/>
          <w:sz w:val="24"/>
          <w:szCs w:val="24"/>
        </w:rPr>
        <w:t>jamus trumpinius, atėjusius iš l</w:t>
      </w:r>
      <w:r w:rsidR="00A01D09" w:rsidRPr="003516D3">
        <w:rPr>
          <w:rFonts w:ascii="Times New Roman" w:hAnsi="Times New Roman" w:cs="Times New Roman"/>
          <w:bCs/>
          <w:sz w:val="24"/>
          <w:szCs w:val="24"/>
        </w:rPr>
        <w:t xml:space="preserve">otynų kalbos: </w:t>
      </w:r>
      <w:r w:rsidR="005E14B5" w:rsidRPr="003516D3">
        <w:rPr>
          <w:rFonts w:ascii="Times New Roman" w:hAnsi="Times New Roman" w:cs="Times New Roman"/>
          <w:bCs/>
          <w:sz w:val="24"/>
          <w:szCs w:val="24"/>
        </w:rPr>
        <w:t>a.</w:t>
      </w:r>
      <w:r w:rsidR="007B7C04" w:rsidRPr="003516D3">
        <w:rPr>
          <w:rFonts w:ascii="Times New Roman" w:hAnsi="Times New Roman" w:cs="Times New Roman"/>
          <w:bCs/>
          <w:sz w:val="24"/>
          <w:szCs w:val="24"/>
        </w:rPr>
        <w:t> </w:t>
      </w:r>
      <w:proofErr w:type="spellStart"/>
      <w:r w:rsidR="005E14B5" w:rsidRPr="003516D3">
        <w:rPr>
          <w:rFonts w:ascii="Times New Roman" w:hAnsi="Times New Roman" w:cs="Times New Roman"/>
          <w:bCs/>
          <w:sz w:val="24"/>
          <w:szCs w:val="24"/>
        </w:rPr>
        <w:t>Chr</w:t>
      </w:r>
      <w:proofErr w:type="spellEnd"/>
      <w:r w:rsidR="005E14B5" w:rsidRPr="003516D3">
        <w:rPr>
          <w:rFonts w:ascii="Times New Roman" w:hAnsi="Times New Roman" w:cs="Times New Roman"/>
          <w:bCs/>
          <w:sz w:val="24"/>
          <w:szCs w:val="24"/>
        </w:rPr>
        <w:t>.</w:t>
      </w:r>
      <w:r w:rsidR="007B7C04" w:rsidRPr="003516D3">
        <w:rPr>
          <w:rFonts w:ascii="Times New Roman" w:hAnsi="Times New Roman" w:cs="Times New Roman"/>
          <w:bCs/>
          <w:sz w:val="24"/>
          <w:szCs w:val="24"/>
        </w:rPr>
        <w:t> </w:t>
      </w:r>
      <w:r w:rsidR="005E14B5" w:rsidRPr="003516D3">
        <w:rPr>
          <w:rFonts w:ascii="Times New Roman" w:hAnsi="Times New Roman" w:cs="Times New Roman"/>
          <w:bCs/>
          <w:sz w:val="24"/>
          <w:szCs w:val="24"/>
        </w:rPr>
        <w:t xml:space="preserve">n. (ante </w:t>
      </w:r>
      <w:proofErr w:type="spellStart"/>
      <w:r w:rsidR="005E14B5" w:rsidRPr="003516D3">
        <w:rPr>
          <w:rFonts w:ascii="Times New Roman" w:hAnsi="Times New Roman" w:cs="Times New Roman"/>
          <w:bCs/>
          <w:sz w:val="24"/>
          <w:szCs w:val="24"/>
        </w:rPr>
        <w:t>Christum</w:t>
      </w:r>
      <w:proofErr w:type="spellEnd"/>
      <w:r w:rsidR="005E14B5" w:rsidRPr="003516D3">
        <w:rPr>
          <w:rFonts w:ascii="Times New Roman" w:hAnsi="Times New Roman" w:cs="Times New Roman"/>
          <w:bCs/>
          <w:sz w:val="24"/>
          <w:szCs w:val="24"/>
        </w:rPr>
        <w:t xml:space="preserve"> </w:t>
      </w:r>
      <w:proofErr w:type="spellStart"/>
      <w:r w:rsidR="005E14B5" w:rsidRPr="003516D3">
        <w:rPr>
          <w:rFonts w:ascii="Times New Roman" w:hAnsi="Times New Roman" w:cs="Times New Roman"/>
          <w:bCs/>
          <w:sz w:val="24"/>
          <w:szCs w:val="24"/>
        </w:rPr>
        <w:t>natum</w:t>
      </w:r>
      <w:proofErr w:type="spellEnd"/>
      <w:r w:rsidR="005E14B5" w:rsidRPr="003516D3">
        <w:rPr>
          <w:rFonts w:ascii="Times New Roman" w:hAnsi="Times New Roman" w:cs="Times New Roman"/>
          <w:bCs/>
          <w:sz w:val="24"/>
          <w:szCs w:val="24"/>
        </w:rPr>
        <w:t>), i.</w:t>
      </w:r>
      <w:r w:rsidR="007B7C04" w:rsidRPr="003516D3">
        <w:rPr>
          <w:rFonts w:ascii="Times New Roman" w:hAnsi="Times New Roman" w:cs="Times New Roman"/>
          <w:bCs/>
          <w:sz w:val="24"/>
          <w:szCs w:val="24"/>
        </w:rPr>
        <w:t> </w:t>
      </w:r>
      <w:r w:rsidR="005E14B5" w:rsidRPr="003516D3">
        <w:rPr>
          <w:rFonts w:ascii="Times New Roman" w:hAnsi="Times New Roman" w:cs="Times New Roman"/>
          <w:bCs/>
          <w:sz w:val="24"/>
          <w:szCs w:val="24"/>
        </w:rPr>
        <w:t>e. (</w:t>
      </w:r>
      <w:proofErr w:type="spellStart"/>
      <w:r w:rsidR="005E14B5" w:rsidRPr="003516D3">
        <w:rPr>
          <w:rFonts w:ascii="Times New Roman" w:hAnsi="Times New Roman" w:cs="Times New Roman"/>
          <w:bCs/>
          <w:sz w:val="24"/>
          <w:szCs w:val="24"/>
        </w:rPr>
        <w:t>id</w:t>
      </w:r>
      <w:proofErr w:type="spellEnd"/>
      <w:r w:rsidR="005E14B5" w:rsidRPr="003516D3">
        <w:rPr>
          <w:rFonts w:ascii="Times New Roman" w:hAnsi="Times New Roman" w:cs="Times New Roman"/>
          <w:bCs/>
          <w:sz w:val="24"/>
          <w:szCs w:val="24"/>
        </w:rPr>
        <w:t xml:space="preserve"> </w:t>
      </w:r>
      <w:proofErr w:type="spellStart"/>
      <w:r w:rsidR="005E14B5" w:rsidRPr="003516D3">
        <w:rPr>
          <w:rFonts w:ascii="Times New Roman" w:hAnsi="Times New Roman" w:cs="Times New Roman"/>
          <w:bCs/>
          <w:sz w:val="24"/>
          <w:szCs w:val="24"/>
        </w:rPr>
        <w:t>est</w:t>
      </w:r>
      <w:proofErr w:type="spellEnd"/>
      <w:r w:rsidR="005E14B5" w:rsidRPr="003516D3">
        <w:rPr>
          <w:rFonts w:ascii="Times New Roman" w:hAnsi="Times New Roman" w:cs="Times New Roman"/>
          <w:bCs/>
          <w:sz w:val="24"/>
          <w:szCs w:val="24"/>
        </w:rPr>
        <w:t xml:space="preserve">), </w:t>
      </w:r>
      <w:proofErr w:type="spellStart"/>
      <w:r w:rsidR="00CE3A33" w:rsidRPr="003516D3">
        <w:rPr>
          <w:rFonts w:ascii="Times New Roman" w:hAnsi="Times New Roman" w:cs="Times New Roman"/>
          <w:bCs/>
          <w:sz w:val="24"/>
          <w:szCs w:val="24"/>
        </w:rPr>
        <w:t>ibid</w:t>
      </w:r>
      <w:proofErr w:type="spellEnd"/>
      <w:r w:rsidR="00CE3A33" w:rsidRPr="003516D3">
        <w:rPr>
          <w:rFonts w:ascii="Times New Roman" w:hAnsi="Times New Roman" w:cs="Times New Roman"/>
          <w:bCs/>
          <w:sz w:val="24"/>
          <w:szCs w:val="24"/>
        </w:rPr>
        <w:t>. (</w:t>
      </w:r>
      <w:proofErr w:type="spellStart"/>
      <w:r w:rsidR="00CE3A33" w:rsidRPr="003516D3">
        <w:rPr>
          <w:rFonts w:ascii="Times New Roman" w:hAnsi="Times New Roman" w:cs="Times New Roman"/>
          <w:bCs/>
          <w:sz w:val="24"/>
          <w:szCs w:val="24"/>
        </w:rPr>
        <w:t>ibidem</w:t>
      </w:r>
      <w:proofErr w:type="spellEnd"/>
      <w:r w:rsidR="00CE3A33" w:rsidRPr="003516D3">
        <w:rPr>
          <w:rFonts w:ascii="Times New Roman" w:hAnsi="Times New Roman" w:cs="Times New Roman"/>
          <w:bCs/>
          <w:sz w:val="24"/>
          <w:szCs w:val="24"/>
        </w:rPr>
        <w:t xml:space="preserve">), </w:t>
      </w:r>
      <w:r w:rsidR="005E14B5" w:rsidRPr="003516D3">
        <w:rPr>
          <w:rFonts w:ascii="Times New Roman" w:hAnsi="Times New Roman" w:cs="Times New Roman"/>
          <w:bCs/>
          <w:sz w:val="24"/>
          <w:szCs w:val="24"/>
        </w:rPr>
        <w:t>p.</w:t>
      </w:r>
      <w:r w:rsidR="007B7C04" w:rsidRPr="003516D3">
        <w:rPr>
          <w:rFonts w:ascii="Times New Roman" w:hAnsi="Times New Roman" w:cs="Times New Roman"/>
          <w:bCs/>
          <w:sz w:val="24"/>
          <w:szCs w:val="24"/>
        </w:rPr>
        <w:t> </w:t>
      </w:r>
      <w:r w:rsidR="005E14B5" w:rsidRPr="003516D3">
        <w:rPr>
          <w:rFonts w:ascii="Times New Roman" w:hAnsi="Times New Roman" w:cs="Times New Roman"/>
          <w:bCs/>
          <w:sz w:val="24"/>
          <w:szCs w:val="24"/>
        </w:rPr>
        <w:t>m. (</w:t>
      </w:r>
      <w:proofErr w:type="spellStart"/>
      <w:r w:rsidR="005E14B5" w:rsidRPr="003516D3">
        <w:rPr>
          <w:rFonts w:ascii="Times New Roman" w:hAnsi="Times New Roman" w:cs="Times New Roman"/>
          <w:bCs/>
          <w:sz w:val="24"/>
          <w:szCs w:val="24"/>
        </w:rPr>
        <w:t>post</w:t>
      </w:r>
      <w:proofErr w:type="spellEnd"/>
      <w:r w:rsidR="005E14B5" w:rsidRPr="003516D3">
        <w:rPr>
          <w:rFonts w:ascii="Times New Roman" w:hAnsi="Times New Roman" w:cs="Times New Roman"/>
          <w:bCs/>
          <w:sz w:val="24"/>
          <w:szCs w:val="24"/>
        </w:rPr>
        <w:t xml:space="preserve"> </w:t>
      </w:r>
      <w:proofErr w:type="spellStart"/>
      <w:r w:rsidR="005E14B5" w:rsidRPr="003516D3">
        <w:rPr>
          <w:rFonts w:ascii="Times New Roman" w:hAnsi="Times New Roman" w:cs="Times New Roman"/>
          <w:bCs/>
          <w:sz w:val="24"/>
          <w:szCs w:val="24"/>
        </w:rPr>
        <w:t>meridiem</w:t>
      </w:r>
      <w:proofErr w:type="spellEnd"/>
      <w:r w:rsidR="005E14B5" w:rsidRPr="003516D3">
        <w:rPr>
          <w:rFonts w:ascii="Times New Roman" w:hAnsi="Times New Roman" w:cs="Times New Roman"/>
          <w:bCs/>
          <w:sz w:val="24"/>
          <w:szCs w:val="24"/>
        </w:rPr>
        <w:t>), P.</w:t>
      </w:r>
      <w:r w:rsidR="007B7C04" w:rsidRPr="003516D3">
        <w:rPr>
          <w:rFonts w:ascii="Times New Roman" w:hAnsi="Times New Roman" w:cs="Times New Roman"/>
          <w:bCs/>
          <w:sz w:val="24"/>
          <w:szCs w:val="24"/>
        </w:rPr>
        <w:t> </w:t>
      </w:r>
      <w:r w:rsidR="005E14B5" w:rsidRPr="003516D3">
        <w:rPr>
          <w:rFonts w:ascii="Times New Roman" w:hAnsi="Times New Roman" w:cs="Times New Roman"/>
          <w:bCs/>
          <w:sz w:val="24"/>
          <w:szCs w:val="24"/>
        </w:rPr>
        <w:t>S. (</w:t>
      </w:r>
      <w:proofErr w:type="spellStart"/>
      <w:r w:rsidR="005E14B5" w:rsidRPr="003516D3">
        <w:rPr>
          <w:rFonts w:ascii="Times New Roman" w:hAnsi="Times New Roman" w:cs="Times New Roman"/>
          <w:bCs/>
          <w:sz w:val="24"/>
          <w:szCs w:val="24"/>
        </w:rPr>
        <w:t>post</w:t>
      </w:r>
      <w:proofErr w:type="spellEnd"/>
      <w:r w:rsidR="005E14B5" w:rsidRPr="003516D3">
        <w:rPr>
          <w:rFonts w:ascii="Times New Roman" w:hAnsi="Times New Roman" w:cs="Times New Roman"/>
          <w:bCs/>
          <w:sz w:val="24"/>
          <w:szCs w:val="24"/>
        </w:rPr>
        <w:t xml:space="preserve"> </w:t>
      </w:r>
      <w:proofErr w:type="spellStart"/>
      <w:r w:rsidR="005E14B5" w:rsidRPr="003516D3">
        <w:rPr>
          <w:rFonts w:ascii="Times New Roman" w:hAnsi="Times New Roman" w:cs="Times New Roman"/>
          <w:bCs/>
          <w:sz w:val="24"/>
          <w:szCs w:val="24"/>
        </w:rPr>
        <w:t>scriptum</w:t>
      </w:r>
      <w:proofErr w:type="spellEnd"/>
      <w:r w:rsidR="005E14B5" w:rsidRPr="003516D3">
        <w:rPr>
          <w:rFonts w:ascii="Times New Roman" w:hAnsi="Times New Roman" w:cs="Times New Roman"/>
          <w:bCs/>
          <w:sz w:val="24"/>
          <w:szCs w:val="24"/>
        </w:rPr>
        <w:t>), op.</w:t>
      </w:r>
      <w:r w:rsidR="007B7C04" w:rsidRPr="003516D3">
        <w:rPr>
          <w:rFonts w:ascii="Times New Roman" w:hAnsi="Times New Roman" w:cs="Times New Roman"/>
          <w:bCs/>
          <w:sz w:val="24"/>
          <w:szCs w:val="24"/>
        </w:rPr>
        <w:t> </w:t>
      </w:r>
      <w:r w:rsidR="005E14B5" w:rsidRPr="003516D3">
        <w:rPr>
          <w:rFonts w:ascii="Times New Roman" w:hAnsi="Times New Roman" w:cs="Times New Roman"/>
          <w:bCs/>
          <w:sz w:val="24"/>
          <w:szCs w:val="24"/>
        </w:rPr>
        <w:t xml:space="preserve">cit. (opus </w:t>
      </w:r>
      <w:proofErr w:type="spellStart"/>
      <w:r w:rsidR="005E14B5" w:rsidRPr="003516D3">
        <w:rPr>
          <w:rFonts w:ascii="Times New Roman" w:hAnsi="Times New Roman" w:cs="Times New Roman"/>
          <w:bCs/>
          <w:sz w:val="24"/>
          <w:szCs w:val="24"/>
        </w:rPr>
        <w:t>citatum</w:t>
      </w:r>
      <w:proofErr w:type="spellEnd"/>
      <w:r w:rsidR="005E14B5" w:rsidRPr="003516D3">
        <w:rPr>
          <w:rFonts w:ascii="Times New Roman" w:hAnsi="Times New Roman" w:cs="Times New Roman"/>
          <w:bCs/>
          <w:sz w:val="24"/>
          <w:szCs w:val="24"/>
        </w:rPr>
        <w:t>)</w:t>
      </w:r>
      <w:r w:rsidR="00CE3A33" w:rsidRPr="003516D3">
        <w:rPr>
          <w:rFonts w:ascii="Times New Roman" w:hAnsi="Times New Roman" w:cs="Times New Roman"/>
          <w:bCs/>
          <w:sz w:val="24"/>
          <w:szCs w:val="24"/>
        </w:rPr>
        <w:t xml:space="preserve">, </w:t>
      </w:r>
      <w:proofErr w:type="spellStart"/>
      <w:r w:rsidR="00CE3A33" w:rsidRPr="003516D3">
        <w:rPr>
          <w:rFonts w:ascii="Times New Roman" w:hAnsi="Times New Roman" w:cs="Times New Roman"/>
          <w:bCs/>
          <w:sz w:val="24"/>
          <w:szCs w:val="24"/>
        </w:rPr>
        <w:t>cf</w:t>
      </w:r>
      <w:proofErr w:type="spellEnd"/>
      <w:r w:rsidR="00CE3A33" w:rsidRPr="003516D3">
        <w:rPr>
          <w:rFonts w:ascii="Times New Roman" w:hAnsi="Times New Roman" w:cs="Times New Roman"/>
          <w:bCs/>
          <w:sz w:val="24"/>
          <w:szCs w:val="24"/>
        </w:rPr>
        <w:t>. (</w:t>
      </w:r>
      <w:proofErr w:type="spellStart"/>
      <w:r w:rsidR="00CE3A33" w:rsidRPr="003516D3">
        <w:rPr>
          <w:rFonts w:ascii="Times New Roman" w:hAnsi="Times New Roman" w:cs="Times New Roman"/>
          <w:bCs/>
          <w:sz w:val="24"/>
          <w:szCs w:val="24"/>
        </w:rPr>
        <w:t>confer</w:t>
      </w:r>
      <w:proofErr w:type="spellEnd"/>
      <w:r w:rsidR="00764C10" w:rsidRPr="003516D3">
        <w:rPr>
          <w:rFonts w:ascii="Times New Roman" w:hAnsi="Times New Roman" w:cs="Times New Roman"/>
          <w:bCs/>
          <w:sz w:val="24"/>
          <w:szCs w:val="24"/>
        </w:rPr>
        <w:t>)</w:t>
      </w:r>
      <w:r w:rsidR="00CE3A33" w:rsidRPr="003516D3">
        <w:rPr>
          <w:rFonts w:ascii="Times New Roman" w:hAnsi="Times New Roman" w:cs="Times New Roman"/>
          <w:bCs/>
          <w:sz w:val="24"/>
          <w:szCs w:val="24"/>
        </w:rPr>
        <w:t xml:space="preserve"> </w:t>
      </w:r>
      <w:r w:rsidR="003B39B9" w:rsidRPr="003516D3">
        <w:rPr>
          <w:rFonts w:ascii="Times New Roman" w:hAnsi="Times New Roman" w:cs="Times New Roman"/>
          <w:bCs/>
          <w:sz w:val="24"/>
          <w:szCs w:val="24"/>
        </w:rPr>
        <w:t>ir kt</w:t>
      </w:r>
      <w:r w:rsidR="00FC7800" w:rsidRPr="003516D3">
        <w:rPr>
          <w:rFonts w:ascii="Times New Roman" w:hAnsi="Times New Roman" w:cs="Times New Roman"/>
          <w:sz w:val="24"/>
          <w:szCs w:val="24"/>
        </w:rPr>
        <w:t>.</w:t>
      </w:r>
    </w:p>
    <w:p w14:paraId="70FBD80A" w14:textId="6D3C6692" w:rsidR="008839A1" w:rsidRPr="00342090" w:rsidRDefault="00342090" w:rsidP="00342090">
      <w:pPr>
        <w:widowControl w:val="0"/>
        <w:spacing w:after="0" w:line="240" w:lineRule="auto"/>
        <w:ind w:firstLine="720"/>
        <w:jc w:val="both"/>
        <w:rPr>
          <w:rFonts w:ascii="Times New Roman" w:hAnsi="Times New Roman" w:cs="Times New Roman"/>
          <w:sz w:val="24"/>
          <w:szCs w:val="24"/>
        </w:rPr>
      </w:pPr>
      <w:r>
        <w:rPr>
          <w:rFonts w:ascii="Times New Roman" w:hAnsi="Times New Roman" w:cs="Times New Roman"/>
          <w:bCs/>
          <w:iCs/>
          <w:sz w:val="24"/>
          <w:szCs w:val="24"/>
        </w:rPr>
        <w:t>24.2.</w:t>
      </w:r>
      <w:r w:rsidR="00B95C19">
        <w:rPr>
          <w:rFonts w:ascii="Times New Roman" w:hAnsi="Times New Roman" w:cs="Times New Roman"/>
          <w:bCs/>
          <w:iCs/>
          <w:sz w:val="24"/>
          <w:szCs w:val="24"/>
        </w:rPr>
        <w:t>5</w:t>
      </w:r>
      <w:r>
        <w:rPr>
          <w:rFonts w:ascii="Times New Roman" w:hAnsi="Times New Roman" w:cs="Times New Roman"/>
          <w:bCs/>
          <w:iCs/>
          <w:sz w:val="24"/>
          <w:szCs w:val="24"/>
        </w:rPr>
        <w:t>. </w:t>
      </w:r>
      <w:r w:rsidR="008839A1" w:rsidRPr="00342090">
        <w:rPr>
          <w:rFonts w:ascii="Times New Roman" w:hAnsi="Times New Roman" w:cs="Times New Roman"/>
          <w:sz w:val="24"/>
          <w:szCs w:val="24"/>
        </w:rPr>
        <w:t>Lotyniškos</w:t>
      </w:r>
      <w:r w:rsidR="008839A1" w:rsidRPr="00342090">
        <w:rPr>
          <w:rFonts w:ascii="Times New Roman" w:hAnsi="Times New Roman" w:cs="Times New Roman"/>
          <w:bCs/>
          <w:iCs/>
          <w:sz w:val="24"/>
          <w:szCs w:val="24"/>
        </w:rPr>
        <w:t xml:space="preserve"> kilmės tarptautiniai žodžiai. </w:t>
      </w:r>
      <w:r w:rsidR="00B95C19">
        <w:rPr>
          <w:rFonts w:ascii="Times New Roman" w:hAnsi="Times New Roman" w:cs="Times New Roman"/>
          <w:bCs/>
          <w:iCs/>
          <w:sz w:val="24"/>
          <w:szCs w:val="24"/>
        </w:rPr>
        <w:t>Mokosi atpažinti</w:t>
      </w:r>
      <w:r w:rsidR="00ED0337" w:rsidRPr="00342090">
        <w:rPr>
          <w:rFonts w:ascii="Times New Roman" w:hAnsi="Times New Roman" w:cs="Times New Roman"/>
          <w:bCs/>
          <w:iCs/>
          <w:sz w:val="24"/>
          <w:szCs w:val="24"/>
        </w:rPr>
        <w:t xml:space="preserve"> </w:t>
      </w:r>
      <w:r w:rsidR="008839A1" w:rsidRPr="00342090">
        <w:rPr>
          <w:rFonts w:ascii="Times New Roman" w:hAnsi="Times New Roman" w:cs="Times New Roman"/>
          <w:bCs/>
          <w:iCs/>
          <w:sz w:val="24"/>
          <w:szCs w:val="24"/>
        </w:rPr>
        <w:t>lotyniškas tarptautinių žodžių šaknis</w:t>
      </w:r>
      <w:r w:rsidR="00B96B7D">
        <w:rPr>
          <w:rFonts w:ascii="Times New Roman" w:hAnsi="Times New Roman" w:cs="Times New Roman"/>
          <w:bCs/>
          <w:iCs/>
          <w:sz w:val="24"/>
          <w:szCs w:val="24"/>
        </w:rPr>
        <w:t>,</w:t>
      </w:r>
      <w:r w:rsidR="008839A1" w:rsidRPr="00342090">
        <w:rPr>
          <w:rFonts w:ascii="Times New Roman" w:hAnsi="Times New Roman" w:cs="Times New Roman"/>
          <w:bCs/>
          <w:iCs/>
          <w:sz w:val="24"/>
          <w:szCs w:val="24"/>
        </w:rPr>
        <w:t xml:space="preserve"> </w:t>
      </w:r>
      <w:r w:rsidR="00ED0337" w:rsidRPr="00342090">
        <w:rPr>
          <w:rFonts w:ascii="Times New Roman" w:hAnsi="Times New Roman" w:cs="Times New Roman"/>
          <w:bCs/>
          <w:iCs/>
          <w:sz w:val="24"/>
          <w:szCs w:val="24"/>
        </w:rPr>
        <w:t>paaiškin</w:t>
      </w:r>
      <w:r w:rsidR="00B95C19">
        <w:rPr>
          <w:rFonts w:ascii="Times New Roman" w:hAnsi="Times New Roman" w:cs="Times New Roman"/>
          <w:bCs/>
          <w:iCs/>
          <w:sz w:val="24"/>
          <w:szCs w:val="24"/>
        </w:rPr>
        <w:t>ti</w:t>
      </w:r>
      <w:r w:rsidR="008839A1" w:rsidRPr="00342090">
        <w:rPr>
          <w:rFonts w:ascii="Times New Roman" w:hAnsi="Times New Roman" w:cs="Times New Roman"/>
          <w:bCs/>
          <w:iCs/>
          <w:sz w:val="24"/>
          <w:szCs w:val="24"/>
        </w:rPr>
        <w:t xml:space="preserve"> tų žodžių darybą</w:t>
      </w:r>
      <w:r w:rsidR="00B96B7D">
        <w:rPr>
          <w:rFonts w:ascii="Times New Roman" w:hAnsi="Times New Roman" w:cs="Times New Roman"/>
          <w:bCs/>
          <w:iCs/>
          <w:sz w:val="24"/>
          <w:szCs w:val="24"/>
        </w:rPr>
        <w:t xml:space="preserve"> ir</w:t>
      </w:r>
      <w:r w:rsidR="008839A1" w:rsidRPr="00342090">
        <w:rPr>
          <w:rFonts w:ascii="Times New Roman" w:hAnsi="Times New Roman" w:cs="Times New Roman"/>
          <w:bCs/>
          <w:iCs/>
          <w:sz w:val="24"/>
          <w:szCs w:val="24"/>
        </w:rPr>
        <w:t xml:space="preserve"> tinkamai juos varto</w:t>
      </w:r>
      <w:r w:rsidR="00B96B7D">
        <w:rPr>
          <w:rFonts w:ascii="Times New Roman" w:hAnsi="Times New Roman" w:cs="Times New Roman"/>
          <w:bCs/>
          <w:iCs/>
          <w:sz w:val="24"/>
          <w:szCs w:val="24"/>
        </w:rPr>
        <w:t>ti</w:t>
      </w:r>
      <w:r w:rsidR="008839A1" w:rsidRPr="00342090">
        <w:rPr>
          <w:rFonts w:ascii="Times New Roman" w:hAnsi="Times New Roman" w:cs="Times New Roman"/>
          <w:bCs/>
          <w:iCs/>
          <w:sz w:val="24"/>
          <w:szCs w:val="24"/>
        </w:rPr>
        <w:t xml:space="preserve"> įvairiuose kontekstuose (</w:t>
      </w:r>
      <w:r w:rsidR="00A308CA" w:rsidRPr="00342090">
        <w:rPr>
          <w:rFonts w:ascii="Times New Roman" w:hAnsi="Times New Roman" w:cs="Times New Roman"/>
          <w:bCs/>
          <w:iCs/>
          <w:sz w:val="24"/>
          <w:szCs w:val="24"/>
        </w:rPr>
        <w:t>a</w:t>
      </w:r>
      <w:r w:rsidR="00C20E47" w:rsidRPr="00342090">
        <w:rPr>
          <w:rFonts w:ascii="Times New Roman" w:hAnsi="Times New Roman" w:cs="Times New Roman"/>
          <w:bCs/>
          <w:iCs/>
          <w:sz w:val="24"/>
          <w:szCs w:val="24"/>
        </w:rPr>
        <w:t>liuzija</w:t>
      </w:r>
      <w:r w:rsidR="00CE3A33" w:rsidRPr="00342090">
        <w:rPr>
          <w:rFonts w:ascii="Times New Roman" w:hAnsi="Times New Roman" w:cs="Times New Roman"/>
          <w:bCs/>
          <w:iCs/>
          <w:sz w:val="24"/>
          <w:szCs w:val="24"/>
        </w:rPr>
        <w:t>,</w:t>
      </w:r>
      <w:r w:rsidR="00C20E47" w:rsidRPr="00342090">
        <w:rPr>
          <w:rFonts w:ascii="Times New Roman" w:hAnsi="Times New Roman" w:cs="Times New Roman"/>
          <w:bCs/>
          <w:iCs/>
          <w:sz w:val="24"/>
          <w:szCs w:val="24"/>
        </w:rPr>
        <w:t xml:space="preserve"> a</w:t>
      </w:r>
      <w:r w:rsidR="00A308CA" w:rsidRPr="00342090">
        <w:rPr>
          <w:rFonts w:ascii="Times New Roman" w:hAnsi="Times New Roman" w:cs="Times New Roman"/>
          <w:bCs/>
          <w:iCs/>
          <w:sz w:val="24"/>
          <w:szCs w:val="24"/>
        </w:rPr>
        <w:t>ltruistas</w:t>
      </w:r>
      <w:r w:rsidR="00CE3A33" w:rsidRPr="00342090">
        <w:rPr>
          <w:rFonts w:ascii="Times New Roman" w:hAnsi="Times New Roman" w:cs="Times New Roman"/>
          <w:bCs/>
          <w:iCs/>
          <w:sz w:val="24"/>
          <w:szCs w:val="24"/>
        </w:rPr>
        <w:t>,</w:t>
      </w:r>
      <w:r w:rsidR="00A308CA" w:rsidRPr="00342090">
        <w:rPr>
          <w:rFonts w:ascii="Times New Roman" w:hAnsi="Times New Roman" w:cs="Times New Roman"/>
          <w:bCs/>
          <w:iCs/>
          <w:sz w:val="24"/>
          <w:szCs w:val="24"/>
        </w:rPr>
        <w:t xml:space="preserve"> </w:t>
      </w:r>
      <w:r w:rsidR="008839A1" w:rsidRPr="00342090">
        <w:rPr>
          <w:rFonts w:ascii="Times New Roman" w:hAnsi="Times New Roman" w:cs="Times New Roman"/>
          <w:bCs/>
          <w:iCs/>
          <w:sz w:val="24"/>
          <w:szCs w:val="24"/>
        </w:rPr>
        <w:t>civilis</w:t>
      </w:r>
      <w:r w:rsidR="00CE3A33" w:rsidRPr="00342090">
        <w:rPr>
          <w:rFonts w:ascii="Times New Roman" w:hAnsi="Times New Roman" w:cs="Times New Roman"/>
          <w:bCs/>
          <w:iCs/>
          <w:sz w:val="24"/>
          <w:szCs w:val="24"/>
        </w:rPr>
        <w:t>,</w:t>
      </w:r>
      <w:r w:rsidR="008839A1" w:rsidRPr="00342090">
        <w:rPr>
          <w:rFonts w:ascii="Times New Roman" w:hAnsi="Times New Roman" w:cs="Times New Roman"/>
          <w:bCs/>
          <w:iCs/>
          <w:sz w:val="24"/>
          <w:szCs w:val="24"/>
        </w:rPr>
        <w:t xml:space="preserve"> civilizacija</w:t>
      </w:r>
      <w:r w:rsidR="00CE3A33" w:rsidRPr="00342090">
        <w:rPr>
          <w:rFonts w:ascii="Times New Roman" w:hAnsi="Times New Roman" w:cs="Times New Roman"/>
          <w:bCs/>
          <w:iCs/>
          <w:sz w:val="24"/>
          <w:szCs w:val="24"/>
        </w:rPr>
        <w:t>,</w:t>
      </w:r>
      <w:r w:rsidR="008839A1" w:rsidRPr="00342090">
        <w:rPr>
          <w:rFonts w:ascii="Times New Roman" w:hAnsi="Times New Roman" w:cs="Times New Roman"/>
          <w:bCs/>
          <w:iCs/>
          <w:sz w:val="24"/>
          <w:szCs w:val="24"/>
        </w:rPr>
        <w:t xml:space="preserve"> </w:t>
      </w:r>
      <w:r w:rsidR="00A308CA" w:rsidRPr="00342090">
        <w:rPr>
          <w:rFonts w:ascii="Times New Roman" w:hAnsi="Times New Roman" w:cs="Times New Roman"/>
          <w:bCs/>
          <w:iCs/>
          <w:sz w:val="24"/>
          <w:szCs w:val="24"/>
        </w:rPr>
        <w:t>egoistas</w:t>
      </w:r>
      <w:r w:rsidR="00CE3A33" w:rsidRPr="00342090">
        <w:rPr>
          <w:rFonts w:ascii="Times New Roman" w:hAnsi="Times New Roman" w:cs="Times New Roman"/>
          <w:bCs/>
          <w:iCs/>
          <w:sz w:val="24"/>
          <w:szCs w:val="24"/>
        </w:rPr>
        <w:t>,</w:t>
      </w:r>
      <w:r w:rsidR="00A308CA" w:rsidRPr="00342090">
        <w:rPr>
          <w:rFonts w:ascii="Times New Roman" w:hAnsi="Times New Roman" w:cs="Times New Roman"/>
          <w:bCs/>
          <w:iCs/>
          <w:sz w:val="24"/>
          <w:szCs w:val="24"/>
        </w:rPr>
        <w:t xml:space="preserve"> faktas</w:t>
      </w:r>
      <w:r w:rsidR="00CE3A33" w:rsidRPr="00342090">
        <w:rPr>
          <w:rFonts w:ascii="Times New Roman" w:hAnsi="Times New Roman" w:cs="Times New Roman"/>
          <w:bCs/>
          <w:iCs/>
          <w:sz w:val="24"/>
          <w:szCs w:val="24"/>
        </w:rPr>
        <w:t>,</w:t>
      </w:r>
      <w:r w:rsidR="00A308CA" w:rsidRPr="00342090">
        <w:rPr>
          <w:rFonts w:ascii="Times New Roman" w:hAnsi="Times New Roman" w:cs="Times New Roman"/>
          <w:bCs/>
          <w:iCs/>
          <w:sz w:val="24"/>
          <w:szCs w:val="24"/>
        </w:rPr>
        <w:t xml:space="preserve"> </w:t>
      </w:r>
      <w:r w:rsidR="00C20E47" w:rsidRPr="00342090">
        <w:rPr>
          <w:rFonts w:ascii="Times New Roman" w:hAnsi="Times New Roman" w:cs="Times New Roman"/>
          <w:bCs/>
          <w:iCs/>
          <w:sz w:val="24"/>
          <w:szCs w:val="24"/>
        </w:rPr>
        <w:t>iliuzija</w:t>
      </w:r>
      <w:r w:rsidR="00CE3A33" w:rsidRPr="00342090">
        <w:rPr>
          <w:rFonts w:ascii="Times New Roman" w:hAnsi="Times New Roman" w:cs="Times New Roman"/>
          <w:bCs/>
          <w:iCs/>
          <w:sz w:val="24"/>
          <w:szCs w:val="24"/>
        </w:rPr>
        <w:t>,</w:t>
      </w:r>
      <w:r w:rsidR="00C20E47" w:rsidRPr="00342090">
        <w:rPr>
          <w:rFonts w:ascii="Times New Roman" w:hAnsi="Times New Roman" w:cs="Times New Roman"/>
          <w:bCs/>
          <w:iCs/>
          <w:sz w:val="24"/>
          <w:szCs w:val="24"/>
        </w:rPr>
        <w:t xml:space="preserve"> </w:t>
      </w:r>
      <w:r w:rsidR="008839A1" w:rsidRPr="00342090">
        <w:rPr>
          <w:rFonts w:ascii="Times New Roman" w:hAnsi="Times New Roman" w:cs="Times New Roman"/>
          <w:bCs/>
          <w:iCs/>
          <w:sz w:val="24"/>
          <w:szCs w:val="24"/>
        </w:rPr>
        <w:t>klasė</w:t>
      </w:r>
      <w:r w:rsidR="00CE3A33" w:rsidRPr="00342090">
        <w:rPr>
          <w:rFonts w:ascii="Times New Roman" w:hAnsi="Times New Roman" w:cs="Times New Roman"/>
          <w:bCs/>
          <w:iCs/>
          <w:sz w:val="24"/>
          <w:szCs w:val="24"/>
        </w:rPr>
        <w:t>,</w:t>
      </w:r>
      <w:r w:rsidR="008839A1" w:rsidRPr="00342090">
        <w:rPr>
          <w:rFonts w:ascii="Times New Roman" w:hAnsi="Times New Roman" w:cs="Times New Roman"/>
          <w:bCs/>
          <w:iCs/>
          <w:sz w:val="24"/>
          <w:szCs w:val="24"/>
        </w:rPr>
        <w:t xml:space="preserve"> kontrastas</w:t>
      </w:r>
      <w:r w:rsidR="00CE3A33" w:rsidRPr="00342090">
        <w:rPr>
          <w:rFonts w:ascii="Times New Roman" w:hAnsi="Times New Roman" w:cs="Times New Roman"/>
          <w:bCs/>
          <w:iCs/>
          <w:sz w:val="24"/>
          <w:szCs w:val="24"/>
        </w:rPr>
        <w:t>,</w:t>
      </w:r>
      <w:r w:rsidR="008839A1" w:rsidRPr="00342090">
        <w:rPr>
          <w:rFonts w:ascii="Times New Roman" w:hAnsi="Times New Roman" w:cs="Times New Roman"/>
          <w:bCs/>
          <w:iCs/>
          <w:sz w:val="24"/>
          <w:szCs w:val="24"/>
        </w:rPr>
        <w:t xml:space="preserve"> krucifiksas</w:t>
      </w:r>
      <w:r w:rsidR="00CE3A33" w:rsidRPr="00342090">
        <w:rPr>
          <w:rFonts w:ascii="Times New Roman" w:hAnsi="Times New Roman" w:cs="Times New Roman"/>
          <w:bCs/>
          <w:iCs/>
          <w:sz w:val="24"/>
          <w:szCs w:val="24"/>
        </w:rPr>
        <w:t>,</w:t>
      </w:r>
      <w:r w:rsidR="008839A1" w:rsidRPr="00342090">
        <w:rPr>
          <w:rFonts w:ascii="Times New Roman" w:hAnsi="Times New Roman" w:cs="Times New Roman"/>
          <w:bCs/>
          <w:iCs/>
          <w:sz w:val="24"/>
          <w:szCs w:val="24"/>
        </w:rPr>
        <w:t xml:space="preserve"> maksimalus</w:t>
      </w:r>
      <w:r w:rsidR="00CE3A33" w:rsidRPr="00342090">
        <w:rPr>
          <w:rFonts w:ascii="Times New Roman" w:hAnsi="Times New Roman" w:cs="Times New Roman"/>
          <w:bCs/>
          <w:iCs/>
          <w:sz w:val="24"/>
          <w:szCs w:val="24"/>
        </w:rPr>
        <w:t>,</w:t>
      </w:r>
      <w:r w:rsidR="008839A1" w:rsidRPr="00342090">
        <w:rPr>
          <w:rFonts w:ascii="Times New Roman" w:hAnsi="Times New Roman" w:cs="Times New Roman"/>
          <w:bCs/>
          <w:iCs/>
          <w:sz w:val="24"/>
          <w:szCs w:val="24"/>
        </w:rPr>
        <w:t xml:space="preserve"> majoras</w:t>
      </w:r>
      <w:r w:rsidR="00CE3A33" w:rsidRPr="00342090">
        <w:rPr>
          <w:rFonts w:ascii="Times New Roman" w:hAnsi="Times New Roman" w:cs="Times New Roman"/>
          <w:bCs/>
          <w:iCs/>
          <w:sz w:val="24"/>
          <w:szCs w:val="24"/>
        </w:rPr>
        <w:t>,</w:t>
      </w:r>
      <w:r w:rsidR="008839A1" w:rsidRPr="00342090">
        <w:rPr>
          <w:rFonts w:ascii="Times New Roman" w:hAnsi="Times New Roman" w:cs="Times New Roman"/>
          <w:bCs/>
          <w:iCs/>
          <w:sz w:val="24"/>
          <w:szCs w:val="24"/>
        </w:rPr>
        <w:t xml:space="preserve"> minimalus</w:t>
      </w:r>
      <w:r w:rsidR="00CE3A33" w:rsidRPr="00342090">
        <w:rPr>
          <w:rFonts w:ascii="Times New Roman" w:hAnsi="Times New Roman" w:cs="Times New Roman"/>
          <w:bCs/>
          <w:iCs/>
          <w:sz w:val="24"/>
          <w:szCs w:val="24"/>
        </w:rPr>
        <w:t>,</w:t>
      </w:r>
      <w:r w:rsidR="008839A1" w:rsidRPr="00342090">
        <w:rPr>
          <w:rFonts w:ascii="Times New Roman" w:hAnsi="Times New Roman" w:cs="Times New Roman"/>
          <w:bCs/>
          <w:iCs/>
          <w:sz w:val="24"/>
          <w:szCs w:val="24"/>
        </w:rPr>
        <w:t xml:space="preserve"> </w:t>
      </w:r>
      <w:r w:rsidR="00FC7800" w:rsidRPr="00342090">
        <w:rPr>
          <w:rFonts w:ascii="Times New Roman" w:hAnsi="Times New Roman" w:cs="Times New Roman"/>
          <w:bCs/>
          <w:iCs/>
          <w:sz w:val="24"/>
          <w:szCs w:val="24"/>
        </w:rPr>
        <w:t>minus</w:t>
      </w:r>
      <w:r w:rsidR="00CE3A33" w:rsidRPr="00342090">
        <w:rPr>
          <w:rFonts w:ascii="Times New Roman" w:hAnsi="Times New Roman" w:cs="Times New Roman"/>
          <w:bCs/>
          <w:iCs/>
          <w:sz w:val="24"/>
          <w:szCs w:val="24"/>
        </w:rPr>
        <w:t>,</w:t>
      </w:r>
      <w:r w:rsidR="00FC7800" w:rsidRPr="00342090">
        <w:rPr>
          <w:rFonts w:ascii="Times New Roman" w:hAnsi="Times New Roman" w:cs="Times New Roman"/>
          <w:bCs/>
          <w:iCs/>
          <w:sz w:val="24"/>
          <w:szCs w:val="24"/>
        </w:rPr>
        <w:t xml:space="preserve"> </w:t>
      </w:r>
      <w:r w:rsidR="00E65D13" w:rsidRPr="00342090">
        <w:rPr>
          <w:rFonts w:ascii="Times New Roman" w:hAnsi="Times New Roman" w:cs="Times New Roman"/>
          <w:bCs/>
          <w:iCs/>
          <w:sz w:val="24"/>
          <w:szCs w:val="24"/>
        </w:rPr>
        <w:t>minusas</w:t>
      </w:r>
      <w:r w:rsidR="00CE3A33" w:rsidRPr="00342090">
        <w:rPr>
          <w:rFonts w:ascii="Times New Roman" w:hAnsi="Times New Roman" w:cs="Times New Roman"/>
          <w:bCs/>
          <w:iCs/>
          <w:sz w:val="24"/>
          <w:szCs w:val="24"/>
        </w:rPr>
        <w:t>,</w:t>
      </w:r>
      <w:r w:rsidR="00E65D13" w:rsidRPr="00342090">
        <w:rPr>
          <w:rFonts w:ascii="Times New Roman" w:hAnsi="Times New Roman" w:cs="Times New Roman"/>
          <w:bCs/>
          <w:iCs/>
          <w:sz w:val="24"/>
          <w:szCs w:val="24"/>
        </w:rPr>
        <w:t xml:space="preserve"> </w:t>
      </w:r>
      <w:r w:rsidR="008839A1" w:rsidRPr="00342090">
        <w:rPr>
          <w:rFonts w:ascii="Times New Roman" w:hAnsi="Times New Roman" w:cs="Times New Roman"/>
          <w:bCs/>
          <w:iCs/>
          <w:sz w:val="24"/>
          <w:szCs w:val="24"/>
        </w:rPr>
        <w:t>objektas</w:t>
      </w:r>
      <w:r w:rsidR="00CE3A33" w:rsidRPr="00342090">
        <w:rPr>
          <w:rFonts w:ascii="Times New Roman" w:hAnsi="Times New Roman" w:cs="Times New Roman"/>
          <w:bCs/>
          <w:iCs/>
          <w:sz w:val="24"/>
          <w:szCs w:val="24"/>
        </w:rPr>
        <w:t>,</w:t>
      </w:r>
      <w:r w:rsidR="008839A1" w:rsidRPr="00342090">
        <w:rPr>
          <w:rFonts w:ascii="Times New Roman" w:hAnsi="Times New Roman" w:cs="Times New Roman"/>
          <w:bCs/>
          <w:iCs/>
          <w:sz w:val="24"/>
          <w:szCs w:val="24"/>
        </w:rPr>
        <w:t xml:space="preserve"> optimalus</w:t>
      </w:r>
      <w:r w:rsidR="00CE3A33" w:rsidRPr="00342090">
        <w:rPr>
          <w:rFonts w:ascii="Times New Roman" w:hAnsi="Times New Roman" w:cs="Times New Roman"/>
          <w:bCs/>
          <w:iCs/>
          <w:sz w:val="24"/>
          <w:szCs w:val="24"/>
        </w:rPr>
        <w:t>,</w:t>
      </w:r>
      <w:r w:rsidR="008839A1" w:rsidRPr="00342090">
        <w:rPr>
          <w:rFonts w:ascii="Times New Roman" w:hAnsi="Times New Roman" w:cs="Times New Roman"/>
          <w:iCs/>
          <w:sz w:val="24"/>
          <w:szCs w:val="24"/>
        </w:rPr>
        <w:t xml:space="preserve"> </w:t>
      </w:r>
      <w:r w:rsidR="00B133E8" w:rsidRPr="00342090">
        <w:rPr>
          <w:rFonts w:ascii="Times New Roman" w:hAnsi="Times New Roman" w:cs="Times New Roman"/>
          <w:iCs/>
          <w:sz w:val="24"/>
          <w:szCs w:val="24"/>
        </w:rPr>
        <w:t>opera</w:t>
      </w:r>
      <w:r w:rsidR="00CE3A33" w:rsidRPr="00342090">
        <w:rPr>
          <w:rFonts w:ascii="Times New Roman" w:hAnsi="Times New Roman" w:cs="Times New Roman"/>
          <w:bCs/>
          <w:iCs/>
          <w:sz w:val="24"/>
          <w:szCs w:val="24"/>
        </w:rPr>
        <w:t>,</w:t>
      </w:r>
      <w:r w:rsidR="00B133E8" w:rsidRPr="00342090">
        <w:rPr>
          <w:rFonts w:ascii="Times New Roman" w:hAnsi="Times New Roman" w:cs="Times New Roman"/>
          <w:iCs/>
          <w:sz w:val="24"/>
          <w:szCs w:val="24"/>
        </w:rPr>
        <w:t xml:space="preserve"> operatorius</w:t>
      </w:r>
      <w:r w:rsidR="00CE3A33" w:rsidRPr="00342090">
        <w:rPr>
          <w:rFonts w:ascii="Times New Roman" w:hAnsi="Times New Roman" w:cs="Times New Roman"/>
          <w:bCs/>
          <w:iCs/>
          <w:sz w:val="24"/>
          <w:szCs w:val="24"/>
        </w:rPr>
        <w:t>,</w:t>
      </w:r>
      <w:r w:rsidR="00B133E8" w:rsidRPr="00342090">
        <w:rPr>
          <w:rFonts w:ascii="Times New Roman" w:hAnsi="Times New Roman" w:cs="Times New Roman"/>
          <w:iCs/>
          <w:sz w:val="24"/>
          <w:szCs w:val="24"/>
        </w:rPr>
        <w:t xml:space="preserve"> operuoti</w:t>
      </w:r>
      <w:r w:rsidR="00CE3A33" w:rsidRPr="00342090">
        <w:rPr>
          <w:rFonts w:ascii="Times New Roman" w:hAnsi="Times New Roman" w:cs="Times New Roman"/>
          <w:bCs/>
          <w:iCs/>
          <w:sz w:val="24"/>
          <w:szCs w:val="24"/>
        </w:rPr>
        <w:t>,</w:t>
      </w:r>
      <w:r w:rsidR="00B133E8" w:rsidRPr="00342090">
        <w:rPr>
          <w:rFonts w:ascii="Times New Roman" w:hAnsi="Times New Roman" w:cs="Times New Roman"/>
          <w:iCs/>
          <w:sz w:val="24"/>
          <w:szCs w:val="24"/>
        </w:rPr>
        <w:t xml:space="preserve"> </w:t>
      </w:r>
      <w:r w:rsidR="008839A1" w:rsidRPr="00342090">
        <w:rPr>
          <w:rFonts w:ascii="Times New Roman" w:hAnsi="Times New Roman" w:cs="Times New Roman"/>
          <w:iCs/>
          <w:sz w:val="24"/>
          <w:szCs w:val="24"/>
        </w:rPr>
        <w:t>optimistas</w:t>
      </w:r>
      <w:r w:rsidR="00CE3A33" w:rsidRPr="00342090">
        <w:rPr>
          <w:rFonts w:ascii="Times New Roman" w:hAnsi="Times New Roman" w:cs="Times New Roman"/>
          <w:bCs/>
          <w:iCs/>
          <w:sz w:val="24"/>
          <w:szCs w:val="24"/>
        </w:rPr>
        <w:t>,</w:t>
      </w:r>
      <w:r w:rsidR="008839A1" w:rsidRPr="00342090">
        <w:rPr>
          <w:rFonts w:ascii="Times New Roman" w:hAnsi="Times New Roman" w:cs="Times New Roman"/>
          <w:iCs/>
          <w:sz w:val="24"/>
          <w:szCs w:val="24"/>
        </w:rPr>
        <w:t xml:space="preserve"> </w:t>
      </w:r>
      <w:r w:rsidR="00C20E47" w:rsidRPr="00342090">
        <w:rPr>
          <w:rFonts w:ascii="Times New Roman" w:hAnsi="Times New Roman" w:cs="Times New Roman"/>
          <w:iCs/>
          <w:sz w:val="24"/>
          <w:szCs w:val="24"/>
        </w:rPr>
        <w:t>personifikacija</w:t>
      </w:r>
      <w:r w:rsidR="00CE3A33" w:rsidRPr="00342090">
        <w:rPr>
          <w:rFonts w:ascii="Times New Roman" w:hAnsi="Times New Roman" w:cs="Times New Roman"/>
          <w:bCs/>
          <w:iCs/>
          <w:sz w:val="24"/>
          <w:szCs w:val="24"/>
        </w:rPr>
        <w:t>,</w:t>
      </w:r>
      <w:r w:rsidR="00C20E47" w:rsidRPr="00342090">
        <w:rPr>
          <w:rFonts w:ascii="Times New Roman" w:hAnsi="Times New Roman" w:cs="Times New Roman"/>
          <w:iCs/>
          <w:sz w:val="24"/>
          <w:szCs w:val="24"/>
        </w:rPr>
        <w:t xml:space="preserve"> </w:t>
      </w:r>
      <w:r w:rsidR="008839A1" w:rsidRPr="00342090">
        <w:rPr>
          <w:rFonts w:ascii="Times New Roman" w:hAnsi="Times New Roman" w:cs="Times New Roman"/>
          <w:iCs/>
          <w:sz w:val="24"/>
          <w:szCs w:val="24"/>
        </w:rPr>
        <w:t>pesimistas</w:t>
      </w:r>
      <w:r w:rsidR="00CE3A33" w:rsidRPr="00342090">
        <w:rPr>
          <w:rFonts w:ascii="Times New Roman" w:hAnsi="Times New Roman" w:cs="Times New Roman"/>
          <w:bCs/>
          <w:iCs/>
          <w:sz w:val="24"/>
          <w:szCs w:val="24"/>
        </w:rPr>
        <w:t>,</w:t>
      </w:r>
      <w:r w:rsidR="008839A1" w:rsidRPr="00342090">
        <w:rPr>
          <w:rFonts w:ascii="Times New Roman" w:hAnsi="Times New Roman" w:cs="Times New Roman"/>
          <w:iCs/>
          <w:sz w:val="24"/>
          <w:szCs w:val="24"/>
        </w:rPr>
        <w:t xml:space="preserve"> </w:t>
      </w:r>
      <w:r w:rsidR="00E65D13" w:rsidRPr="00342090">
        <w:rPr>
          <w:rFonts w:ascii="Times New Roman" w:hAnsi="Times New Roman" w:cs="Times New Roman"/>
          <w:iCs/>
          <w:sz w:val="24"/>
          <w:szCs w:val="24"/>
        </w:rPr>
        <w:t>pliusas</w:t>
      </w:r>
      <w:r w:rsidR="00CE3A33" w:rsidRPr="00342090">
        <w:rPr>
          <w:rFonts w:ascii="Times New Roman" w:hAnsi="Times New Roman" w:cs="Times New Roman"/>
          <w:bCs/>
          <w:iCs/>
          <w:sz w:val="24"/>
          <w:szCs w:val="24"/>
        </w:rPr>
        <w:t>,</w:t>
      </w:r>
      <w:r w:rsidR="00E65D13" w:rsidRPr="00342090">
        <w:rPr>
          <w:rFonts w:ascii="Times New Roman" w:hAnsi="Times New Roman" w:cs="Times New Roman"/>
          <w:iCs/>
          <w:sz w:val="24"/>
          <w:szCs w:val="24"/>
        </w:rPr>
        <w:t xml:space="preserve"> </w:t>
      </w:r>
      <w:r w:rsidR="008839A1" w:rsidRPr="00342090">
        <w:rPr>
          <w:rFonts w:ascii="Times New Roman" w:hAnsi="Times New Roman" w:cs="Times New Roman"/>
          <w:iCs/>
          <w:sz w:val="24"/>
          <w:szCs w:val="24"/>
        </w:rPr>
        <w:t>populizmas</w:t>
      </w:r>
      <w:r w:rsidR="00CE3A33" w:rsidRPr="00342090">
        <w:rPr>
          <w:rFonts w:ascii="Times New Roman" w:hAnsi="Times New Roman" w:cs="Times New Roman"/>
          <w:bCs/>
          <w:iCs/>
          <w:sz w:val="24"/>
          <w:szCs w:val="24"/>
        </w:rPr>
        <w:t>,</w:t>
      </w:r>
      <w:r w:rsidR="008839A1" w:rsidRPr="00342090">
        <w:rPr>
          <w:rFonts w:ascii="Times New Roman" w:hAnsi="Times New Roman" w:cs="Times New Roman"/>
          <w:iCs/>
          <w:sz w:val="24"/>
          <w:szCs w:val="24"/>
        </w:rPr>
        <w:t xml:space="preserve"> profesorius</w:t>
      </w:r>
      <w:r w:rsidR="00CE3A33" w:rsidRPr="00342090">
        <w:rPr>
          <w:rFonts w:ascii="Times New Roman" w:hAnsi="Times New Roman" w:cs="Times New Roman"/>
          <w:bCs/>
          <w:iCs/>
          <w:sz w:val="24"/>
          <w:szCs w:val="24"/>
        </w:rPr>
        <w:t>,</w:t>
      </w:r>
      <w:r w:rsidR="008839A1" w:rsidRPr="00342090">
        <w:rPr>
          <w:rFonts w:ascii="Times New Roman" w:hAnsi="Times New Roman" w:cs="Times New Roman"/>
          <w:iCs/>
          <w:sz w:val="24"/>
          <w:szCs w:val="24"/>
        </w:rPr>
        <w:t xml:space="preserve"> senatas</w:t>
      </w:r>
      <w:r w:rsidR="00CE3A33" w:rsidRPr="00342090">
        <w:rPr>
          <w:rFonts w:ascii="Times New Roman" w:hAnsi="Times New Roman" w:cs="Times New Roman"/>
          <w:bCs/>
          <w:iCs/>
          <w:sz w:val="24"/>
          <w:szCs w:val="24"/>
        </w:rPr>
        <w:t>,</w:t>
      </w:r>
      <w:r w:rsidR="008839A1" w:rsidRPr="00342090">
        <w:rPr>
          <w:rFonts w:ascii="Times New Roman" w:hAnsi="Times New Roman" w:cs="Times New Roman"/>
          <w:iCs/>
          <w:sz w:val="24"/>
          <w:szCs w:val="24"/>
        </w:rPr>
        <w:t xml:space="preserve"> serija</w:t>
      </w:r>
      <w:r w:rsidR="00CE3A33" w:rsidRPr="00342090">
        <w:rPr>
          <w:rFonts w:ascii="Times New Roman" w:hAnsi="Times New Roman" w:cs="Times New Roman"/>
          <w:bCs/>
          <w:iCs/>
          <w:sz w:val="24"/>
          <w:szCs w:val="24"/>
        </w:rPr>
        <w:t>,</w:t>
      </w:r>
      <w:r w:rsidR="008839A1" w:rsidRPr="00342090">
        <w:rPr>
          <w:rFonts w:ascii="Times New Roman" w:hAnsi="Times New Roman" w:cs="Times New Roman"/>
          <w:iCs/>
          <w:sz w:val="24"/>
          <w:szCs w:val="24"/>
        </w:rPr>
        <w:t xml:space="preserve"> </w:t>
      </w:r>
      <w:r w:rsidR="00A308CA" w:rsidRPr="00342090">
        <w:rPr>
          <w:rFonts w:ascii="Times New Roman" w:hAnsi="Times New Roman" w:cs="Times New Roman"/>
          <w:iCs/>
          <w:sz w:val="24"/>
          <w:szCs w:val="24"/>
        </w:rPr>
        <w:t>statusas</w:t>
      </w:r>
      <w:r w:rsidR="00CE3A33" w:rsidRPr="00342090">
        <w:rPr>
          <w:rFonts w:ascii="Times New Roman" w:hAnsi="Times New Roman" w:cs="Times New Roman"/>
          <w:bCs/>
          <w:iCs/>
          <w:sz w:val="24"/>
          <w:szCs w:val="24"/>
        </w:rPr>
        <w:t>,</w:t>
      </w:r>
      <w:r w:rsidR="00A308CA" w:rsidRPr="00342090">
        <w:rPr>
          <w:rFonts w:ascii="Times New Roman" w:hAnsi="Times New Roman" w:cs="Times New Roman"/>
          <w:iCs/>
          <w:sz w:val="24"/>
          <w:szCs w:val="24"/>
        </w:rPr>
        <w:t xml:space="preserve"> </w:t>
      </w:r>
      <w:r w:rsidR="008839A1" w:rsidRPr="00342090">
        <w:rPr>
          <w:rFonts w:ascii="Times New Roman" w:hAnsi="Times New Roman" w:cs="Times New Roman"/>
          <w:iCs/>
          <w:sz w:val="24"/>
          <w:szCs w:val="24"/>
        </w:rPr>
        <w:t>subjektas</w:t>
      </w:r>
      <w:r w:rsidR="00CE3A33" w:rsidRPr="00342090">
        <w:rPr>
          <w:rFonts w:ascii="Times New Roman" w:hAnsi="Times New Roman" w:cs="Times New Roman"/>
          <w:bCs/>
          <w:iCs/>
          <w:sz w:val="24"/>
          <w:szCs w:val="24"/>
        </w:rPr>
        <w:t>,</w:t>
      </w:r>
      <w:r w:rsidR="008839A1" w:rsidRPr="00342090">
        <w:rPr>
          <w:rFonts w:ascii="Times New Roman" w:hAnsi="Times New Roman" w:cs="Times New Roman"/>
          <w:iCs/>
          <w:sz w:val="24"/>
          <w:szCs w:val="24"/>
        </w:rPr>
        <w:t xml:space="preserve"> urbanizacija</w:t>
      </w:r>
      <w:r w:rsidR="00CE3A33" w:rsidRPr="00342090">
        <w:rPr>
          <w:rFonts w:ascii="Times New Roman" w:hAnsi="Times New Roman" w:cs="Times New Roman"/>
          <w:iCs/>
          <w:sz w:val="24"/>
          <w:szCs w:val="24"/>
        </w:rPr>
        <w:t xml:space="preserve"> </w:t>
      </w:r>
      <w:r w:rsidR="008839A1" w:rsidRPr="00342090">
        <w:rPr>
          <w:rFonts w:ascii="Times New Roman" w:hAnsi="Times New Roman" w:cs="Times New Roman"/>
          <w:iCs/>
          <w:sz w:val="24"/>
          <w:szCs w:val="24"/>
        </w:rPr>
        <w:t>ir kt.).</w:t>
      </w:r>
    </w:p>
    <w:p w14:paraId="727F8249" w14:textId="3C3A86CF" w:rsidR="000E695E" w:rsidRPr="00342090" w:rsidRDefault="00342090" w:rsidP="00342090">
      <w:pPr>
        <w:widowControl w:val="0"/>
        <w:spacing w:after="0" w:line="240" w:lineRule="auto"/>
        <w:ind w:firstLine="720"/>
        <w:jc w:val="both"/>
        <w:rPr>
          <w:rFonts w:ascii="Times New Roman" w:hAnsi="Times New Roman" w:cs="Times New Roman"/>
          <w:sz w:val="24"/>
          <w:szCs w:val="24"/>
        </w:rPr>
      </w:pPr>
      <w:r>
        <w:rPr>
          <w:rFonts w:ascii="Times New Roman" w:hAnsi="Times New Roman" w:cs="Times New Roman"/>
          <w:iCs/>
          <w:sz w:val="24"/>
          <w:szCs w:val="24"/>
        </w:rPr>
        <w:t>24.3. </w:t>
      </w:r>
      <w:r w:rsidR="005C6111" w:rsidRPr="00342090">
        <w:rPr>
          <w:rFonts w:ascii="Times New Roman" w:hAnsi="Times New Roman" w:cs="Times New Roman"/>
          <w:iCs/>
          <w:sz w:val="24"/>
          <w:szCs w:val="24"/>
        </w:rPr>
        <w:t xml:space="preserve">Antikos </w:t>
      </w:r>
      <w:r w:rsidR="005C6111" w:rsidRPr="00342090">
        <w:rPr>
          <w:rFonts w:ascii="Times New Roman" w:eastAsia="Calibri" w:hAnsi="Times New Roman" w:cs="Times New Roman"/>
          <w:sz w:val="24"/>
          <w:szCs w:val="24"/>
          <w:lang w:eastAsia="lt-LT"/>
        </w:rPr>
        <w:t>pasaulio</w:t>
      </w:r>
      <w:r w:rsidR="00E43409" w:rsidRPr="00342090">
        <w:rPr>
          <w:rFonts w:ascii="Times New Roman" w:hAnsi="Times New Roman" w:cs="Times New Roman"/>
          <w:sz w:val="24"/>
          <w:szCs w:val="24"/>
        </w:rPr>
        <w:t xml:space="preserve"> realijos</w:t>
      </w:r>
      <w:r w:rsidR="005C6111" w:rsidRPr="00342090">
        <w:rPr>
          <w:rFonts w:ascii="Times New Roman" w:hAnsi="Times New Roman" w:cs="Times New Roman"/>
          <w:sz w:val="24"/>
          <w:szCs w:val="24"/>
        </w:rPr>
        <w:t xml:space="preserve"> ir jų vėlesnė refleksija</w:t>
      </w:r>
      <w:r w:rsidR="00E43409" w:rsidRPr="00342090">
        <w:rPr>
          <w:rFonts w:ascii="Times New Roman" w:hAnsi="Times New Roman" w:cs="Times New Roman"/>
          <w:sz w:val="24"/>
          <w:szCs w:val="24"/>
        </w:rPr>
        <w:t>.</w:t>
      </w:r>
    </w:p>
    <w:p w14:paraId="354589CE" w14:textId="2F7DEA7F" w:rsidR="00A538CE" w:rsidRPr="003516D3" w:rsidRDefault="00342090" w:rsidP="00342090">
      <w:pPr>
        <w:widowControl w:val="0"/>
        <w:spacing w:after="0" w:line="240" w:lineRule="auto"/>
        <w:ind w:firstLine="720"/>
        <w:jc w:val="both"/>
        <w:rPr>
          <w:rFonts w:ascii="Times New Roman" w:hAnsi="Times New Roman" w:cs="Times New Roman"/>
          <w:b/>
          <w:sz w:val="24"/>
          <w:szCs w:val="24"/>
        </w:rPr>
      </w:pPr>
      <w:r>
        <w:rPr>
          <w:rFonts w:ascii="Times New Roman" w:hAnsi="Times New Roman" w:cs="Times New Roman"/>
          <w:bCs/>
          <w:sz w:val="24"/>
          <w:szCs w:val="24"/>
        </w:rPr>
        <w:t>24.3.1. </w:t>
      </w:r>
      <w:r w:rsidR="005C6111" w:rsidRPr="003516D3">
        <w:rPr>
          <w:rFonts w:ascii="Times New Roman" w:hAnsi="Times New Roman" w:cs="Times New Roman"/>
          <w:sz w:val="24"/>
          <w:szCs w:val="24"/>
        </w:rPr>
        <w:t>Romos</w:t>
      </w:r>
      <w:r w:rsidR="005C6111" w:rsidRPr="003516D3">
        <w:rPr>
          <w:rFonts w:ascii="Times New Roman" w:hAnsi="Times New Roman" w:cs="Times New Roman"/>
          <w:bCs/>
          <w:sz w:val="24"/>
          <w:szCs w:val="24"/>
        </w:rPr>
        <w:t xml:space="preserve"> imperijos</w:t>
      </w:r>
      <w:r w:rsidR="00E43409" w:rsidRPr="003516D3">
        <w:rPr>
          <w:rFonts w:ascii="Times New Roman" w:hAnsi="Times New Roman" w:cs="Times New Roman"/>
          <w:bCs/>
          <w:sz w:val="24"/>
          <w:szCs w:val="24"/>
        </w:rPr>
        <w:t xml:space="preserve"> geografija</w:t>
      </w:r>
      <w:r w:rsidR="007963E3" w:rsidRPr="003516D3">
        <w:rPr>
          <w:rFonts w:ascii="Times New Roman" w:hAnsi="Times New Roman" w:cs="Times New Roman"/>
          <w:bCs/>
          <w:sz w:val="24"/>
          <w:szCs w:val="24"/>
        </w:rPr>
        <w:t>.</w:t>
      </w:r>
      <w:r w:rsidR="00E43409" w:rsidRPr="003516D3">
        <w:rPr>
          <w:rFonts w:ascii="Times New Roman" w:hAnsi="Times New Roman" w:cs="Times New Roman"/>
          <w:bCs/>
          <w:sz w:val="24"/>
          <w:szCs w:val="24"/>
        </w:rPr>
        <w:t xml:space="preserve"> </w:t>
      </w:r>
      <w:r w:rsidR="00B95C19" w:rsidRPr="003516D3">
        <w:rPr>
          <w:rFonts w:ascii="Times New Roman" w:hAnsi="Times New Roman" w:cs="Times New Roman"/>
          <w:sz w:val="24"/>
          <w:szCs w:val="24"/>
        </w:rPr>
        <w:t>Susipažįsta su</w:t>
      </w:r>
      <w:r w:rsidR="00E43409" w:rsidRPr="003516D3">
        <w:rPr>
          <w:rFonts w:ascii="Times New Roman" w:hAnsi="Times New Roman" w:cs="Times New Roman"/>
          <w:bCs/>
          <w:sz w:val="24"/>
          <w:szCs w:val="24"/>
        </w:rPr>
        <w:t xml:space="preserve"> Romos imperijos </w:t>
      </w:r>
      <w:r w:rsidR="005C6111" w:rsidRPr="003516D3">
        <w:rPr>
          <w:rFonts w:ascii="Times New Roman" w:hAnsi="Times New Roman" w:cs="Times New Roman"/>
          <w:bCs/>
          <w:sz w:val="24"/>
          <w:szCs w:val="24"/>
        </w:rPr>
        <w:t>geografij</w:t>
      </w:r>
      <w:r w:rsidR="00B95C19" w:rsidRPr="003516D3">
        <w:rPr>
          <w:rFonts w:ascii="Times New Roman" w:hAnsi="Times New Roman" w:cs="Times New Roman"/>
          <w:bCs/>
          <w:sz w:val="24"/>
          <w:szCs w:val="24"/>
        </w:rPr>
        <w:t>a</w:t>
      </w:r>
      <w:r w:rsidR="005C6111" w:rsidRPr="003516D3">
        <w:rPr>
          <w:rFonts w:ascii="Times New Roman" w:hAnsi="Times New Roman" w:cs="Times New Roman"/>
          <w:bCs/>
          <w:sz w:val="24"/>
          <w:szCs w:val="24"/>
        </w:rPr>
        <w:t xml:space="preserve"> </w:t>
      </w:r>
      <w:r w:rsidR="00054C16" w:rsidRPr="003516D3">
        <w:rPr>
          <w:rFonts w:ascii="Times New Roman" w:hAnsi="Times New Roman" w:cs="Times New Roman"/>
          <w:bCs/>
          <w:sz w:val="24"/>
          <w:szCs w:val="24"/>
        </w:rPr>
        <w:t>(</w:t>
      </w:r>
      <w:proofErr w:type="spellStart"/>
      <w:r w:rsidR="00E43409" w:rsidRPr="003516D3">
        <w:rPr>
          <w:rFonts w:ascii="Times New Roman" w:hAnsi="Times New Roman" w:cs="Times New Roman"/>
          <w:sz w:val="24"/>
          <w:szCs w:val="24"/>
        </w:rPr>
        <w:t>Alexandria</w:t>
      </w:r>
      <w:proofErr w:type="spellEnd"/>
      <w:r w:rsidR="003335E9" w:rsidRPr="003516D3">
        <w:rPr>
          <w:rFonts w:ascii="Times New Roman" w:hAnsi="Times New Roman" w:cs="Times New Roman"/>
          <w:bCs/>
          <w:sz w:val="24"/>
          <w:szCs w:val="24"/>
        </w:rPr>
        <w:t>,</w:t>
      </w:r>
      <w:r w:rsidR="00E43409" w:rsidRPr="003516D3">
        <w:rPr>
          <w:rFonts w:ascii="Times New Roman" w:hAnsi="Times New Roman" w:cs="Times New Roman"/>
          <w:sz w:val="24"/>
          <w:szCs w:val="24"/>
        </w:rPr>
        <w:t xml:space="preserve"> Neapolis</w:t>
      </w:r>
      <w:r w:rsidR="003335E9" w:rsidRPr="003516D3">
        <w:rPr>
          <w:rFonts w:ascii="Times New Roman" w:hAnsi="Times New Roman" w:cs="Times New Roman"/>
          <w:bCs/>
          <w:sz w:val="24"/>
          <w:szCs w:val="24"/>
        </w:rPr>
        <w:t>,</w:t>
      </w:r>
      <w:r w:rsidR="00E43409" w:rsidRPr="003516D3">
        <w:rPr>
          <w:rFonts w:ascii="Times New Roman" w:hAnsi="Times New Roman" w:cs="Times New Roman"/>
          <w:sz w:val="24"/>
          <w:szCs w:val="24"/>
        </w:rPr>
        <w:t xml:space="preserve"> </w:t>
      </w:r>
      <w:proofErr w:type="spellStart"/>
      <w:r w:rsidR="00E43409" w:rsidRPr="003516D3">
        <w:rPr>
          <w:rFonts w:ascii="Times New Roman" w:hAnsi="Times New Roman" w:cs="Times New Roman"/>
          <w:sz w:val="24"/>
          <w:szCs w:val="24"/>
        </w:rPr>
        <w:t>Londinium</w:t>
      </w:r>
      <w:proofErr w:type="spellEnd"/>
      <w:r w:rsidR="003335E9" w:rsidRPr="003516D3">
        <w:rPr>
          <w:rFonts w:ascii="Times New Roman" w:hAnsi="Times New Roman" w:cs="Times New Roman"/>
          <w:bCs/>
          <w:sz w:val="24"/>
          <w:szCs w:val="24"/>
        </w:rPr>
        <w:t>,</w:t>
      </w:r>
      <w:r w:rsidR="00E43409" w:rsidRPr="003516D3">
        <w:rPr>
          <w:rFonts w:ascii="Times New Roman" w:hAnsi="Times New Roman" w:cs="Times New Roman"/>
          <w:sz w:val="24"/>
          <w:szCs w:val="24"/>
        </w:rPr>
        <w:t xml:space="preserve"> </w:t>
      </w:r>
      <w:proofErr w:type="spellStart"/>
      <w:r w:rsidR="00E43409" w:rsidRPr="003516D3">
        <w:rPr>
          <w:rFonts w:ascii="Times New Roman" w:hAnsi="Times New Roman" w:cs="Times New Roman"/>
          <w:sz w:val="24"/>
          <w:szCs w:val="24"/>
        </w:rPr>
        <w:t>Lutetia</w:t>
      </w:r>
      <w:proofErr w:type="spellEnd"/>
      <w:r w:rsidR="00E43409" w:rsidRPr="003516D3">
        <w:rPr>
          <w:rFonts w:ascii="Times New Roman" w:hAnsi="Times New Roman" w:cs="Times New Roman"/>
          <w:sz w:val="24"/>
          <w:szCs w:val="24"/>
        </w:rPr>
        <w:t xml:space="preserve"> </w:t>
      </w:r>
      <w:proofErr w:type="spellStart"/>
      <w:r w:rsidR="00E43409" w:rsidRPr="003516D3">
        <w:rPr>
          <w:rFonts w:ascii="Times New Roman" w:hAnsi="Times New Roman" w:cs="Times New Roman"/>
          <w:sz w:val="24"/>
          <w:szCs w:val="24"/>
        </w:rPr>
        <w:t>Parisiorum</w:t>
      </w:r>
      <w:proofErr w:type="spellEnd"/>
      <w:r w:rsidR="003335E9" w:rsidRPr="003516D3">
        <w:rPr>
          <w:rFonts w:ascii="Times New Roman" w:hAnsi="Times New Roman" w:cs="Times New Roman"/>
          <w:bCs/>
          <w:sz w:val="24"/>
          <w:szCs w:val="24"/>
        </w:rPr>
        <w:t>;</w:t>
      </w:r>
      <w:r w:rsidR="00E43409" w:rsidRPr="003516D3">
        <w:rPr>
          <w:rFonts w:ascii="Times New Roman" w:hAnsi="Times New Roman" w:cs="Times New Roman"/>
          <w:sz w:val="24"/>
          <w:szCs w:val="24"/>
        </w:rPr>
        <w:t xml:space="preserve"> </w:t>
      </w:r>
      <w:proofErr w:type="spellStart"/>
      <w:r w:rsidR="00E43409" w:rsidRPr="003516D3">
        <w:rPr>
          <w:rFonts w:ascii="Times New Roman" w:hAnsi="Times New Roman" w:cs="Times New Roman"/>
          <w:sz w:val="24"/>
          <w:szCs w:val="24"/>
        </w:rPr>
        <w:t>Columnae</w:t>
      </w:r>
      <w:proofErr w:type="spellEnd"/>
      <w:r w:rsidR="00E43409" w:rsidRPr="003516D3">
        <w:rPr>
          <w:rFonts w:ascii="Times New Roman" w:hAnsi="Times New Roman" w:cs="Times New Roman"/>
          <w:sz w:val="24"/>
          <w:szCs w:val="24"/>
        </w:rPr>
        <w:t xml:space="preserve"> Herculis, Mare </w:t>
      </w:r>
      <w:proofErr w:type="spellStart"/>
      <w:r w:rsidR="00E43409" w:rsidRPr="003516D3">
        <w:rPr>
          <w:rFonts w:ascii="Times New Roman" w:hAnsi="Times New Roman" w:cs="Times New Roman"/>
          <w:sz w:val="24"/>
          <w:szCs w:val="24"/>
        </w:rPr>
        <w:t>Internum</w:t>
      </w:r>
      <w:proofErr w:type="spellEnd"/>
      <w:r w:rsidR="00E43409" w:rsidRPr="003516D3">
        <w:rPr>
          <w:rFonts w:ascii="Times New Roman" w:hAnsi="Times New Roman" w:cs="Times New Roman"/>
          <w:sz w:val="24"/>
          <w:szCs w:val="24"/>
        </w:rPr>
        <w:t xml:space="preserve"> (Mare </w:t>
      </w:r>
      <w:proofErr w:type="spellStart"/>
      <w:r w:rsidR="00E43409" w:rsidRPr="003516D3">
        <w:rPr>
          <w:rFonts w:ascii="Times New Roman" w:hAnsi="Times New Roman" w:cs="Times New Roman"/>
          <w:sz w:val="24"/>
          <w:szCs w:val="24"/>
        </w:rPr>
        <w:t>nostrum</w:t>
      </w:r>
      <w:proofErr w:type="spellEnd"/>
      <w:r w:rsidR="00E43409" w:rsidRPr="003516D3">
        <w:rPr>
          <w:rFonts w:ascii="Times New Roman" w:hAnsi="Times New Roman" w:cs="Times New Roman"/>
          <w:sz w:val="24"/>
          <w:szCs w:val="24"/>
        </w:rPr>
        <w:t>)</w:t>
      </w:r>
      <w:r w:rsidR="003335E9" w:rsidRPr="003516D3">
        <w:rPr>
          <w:rFonts w:ascii="Times New Roman" w:hAnsi="Times New Roman" w:cs="Times New Roman"/>
          <w:bCs/>
          <w:sz w:val="24"/>
          <w:szCs w:val="24"/>
        </w:rPr>
        <w:t>,</w:t>
      </w:r>
      <w:r w:rsidR="00E43409" w:rsidRPr="003516D3">
        <w:rPr>
          <w:rFonts w:ascii="Times New Roman" w:hAnsi="Times New Roman" w:cs="Times New Roman"/>
          <w:sz w:val="24"/>
          <w:szCs w:val="24"/>
        </w:rPr>
        <w:t xml:space="preserve"> Mare </w:t>
      </w:r>
      <w:proofErr w:type="spellStart"/>
      <w:r w:rsidR="00E43409" w:rsidRPr="003516D3">
        <w:rPr>
          <w:rFonts w:ascii="Times New Roman" w:hAnsi="Times New Roman" w:cs="Times New Roman"/>
          <w:sz w:val="24"/>
          <w:szCs w:val="24"/>
        </w:rPr>
        <w:t>Tyrrhenum</w:t>
      </w:r>
      <w:proofErr w:type="spellEnd"/>
      <w:r w:rsidR="003335E9" w:rsidRPr="003516D3">
        <w:rPr>
          <w:rFonts w:ascii="Times New Roman" w:hAnsi="Times New Roman" w:cs="Times New Roman"/>
          <w:bCs/>
          <w:sz w:val="24"/>
          <w:szCs w:val="24"/>
        </w:rPr>
        <w:t>,</w:t>
      </w:r>
      <w:r w:rsidR="00E43409" w:rsidRPr="003516D3">
        <w:rPr>
          <w:rFonts w:ascii="Times New Roman" w:hAnsi="Times New Roman" w:cs="Times New Roman"/>
          <w:sz w:val="24"/>
          <w:szCs w:val="24"/>
        </w:rPr>
        <w:t xml:space="preserve"> Mare </w:t>
      </w:r>
      <w:proofErr w:type="spellStart"/>
      <w:r w:rsidR="00E43409" w:rsidRPr="003516D3">
        <w:rPr>
          <w:rFonts w:ascii="Times New Roman" w:hAnsi="Times New Roman" w:cs="Times New Roman"/>
          <w:sz w:val="24"/>
          <w:szCs w:val="24"/>
        </w:rPr>
        <w:t>Adriaticum</w:t>
      </w:r>
      <w:proofErr w:type="spellEnd"/>
      <w:r w:rsidR="003335E9" w:rsidRPr="003516D3">
        <w:rPr>
          <w:rFonts w:ascii="Times New Roman" w:hAnsi="Times New Roman" w:cs="Times New Roman"/>
          <w:bCs/>
          <w:sz w:val="24"/>
          <w:szCs w:val="24"/>
        </w:rPr>
        <w:t>;</w:t>
      </w:r>
      <w:r w:rsidR="00E43409" w:rsidRPr="003516D3">
        <w:rPr>
          <w:rFonts w:ascii="Times New Roman" w:hAnsi="Times New Roman" w:cs="Times New Roman"/>
          <w:sz w:val="24"/>
          <w:szCs w:val="24"/>
        </w:rPr>
        <w:t xml:space="preserve"> </w:t>
      </w:r>
      <w:proofErr w:type="spellStart"/>
      <w:r w:rsidR="005C6111" w:rsidRPr="003516D3">
        <w:rPr>
          <w:rFonts w:ascii="Times New Roman" w:hAnsi="Times New Roman" w:cs="Times New Roman"/>
          <w:sz w:val="24"/>
          <w:szCs w:val="24"/>
        </w:rPr>
        <w:t>Aetna</w:t>
      </w:r>
      <w:proofErr w:type="spellEnd"/>
      <w:r w:rsidR="003335E9" w:rsidRPr="003516D3">
        <w:rPr>
          <w:rFonts w:ascii="Times New Roman" w:hAnsi="Times New Roman" w:cs="Times New Roman"/>
          <w:bCs/>
          <w:sz w:val="24"/>
          <w:szCs w:val="24"/>
        </w:rPr>
        <w:t>,</w:t>
      </w:r>
      <w:r w:rsidR="005C6111" w:rsidRPr="003516D3">
        <w:rPr>
          <w:rFonts w:ascii="Times New Roman" w:hAnsi="Times New Roman" w:cs="Times New Roman"/>
          <w:sz w:val="24"/>
          <w:szCs w:val="24"/>
        </w:rPr>
        <w:t xml:space="preserve"> </w:t>
      </w:r>
      <w:proofErr w:type="spellStart"/>
      <w:r w:rsidR="00E43409" w:rsidRPr="003516D3">
        <w:rPr>
          <w:rFonts w:ascii="Times New Roman" w:hAnsi="Times New Roman" w:cs="Times New Roman"/>
          <w:sz w:val="24"/>
          <w:szCs w:val="24"/>
        </w:rPr>
        <w:t>Vesuvius</w:t>
      </w:r>
      <w:proofErr w:type="spellEnd"/>
      <w:r w:rsidR="003335E9" w:rsidRPr="003516D3">
        <w:rPr>
          <w:rFonts w:ascii="Times New Roman" w:hAnsi="Times New Roman" w:cs="Times New Roman"/>
          <w:bCs/>
          <w:sz w:val="24"/>
          <w:szCs w:val="24"/>
        </w:rPr>
        <w:t>;</w:t>
      </w:r>
      <w:r w:rsidR="00E43409" w:rsidRPr="003516D3">
        <w:rPr>
          <w:rFonts w:ascii="Times New Roman" w:hAnsi="Times New Roman" w:cs="Times New Roman"/>
          <w:sz w:val="24"/>
          <w:szCs w:val="24"/>
        </w:rPr>
        <w:t xml:space="preserve"> Tiberis</w:t>
      </w:r>
      <w:r w:rsidR="003335E9" w:rsidRPr="003516D3">
        <w:rPr>
          <w:rFonts w:ascii="Times New Roman" w:hAnsi="Times New Roman" w:cs="Times New Roman"/>
          <w:bCs/>
          <w:sz w:val="24"/>
          <w:szCs w:val="24"/>
        </w:rPr>
        <w:t>,</w:t>
      </w:r>
      <w:r w:rsidR="00E43409" w:rsidRPr="003516D3">
        <w:rPr>
          <w:rFonts w:ascii="Times New Roman" w:hAnsi="Times New Roman" w:cs="Times New Roman"/>
          <w:sz w:val="24"/>
          <w:szCs w:val="24"/>
        </w:rPr>
        <w:t xml:space="preserve"> Padus</w:t>
      </w:r>
      <w:r w:rsidR="003335E9" w:rsidRPr="003516D3">
        <w:rPr>
          <w:rFonts w:ascii="Times New Roman" w:hAnsi="Times New Roman" w:cs="Times New Roman"/>
          <w:bCs/>
          <w:sz w:val="24"/>
          <w:szCs w:val="24"/>
        </w:rPr>
        <w:t>,</w:t>
      </w:r>
      <w:r w:rsidR="00E43409" w:rsidRPr="003516D3">
        <w:rPr>
          <w:rFonts w:ascii="Times New Roman" w:hAnsi="Times New Roman" w:cs="Times New Roman"/>
          <w:sz w:val="24"/>
          <w:szCs w:val="24"/>
        </w:rPr>
        <w:t xml:space="preserve"> </w:t>
      </w:r>
      <w:proofErr w:type="spellStart"/>
      <w:r w:rsidR="00E43409" w:rsidRPr="003516D3">
        <w:rPr>
          <w:rFonts w:ascii="Times New Roman" w:hAnsi="Times New Roman" w:cs="Times New Roman"/>
          <w:sz w:val="24"/>
          <w:szCs w:val="24"/>
        </w:rPr>
        <w:t>Rhenus</w:t>
      </w:r>
      <w:proofErr w:type="spellEnd"/>
      <w:r w:rsidR="003335E9" w:rsidRPr="003516D3">
        <w:rPr>
          <w:rFonts w:ascii="Times New Roman" w:hAnsi="Times New Roman" w:cs="Times New Roman"/>
          <w:bCs/>
          <w:sz w:val="24"/>
          <w:szCs w:val="24"/>
        </w:rPr>
        <w:t>,</w:t>
      </w:r>
      <w:r w:rsidR="00E43409" w:rsidRPr="003516D3">
        <w:rPr>
          <w:rFonts w:ascii="Times New Roman" w:hAnsi="Times New Roman" w:cs="Times New Roman"/>
          <w:sz w:val="24"/>
          <w:szCs w:val="24"/>
        </w:rPr>
        <w:t xml:space="preserve"> </w:t>
      </w:r>
      <w:proofErr w:type="spellStart"/>
      <w:r w:rsidR="00E43409" w:rsidRPr="003516D3">
        <w:rPr>
          <w:rFonts w:ascii="Times New Roman" w:hAnsi="Times New Roman" w:cs="Times New Roman"/>
          <w:sz w:val="24"/>
          <w:szCs w:val="24"/>
        </w:rPr>
        <w:t>Albis</w:t>
      </w:r>
      <w:proofErr w:type="spellEnd"/>
      <w:r w:rsidR="003335E9" w:rsidRPr="003516D3">
        <w:rPr>
          <w:rFonts w:ascii="Times New Roman" w:hAnsi="Times New Roman" w:cs="Times New Roman"/>
          <w:bCs/>
          <w:sz w:val="24"/>
          <w:szCs w:val="24"/>
        </w:rPr>
        <w:t>,</w:t>
      </w:r>
      <w:r w:rsidR="00E43409" w:rsidRPr="003516D3">
        <w:rPr>
          <w:rFonts w:ascii="Times New Roman" w:hAnsi="Times New Roman" w:cs="Times New Roman"/>
          <w:sz w:val="24"/>
          <w:szCs w:val="24"/>
        </w:rPr>
        <w:t xml:space="preserve"> </w:t>
      </w:r>
      <w:proofErr w:type="spellStart"/>
      <w:r w:rsidR="00E43409" w:rsidRPr="003516D3">
        <w:rPr>
          <w:rFonts w:ascii="Times New Roman" w:hAnsi="Times New Roman" w:cs="Times New Roman"/>
          <w:sz w:val="24"/>
          <w:szCs w:val="24"/>
        </w:rPr>
        <w:t>Vistula</w:t>
      </w:r>
      <w:proofErr w:type="spellEnd"/>
      <w:r w:rsidR="003335E9" w:rsidRPr="003516D3">
        <w:rPr>
          <w:rFonts w:ascii="Times New Roman" w:hAnsi="Times New Roman" w:cs="Times New Roman"/>
          <w:bCs/>
          <w:sz w:val="24"/>
          <w:szCs w:val="24"/>
        </w:rPr>
        <w:t>,</w:t>
      </w:r>
      <w:r w:rsidR="00E43409" w:rsidRPr="003516D3">
        <w:rPr>
          <w:rFonts w:ascii="Times New Roman" w:hAnsi="Times New Roman" w:cs="Times New Roman"/>
          <w:sz w:val="24"/>
          <w:szCs w:val="24"/>
        </w:rPr>
        <w:t xml:space="preserve"> </w:t>
      </w:r>
      <w:proofErr w:type="spellStart"/>
      <w:r w:rsidR="00E43409" w:rsidRPr="003516D3">
        <w:rPr>
          <w:rFonts w:ascii="Times New Roman" w:hAnsi="Times New Roman" w:cs="Times New Roman"/>
          <w:sz w:val="24"/>
          <w:szCs w:val="24"/>
        </w:rPr>
        <w:t>Danubius</w:t>
      </w:r>
      <w:proofErr w:type="spellEnd"/>
      <w:r w:rsidR="00CC53B5" w:rsidRPr="003516D3">
        <w:rPr>
          <w:rFonts w:ascii="Times New Roman" w:hAnsi="Times New Roman" w:cs="Times New Roman"/>
          <w:sz w:val="24"/>
          <w:szCs w:val="24"/>
        </w:rPr>
        <w:t xml:space="preserve"> </w:t>
      </w:r>
      <w:r w:rsidR="00E43409" w:rsidRPr="003516D3">
        <w:rPr>
          <w:rFonts w:ascii="Times New Roman" w:hAnsi="Times New Roman" w:cs="Times New Roman"/>
          <w:sz w:val="24"/>
          <w:szCs w:val="24"/>
        </w:rPr>
        <w:t>/</w:t>
      </w:r>
      <w:r w:rsidR="00CC53B5" w:rsidRPr="003516D3">
        <w:rPr>
          <w:rFonts w:ascii="Times New Roman" w:hAnsi="Times New Roman" w:cs="Times New Roman"/>
          <w:sz w:val="24"/>
          <w:szCs w:val="24"/>
        </w:rPr>
        <w:t xml:space="preserve"> </w:t>
      </w:r>
      <w:proofErr w:type="spellStart"/>
      <w:r w:rsidR="00E43409" w:rsidRPr="003516D3">
        <w:rPr>
          <w:rFonts w:ascii="Times New Roman" w:hAnsi="Times New Roman" w:cs="Times New Roman"/>
          <w:sz w:val="24"/>
          <w:szCs w:val="24"/>
        </w:rPr>
        <w:t>Ister</w:t>
      </w:r>
      <w:proofErr w:type="spellEnd"/>
      <w:r w:rsidR="003335E9" w:rsidRPr="003516D3">
        <w:rPr>
          <w:rFonts w:ascii="Times New Roman" w:hAnsi="Times New Roman" w:cs="Times New Roman"/>
          <w:bCs/>
          <w:sz w:val="24"/>
          <w:szCs w:val="24"/>
        </w:rPr>
        <w:t>,</w:t>
      </w:r>
      <w:r w:rsidR="00E43409" w:rsidRPr="003516D3">
        <w:rPr>
          <w:rFonts w:ascii="Times New Roman" w:hAnsi="Times New Roman" w:cs="Times New Roman"/>
          <w:sz w:val="24"/>
          <w:szCs w:val="24"/>
        </w:rPr>
        <w:t xml:space="preserve"> </w:t>
      </w:r>
      <w:proofErr w:type="spellStart"/>
      <w:r w:rsidR="00E43409" w:rsidRPr="003516D3">
        <w:rPr>
          <w:rFonts w:ascii="Times New Roman" w:hAnsi="Times New Roman" w:cs="Times New Roman"/>
          <w:sz w:val="24"/>
          <w:szCs w:val="24"/>
        </w:rPr>
        <w:t>Nilus</w:t>
      </w:r>
      <w:proofErr w:type="spellEnd"/>
      <w:r w:rsidR="00F308CC" w:rsidRPr="003516D3">
        <w:rPr>
          <w:rFonts w:ascii="Times New Roman" w:hAnsi="Times New Roman" w:cs="Times New Roman"/>
          <w:sz w:val="24"/>
          <w:szCs w:val="24"/>
        </w:rPr>
        <w:t xml:space="preserve"> </w:t>
      </w:r>
      <w:r w:rsidR="00E87E05" w:rsidRPr="003516D3">
        <w:rPr>
          <w:rFonts w:ascii="Times New Roman" w:hAnsi="Times New Roman" w:cs="Times New Roman"/>
          <w:sz w:val="24"/>
          <w:szCs w:val="24"/>
        </w:rPr>
        <w:t>ir kt.</w:t>
      </w:r>
      <w:r w:rsidR="00F308CC" w:rsidRPr="003516D3">
        <w:rPr>
          <w:rFonts w:ascii="Times New Roman" w:hAnsi="Times New Roman" w:cs="Times New Roman"/>
          <w:sz w:val="24"/>
          <w:szCs w:val="24"/>
        </w:rPr>
        <w:t>).</w:t>
      </w:r>
    </w:p>
    <w:p w14:paraId="7A387A08" w14:textId="7E37604A" w:rsidR="00911F81" w:rsidRPr="003516D3" w:rsidRDefault="00342090" w:rsidP="00342090">
      <w:pPr>
        <w:widowControl w:val="0"/>
        <w:spacing w:after="0" w:line="240" w:lineRule="auto"/>
        <w:ind w:firstLine="720"/>
        <w:jc w:val="both"/>
        <w:rPr>
          <w:rFonts w:ascii="Times New Roman" w:hAnsi="Times New Roman" w:cs="Times New Roman"/>
          <w:b/>
          <w:sz w:val="24"/>
          <w:szCs w:val="24"/>
        </w:rPr>
      </w:pPr>
      <w:r w:rsidRPr="003516D3">
        <w:rPr>
          <w:rFonts w:ascii="Times New Roman" w:hAnsi="Times New Roman" w:cs="Times New Roman"/>
          <w:sz w:val="24"/>
          <w:szCs w:val="24"/>
        </w:rPr>
        <w:t>24.3.2. </w:t>
      </w:r>
      <w:r w:rsidR="005B35E1" w:rsidRPr="003516D3">
        <w:rPr>
          <w:rFonts w:ascii="Times New Roman" w:hAnsi="Times New Roman" w:cs="Times New Roman"/>
          <w:sz w:val="24"/>
          <w:szCs w:val="24"/>
        </w:rPr>
        <w:t>Senovės Romos istorijos realijos</w:t>
      </w:r>
      <w:r w:rsidR="00054C16" w:rsidRPr="003516D3">
        <w:rPr>
          <w:rFonts w:ascii="Times New Roman" w:hAnsi="Times New Roman" w:cs="Times New Roman"/>
          <w:sz w:val="24"/>
          <w:szCs w:val="24"/>
        </w:rPr>
        <w:t xml:space="preserve">. </w:t>
      </w:r>
      <w:r w:rsidR="007963E3" w:rsidRPr="003516D3">
        <w:rPr>
          <w:rFonts w:ascii="Times New Roman" w:hAnsi="Times New Roman" w:cs="Times New Roman"/>
          <w:sz w:val="24"/>
          <w:szCs w:val="24"/>
        </w:rPr>
        <w:t xml:space="preserve">Susipažįsta </w:t>
      </w:r>
      <w:r w:rsidR="00E87E05" w:rsidRPr="003516D3">
        <w:rPr>
          <w:rFonts w:ascii="Times New Roman" w:hAnsi="Times New Roman" w:cs="Times New Roman"/>
          <w:sz w:val="24"/>
          <w:szCs w:val="24"/>
        </w:rPr>
        <w:t xml:space="preserve">su </w:t>
      </w:r>
      <w:r w:rsidR="007963E3" w:rsidRPr="003516D3">
        <w:rPr>
          <w:rFonts w:ascii="Times New Roman" w:hAnsi="Times New Roman" w:cs="Times New Roman"/>
          <w:sz w:val="24"/>
          <w:szCs w:val="24"/>
        </w:rPr>
        <w:t>leksika, nus</w:t>
      </w:r>
      <w:r w:rsidR="00054C16" w:rsidRPr="003516D3">
        <w:rPr>
          <w:rFonts w:ascii="Times New Roman" w:hAnsi="Times New Roman" w:cs="Times New Roman"/>
          <w:sz w:val="24"/>
          <w:szCs w:val="24"/>
        </w:rPr>
        <w:t>a</w:t>
      </w:r>
      <w:r w:rsidR="007963E3" w:rsidRPr="003516D3">
        <w:rPr>
          <w:rFonts w:ascii="Times New Roman" w:hAnsi="Times New Roman" w:cs="Times New Roman"/>
          <w:sz w:val="24"/>
          <w:szCs w:val="24"/>
        </w:rPr>
        <w:t>kančia senovės Romos realijas (</w:t>
      </w:r>
      <w:proofErr w:type="spellStart"/>
      <w:r w:rsidR="00A308CA" w:rsidRPr="003516D3">
        <w:rPr>
          <w:rFonts w:ascii="Times New Roman" w:hAnsi="Times New Roman" w:cs="Times New Roman"/>
          <w:sz w:val="24"/>
          <w:szCs w:val="24"/>
        </w:rPr>
        <w:t>ab</w:t>
      </w:r>
      <w:proofErr w:type="spellEnd"/>
      <w:r w:rsidR="00A308CA" w:rsidRPr="003516D3">
        <w:rPr>
          <w:rFonts w:ascii="Times New Roman" w:hAnsi="Times New Roman" w:cs="Times New Roman"/>
          <w:sz w:val="24"/>
          <w:szCs w:val="24"/>
        </w:rPr>
        <w:t xml:space="preserve"> </w:t>
      </w:r>
      <w:proofErr w:type="spellStart"/>
      <w:r w:rsidR="00EF7BF3" w:rsidRPr="003516D3">
        <w:rPr>
          <w:rFonts w:ascii="Times New Roman" w:hAnsi="Times New Roman" w:cs="Times New Roman"/>
          <w:sz w:val="24"/>
          <w:szCs w:val="24"/>
        </w:rPr>
        <w:t>urbe</w:t>
      </w:r>
      <w:proofErr w:type="spellEnd"/>
      <w:r w:rsidR="00A308CA" w:rsidRPr="003516D3">
        <w:rPr>
          <w:rFonts w:ascii="Times New Roman" w:hAnsi="Times New Roman" w:cs="Times New Roman"/>
          <w:sz w:val="24"/>
          <w:szCs w:val="24"/>
        </w:rPr>
        <w:t xml:space="preserve"> </w:t>
      </w:r>
      <w:proofErr w:type="spellStart"/>
      <w:r w:rsidR="00A308CA" w:rsidRPr="003516D3">
        <w:rPr>
          <w:rFonts w:ascii="Times New Roman" w:hAnsi="Times New Roman" w:cs="Times New Roman"/>
          <w:sz w:val="24"/>
          <w:szCs w:val="24"/>
        </w:rPr>
        <w:t>condita</w:t>
      </w:r>
      <w:proofErr w:type="spellEnd"/>
      <w:r w:rsidR="003335E9" w:rsidRPr="003516D3">
        <w:rPr>
          <w:rFonts w:ascii="Times New Roman" w:hAnsi="Times New Roman" w:cs="Times New Roman"/>
          <w:bCs/>
          <w:sz w:val="24"/>
          <w:szCs w:val="24"/>
        </w:rPr>
        <w:t>,</w:t>
      </w:r>
      <w:r w:rsidR="00A308CA" w:rsidRPr="003516D3">
        <w:rPr>
          <w:rFonts w:ascii="Times New Roman" w:hAnsi="Times New Roman" w:cs="Times New Roman"/>
          <w:sz w:val="24"/>
          <w:szCs w:val="24"/>
        </w:rPr>
        <w:t xml:space="preserve"> </w:t>
      </w:r>
      <w:r w:rsidR="00C20E47" w:rsidRPr="003516D3">
        <w:rPr>
          <w:rFonts w:ascii="Times New Roman" w:hAnsi="Times New Roman" w:cs="Times New Roman"/>
          <w:bCs/>
          <w:sz w:val="24"/>
          <w:szCs w:val="24"/>
        </w:rPr>
        <w:t xml:space="preserve">urbi et </w:t>
      </w:r>
      <w:proofErr w:type="spellStart"/>
      <w:r w:rsidR="00C20E47" w:rsidRPr="003516D3">
        <w:rPr>
          <w:rFonts w:ascii="Times New Roman" w:hAnsi="Times New Roman" w:cs="Times New Roman"/>
          <w:bCs/>
          <w:sz w:val="24"/>
          <w:szCs w:val="24"/>
        </w:rPr>
        <w:t>orbi</w:t>
      </w:r>
      <w:proofErr w:type="spellEnd"/>
      <w:r w:rsidR="003335E9" w:rsidRPr="003516D3">
        <w:rPr>
          <w:rFonts w:ascii="Times New Roman" w:hAnsi="Times New Roman" w:cs="Times New Roman"/>
          <w:bCs/>
          <w:sz w:val="24"/>
          <w:szCs w:val="24"/>
        </w:rPr>
        <w:t>,</w:t>
      </w:r>
      <w:r w:rsidR="00C20E47" w:rsidRPr="003516D3">
        <w:rPr>
          <w:rFonts w:ascii="Times New Roman" w:hAnsi="Times New Roman" w:cs="Times New Roman"/>
          <w:bCs/>
          <w:sz w:val="24"/>
          <w:szCs w:val="24"/>
        </w:rPr>
        <w:t xml:space="preserve"> </w:t>
      </w:r>
      <w:proofErr w:type="spellStart"/>
      <w:r w:rsidR="007963E3" w:rsidRPr="003516D3">
        <w:rPr>
          <w:rFonts w:ascii="Times New Roman" w:hAnsi="Times New Roman" w:cs="Times New Roman"/>
          <w:sz w:val="24"/>
          <w:szCs w:val="24"/>
        </w:rPr>
        <w:t>rex</w:t>
      </w:r>
      <w:proofErr w:type="spellEnd"/>
      <w:r w:rsidR="003335E9" w:rsidRPr="003516D3">
        <w:rPr>
          <w:rFonts w:ascii="Times New Roman" w:hAnsi="Times New Roman" w:cs="Times New Roman"/>
          <w:bCs/>
          <w:sz w:val="24"/>
          <w:szCs w:val="24"/>
        </w:rPr>
        <w:t>,</w:t>
      </w:r>
      <w:r w:rsidR="007963E3" w:rsidRPr="003516D3">
        <w:rPr>
          <w:rFonts w:ascii="Times New Roman" w:hAnsi="Times New Roman" w:cs="Times New Roman"/>
          <w:sz w:val="24"/>
          <w:szCs w:val="24"/>
        </w:rPr>
        <w:t xml:space="preserve"> </w:t>
      </w:r>
      <w:proofErr w:type="spellStart"/>
      <w:r w:rsidR="007963E3" w:rsidRPr="003516D3">
        <w:rPr>
          <w:rFonts w:ascii="Times New Roman" w:hAnsi="Times New Roman" w:cs="Times New Roman"/>
          <w:sz w:val="24"/>
          <w:szCs w:val="24"/>
        </w:rPr>
        <w:t>regnum</w:t>
      </w:r>
      <w:proofErr w:type="spellEnd"/>
      <w:r w:rsidR="003335E9" w:rsidRPr="003516D3">
        <w:rPr>
          <w:rFonts w:ascii="Times New Roman" w:hAnsi="Times New Roman" w:cs="Times New Roman"/>
          <w:bCs/>
          <w:sz w:val="24"/>
          <w:szCs w:val="24"/>
        </w:rPr>
        <w:t>,</w:t>
      </w:r>
      <w:r w:rsidR="007963E3" w:rsidRPr="003516D3">
        <w:rPr>
          <w:rFonts w:ascii="Times New Roman" w:hAnsi="Times New Roman" w:cs="Times New Roman"/>
          <w:sz w:val="24"/>
          <w:szCs w:val="24"/>
        </w:rPr>
        <w:t xml:space="preserve"> </w:t>
      </w:r>
      <w:proofErr w:type="spellStart"/>
      <w:r w:rsidR="007963E3" w:rsidRPr="003516D3">
        <w:rPr>
          <w:rFonts w:ascii="Times New Roman" w:hAnsi="Times New Roman" w:cs="Times New Roman"/>
          <w:sz w:val="24"/>
          <w:szCs w:val="24"/>
        </w:rPr>
        <w:t>septem</w:t>
      </w:r>
      <w:proofErr w:type="spellEnd"/>
      <w:r w:rsidR="007963E3" w:rsidRPr="003516D3">
        <w:rPr>
          <w:rFonts w:ascii="Times New Roman" w:hAnsi="Times New Roman" w:cs="Times New Roman"/>
          <w:sz w:val="24"/>
          <w:szCs w:val="24"/>
        </w:rPr>
        <w:t xml:space="preserve"> </w:t>
      </w:r>
      <w:proofErr w:type="spellStart"/>
      <w:r w:rsidR="007963E3" w:rsidRPr="003516D3">
        <w:rPr>
          <w:rFonts w:ascii="Times New Roman" w:hAnsi="Times New Roman" w:cs="Times New Roman"/>
          <w:sz w:val="24"/>
          <w:szCs w:val="24"/>
        </w:rPr>
        <w:t>reges</w:t>
      </w:r>
      <w:proofErr w:type="spellEnd"/>
      <w:r w:rsidR="003335E9" w:rsidRPr="003516D3">
        <w:rPr>
          <w:rFonts w:ascii="Times New Roman" w:hAnsi="Times New Roman" w:cs="Times New Roman"/>
          <w:bCs/>
          <w:sz w:val="24"/>
          <w:szCs w:val="24"/>
        </w:rPr>
        <w:t>,</w:t>
      </w:r>
      <w:r w:rsidR="007963E3" w:rsidRPr="003516D3">
        <w:rPr>
          <w:rFonts w:ascii="Times New Roman" w:hAnsi="Times New Roman" w:cs="Times New Roman"/>
          <w:sz w:val="24"/>
          <w:szCs w:val="24"/>
        </w:rPr>
        <w:t xml:space="preserve"> </w:t>
      </w:r>
      <w:proofErr w:type="spellStart"/>
      <w:r w:rsidR="003335E9" w:rsidRPr="003516D3">
        <w:rPr>
          <w:rFonts w:ascii="Times New Roman" w:hAnsi="Times New Roman" w:cs="Times New Roman"/>
          <w:sz w:val="24"/>
          <w:szCs w:val="24"/>
        </w:rPr>
        <w:t>septem</w:t>
      </w:r>
      <w:proofErr w:type="spellEnd"/>
      <w:r w:rsidR="003335E9" w:rsidRPr="003516D3">
        <w:rPr>
          <w:rFonts w:ascii="Times New Roman" w:hAnsi="Times New Roman" w:cs="Times New Roman"/>
          <w:sz w:val="24"/>
          <w:szCs w:val="24"/>
        </w:rPr>
        <w:t xml:space="preserve"> </w:t>
      </w:r>
      <w:proofErr w:type="spellStart"/>
      <w:r w:rsidR="003335E9" w:rsidRPr="003516D3">
        <w:rPr>
          <w:rFonts w:ascii="Times New Roman" w:hAnsi="Times New Roman" w:cs="Times New Roman"/>
          <w:sz w:val="24"/>
          <w:szCs w:val="24"/>
        </w:rPr>
        <w:t>sapientes</w:t>
      </w:r>
      <w:proofErr w:type="spellEnd"/>
      <w:r w:rsidR="003335E9" w:rsidRPr="003516D3">
        <w:rPr>
          <w:rFonts w:ascii="Times New Roman" w:hAnsi="Times New Roman" w:cs="Times New Roman"/>
          <w:bCs/>
          <w:sz w:val="24"/>
          <w:szCs w:val="24"/>
        </w:rPr>
        <w:t xml:space="preserve">, </w:t>
      </w:r>
      <w:r w:rsidR="00A308CA" w:rsidRPr="003516D3">
        <w:rPr>
          <w:rFonts w:ascii="Times New Roman" w:hAnsi="Times New Roman" w:cs="Times New Roman"/>
          <w:sz w:val="24"/>
          <w:szCs w:val="24"/>
        </w:rPr>
        <w:t>senatus</w:t>
      </w:r>
      <w:r w:rsidR="003335E9" w:rsidRPr="003516D3">
        <w:rPr>
          <w:rFonts w:ascii="Times New Roman" w:hAnsi="Times New Roman" w:cs="Times New Roman"/>
          <w:bCs/>
          <w:sz w:val="24"/>
          <w:szCs w:val="24"/>
        </w:rPr>
        <w:t>,</w:t>
      </w:r>
      <w:r w:rsidR="00A308CA" w:rsidRPr="003516D3">
        <w:rPr>
          <w:rFonts w:ascii="Times New Roman" w:hAnsi="Times New Roman" w:cs="Times New Roman"/>
          <w:sz w:val="24"/>
          <w:szCs w:val="24"/>
        </w:rPr>
        <w:t xml:space="preserve"> </w:t>
      </w:r>
      <w:proofErr w:type="spellStart"/>
      <w:r w:rsidR="00A308CA" w:rsidRPr="003516D3">
        <w:rPr>
          <w:rFonts w:ascii="Times New Roman" w:hAnsi="Times New Roman" w:cs="Times New Roman"/>
          <w:sz w:val="24"/>
          <w:szCs w:val="24"/>
        </w:rPr>
        <w:t>senator</w:t>
      </w:r>
      <w:proofErr w:type="spellEnd"/>
      <w:r w:rsidR="003335E9" w:rsidRPr="003516D3">
        <w:rPr>
          <w:rFonts w:ascii="Times New Roman" w:hAnsi="Times New Roman" w:cs="Times New Roman"/>
          <w:bCs/>
          <w:sz w:val="24"/>
          <w:szCs w:val="24"/>
        </w:rPr>
        <w:t>,</w:t>
      </w:r>
      <w:r w:rsidR="00A308CA" w:rsidRPr="003516D3">
        <w:rPr>
          <w:rFonts w:ascii="Times New Roman" w:hAnsi="Times New Roman" w:cs="Times New Roman"/>
          <w:sz w:val="24"/>
          <w:szCs w:val="24"/>
        </w:rPr>
        <w:t xml:space="preserve"> Senatus </w:t>
      </w:r>
      <w:proofErr w:type="spellStart"/>
      <w:r w:rsidR="00A308CA" w:rsidRPr="003516D3">
        <w:rPr>
          <w:rFonts w:ascii="Times New Roman" w:hAnsi="Times New Roman" w:cs="Times New Roman"/>
          <w:sz w:val="24"/>
          <w:szCs w:val="24"/>
        </w:rPr>
        <w:t>populusque</w:t>
      </w:r>
      <w:proofErr w:type="spellEnd"/>
      <w:r w:rsidR="00A308CA" w:rsidRPr="003516D3">
        <w:rPr>
          <w:rFonts w:ascii="Times New Roman" w:hAnsi="Times New Roman" w:cs="Times New Roman"/>
          <w:sz w:val="24"/>
          <w:szCs w:val="24"/>
        </w:rPr>
        <w:t xml:space="preserve"> Romanus</w:t>
      </w:r>
      <w:r w:rsidR="00EF7BF3" w:rsidRPr="003516D3">
        <w:rPr>
          <w:rFonts w:ascii="Times New Roman" w:hAnsi="Times New Roman" w:cs="Times New Roman"/>
          <w:sz w:val="24"/>
          <w:szCs w:val="24"/>
        </w:rPr>
        <w:t xml:space="preserve"> (SPQR)</w:t>
      </w:r>
      <w:r w:rsidR="003335E9" w:rsidRPr="003516D3">
        <w:rPr>
          <w:rFonts w:ascii="Times New Roman" w:hAnsi="Times New Roman" w:cs="Times New Roman"/>
          <w:bCs/>
          <w:sz w:val="24"/>
          <w:szCs w:val="24"/>
        </w:rPr>
        <w:t>,</w:t>
      </w:r>
      <w:r w:rsidR="00A308CA" w:rsidRPr="003516D3">
        <w:rPr>
          <w:rFonts w:ascii="Times New Roman" w:hAnsi="Times New Roman" w:cs="Times New Roman"/>
          <w:sz w:val="24"/>
          <w:szCs w:val="24"/>
        </w:rPr>
        <w:t xml:space="preserve"> </w:t>
      </w:r>
      <w:proofErr w:type="spellStart"/>
      <w:r w:rsidR="00CC53B5" w:rsidRPr="003516D3">
        <w:rPr>
          <w:rFonts w:ascii="Times New Roman" w:hAnsi="Times New Roman" w:cs="Times New Roman"/>
          <w:sz w:val="24"/>
          <w:szCs w:val="24"/>
        </w:rPr>
        <w:t>exercitus</w:t>
      </w:r>
      <w:proofErr w:type="spellEnd"/>
      <w:r w:rsidR="00CC53B5" w:rsidRPr="003516D3">
        <w:rPr>
          <w:rFonts w:ascii="Times New Roman" w:hAnsi="Times New Roman" w:cs="Times New Roman"/>
          <w:sz w:val="24"/>
          <w:szCs w:val="24"/>
        </w:rPr>
        <w:t xml:space="preserve"> Romanus</w:t>
      </w:r>
      <w:r w:rsidR="003335E9" w:rsidRPr="003516D3">
        <w:rPr>
          <w:rFonts w:ascii="Times New Roman" w:hAnsi="Times New Roman" w:cs="Times New Roman"/>
          <w:bCs/>
          <w:sz w:val="24"/>
          <w:szCs w:val="24"/>
        </w:rPr>
        <w:t>,</w:t>
      </w:r>
      <w:r w:rsidR="00CC53B5" w:rsidRPr="003516D3">
        <w:rPr>
          <w:rFonts w:ascii="Times New Roman" w:hAnsi="Times New Roman" w:cs="Times New Roman"/>
          <w:sz w:val="24"/>
          <w:szCs w:val="24"/>
        </w:rPr>
        <w:t xml:space="preserve"> </w:t>
      </w:r>
      <w:proofErr w:type="spellStart"/>
      <w:r w:rsidR="00E43409" w:rsidRPr="003516D3">
        <w:rPr>
          <w:rFonts w:ascii="Times New Roman" w:hAnsi="Times New Roman" w:cs="Times New Roman"/>
          <w:sz w:val="24"/>
          <w:szCs w:val="24"/>
        </w:rPr>
        <w:t>res</w:t>
      </w:r>
      <w:proofErr w:type="spellEnd"/>
      <w:r w:rsidR="00E43409" w:rsidRPr="003516D3">
        <w:rPr>
          <w:rFonts w:ascii="Times New Roman" w:hAnsi="Times New Roman" w:cs="Times New Roman"/>
          <w:sz w:val="24"/>
          <w:szCs w:val="24"/>
        </w:rPr>
        <w:t xml:space="preserve"> </w:t>
      </w:r>
      <w:proofErr w:type="spellStart"/>
      <w:r w:rsidR="00E43409" w:rsidRPr="003516D3">
        <w:rPr>
          <w:rFonts w:ascii="Times New Roman" w:hAnsi="Times New Roman" w:cs="Times New Roman"/>
          <w:sz w:val="24"/>
          <w:szCs w:val="24"/>
        </w:rPr>
        <w:t>publica</w:t>
      </w:r>
      <w:proofErr w:type="spellEnd"/>
      <w:r w:rsidR="003335E9" w:rsidRPr="003516D3">
        <w:rPr>
          <w:rFonts w:ascii="Times New Roman" w:hAnsi="Times New Roman" w:cs="Times New Roman"/>
          <w:bCs/>
          <w:sz w:val="24"/>
          <w:szCs w:val="24"/>
        </w:rPr>
        <w:t>,</w:t>
      </w:r>
      <w:r w:rsidR="00CC53B5" w:rsidRPr="003516D3">
        <w:rPr>
          <w:rFonts w:ascii="Times New Roman" w:hAnsi="Times New Roman" w:cs="Times New Roman"/>
          <w:sz w:val="24"/>
          <w:szCs w:val="24"/>
        </w:rPr>
        <w:t xml:space="preserve"> </w:t>
      </w:r>
      <w:proofErr w:type="spellStart"/>
      <w:r w:rsidR="00A308CA" w:rsidRPr="003516D3">
        <w:rPr>
          <w:rFonts w:ascii="Times New Roman" w:hAnsi="Times New Roman" w:cs="Times New Roman"/>
          <w:sz w:val="24"/>
          <w:szCs w:val="24"/>
        </w:rPr>
        <w:t>consul</w:t>
      </w:r>
      <w:proofErr w:type="spellEnd"/>
      <w:r w:rsidR="003335E9" w:rsidRPr="003516D3">
        <w:rPr>
          <w:rFonts w:ascii="Times New Roman" w:hAnsi="Times New Roman" w:cs="Times New Roman"/>
          <w:bCs/>
          <w:sz w:val="24"/>
          <w:szCs w:val="24"/>
        </w:rPr>
        <w:t>,</w:t>
      </w:r>
      <w:r w:rsidR="00A308CA" w:rsidRPr="003516D3">
        <w:rPr>
          <w:rFonts w:ascii="Times New Roman" w:hAnsi="Times New Roman" w:cs="Times New Roman"/>
          <w:sz w:val="24"/>
          <w:szCs w:val="24"/>
        </w:rPr>
        <w:t xml:space="preserve"> </w:t>
      </w:r>
      <w:proofErr w:type="spellStart"/>
      <w:r w:rsidR="00E43409" w:rsidRPr="003516D3">
        <w:rPr>
          <w:rFonts w:ascii="Times New Roman" w:hAnsi="Times New Roman" w:cs="Times New Roman"/>
          <w:sz w:val="24"/>
          <w:szCs w:val="24"/>
        </w:rPr>
        <w:t>imperium</w:t>
      </w:r>
      <w:proofErr w:type="spellEnd"/>
      <w:r w:rsidR="00E43409" w:rsidRPr="003516D3">
        <w:rPr>
          <w:rFonts w:ascii="Times New Roman" w:hAnsi="Times New Roman" w:cs="Times New Roman"/>
          <w:sz w:val="24"/>
          <w:szCs w:val="24"/>
        </w:rPr>
        <w:t xml:space="preserve"> </w:t>
      </w:r>
      <w:proofErr w:type="spellStart"/>
      <w:r w:rsidR="00E43409" w:rsidRPr="003516D3">
        <w:rPr>
          <w:rFonts w:ascii="Times New Roman" w:hAnsi="Times New Roman" w:cs="Times New Roman"/>
          <w:sz w:val="24"/>
          <w:szCs w:val="24"/>
        </w:rPr>
        <w:t>Romanum</w:t>
      </w:r>
      <w:proofErr w:type="spellEnd"/>
      <w:r w:rsidR="003335E9" w:rsidRPr="003516D3">
        <w:rPr>
          <w:rFonts w:ascii="Times New Roman" w:hAnsi="Times New Roman" w:cs="Times New Roman"/>
          <w:bCs/>
          <w:sz w:val="24"/>
          <w:szCs w:val="24"/>
        </w:rPr>
        <w:t>,</w:t>
      </w:r>
      <w:r w:rsidR="00E43409" w:rsidRPr="003516D3">
        <w:rPr>
          <w:rFonts w:ascii="Times New Roman" w:hAnsi="Times New Roman" w:cs="Times New Roman"/>
          <w:sz w:val="24"/>
          <w:szCs w:val="24"/>
        </w:rPr>
        <w:t xml:space="preserve"> </w:t>
      </w:r>
      <w:proofErr w:type="spellStart"/>
      <w:r w:rsidR="00E43409" w:rsidRPr="003516D3">
        <w:rPr>
          <w:rFonts w:ascii="Times New Roman" w:hAnsi="Times New Roman" w:cs="Times New Roman"/>
          <w:sz w:val="24"/>
          <w:szCs w:val="24"/>
        </w:rPr>
        <w:t>imperator</w:t>
      </w:r>
      <w:proofErr w:type="spellEnd"/>
      <w:r w:rsidR="003335E9" w:rsidRPr="003516D3">
        <w:rPr>
          <w:rFonts w:ascii="Times New Roman" w:hAnsi="Times New Roman" w:cs="Times New Roman"/>
          <w:bCs/>
          <w:sz w:val="24"/>
          <w:szCs w:val="24"/>
        </w:rPr>
        <w:t>,</w:t>
      </w:r>
      <w:r w:rsidR="00E43409" w:rsidRPr="003516D3">
        <w:rPr>
          <w:rFonts w:ascii="Times New Roman" w:hAnsi="Times New Roman" w:cs="Times New Roman"/>
          <w:sz w:val="24"/>
          <w:szCs w:val="24"/>
        </w:rPr>
        <w:t xml:space="preserve"> </w:t>
      </w:r>
      <w:r w:rsidR="00CC53B5" w:rsidRPr="003516D3">
        <w:rPr>
          <w:rFonts w:ascii="Times New Roman" w:hAnsi="Times New Roman" w:cs="Times New Roman"/>
          <w:sz w:val="24"/>
          <w:szCs w:val="24"/>
        </w:rPr>
        <w:t>magistratus</w:t>
      </w:r>
      <w:r w:rsidR="003335E9" w:rsidRPr="003516D3">
        <w:rPr>
          <w:rFonts w:ascii="Times New Roman" w:hAnsi="Times New Roman" w:cs="Times New Roman"/>
          <w:bCs/>
          <w:sz w:val="24"/>
          <w:szCs w:val="24"/>
        </w:rPr>
        <w:t>,</w:t>
      </w:r>
      <w:r w:rsidR="00CC53B5" w:rsidRPr="003516D3">
        <w:rPr>
          <w:rFonts w:ascii="Times New Roman" w:hAnsi="Times New Roman" w:cs="Times New Roman"/>
          <w:sz w:val="24"/>
          <w:szCs w:val="24"/>
        </w:rPr>
        <w:t xml:space="preserve"> </w:t>
      </w:r>
      <w:proofErr w:type="spellStart"/>
      <w:r w:rsidR="007963E3" w:rsidRPr="003516D3">
        <w:rPr>
          <w:rFonts w:ascii="Times New Roman" w:hAnsi="Times New Roman" w:cs="Times New Roman"/>
          <w:sz w:val="24"/>
          <w:szCs w:val="24"/>
        </w:rPr>
        <w:t>gladiatores</w:t>
      </w:r>
      <w:proofErr w:type="spellEnd"/>
      <w:r w:rsidR="003335E9" w:rsidRPr="003516D3">
        <w:rPr>
          <w:rFonts w:ascii="Times New Roman" w:hAnsi="Times New Roman" w:cs="Times New Roman"/>
          <w:bCs/>
          <w:sz w:val="24"/>
          <w:szCs w:val="24"/>
        </w:rPr>
        <w:t>,</w:t>
      </w:r>
      <w:r w:rsidR="007963E3" w:rsidRPr="003516D3">
        <w:rPr>
          <w:rFonts w:ascii="Times New Roman" w:hAnsi="Times New Roman" w:cs="Times New Roman"/>
          <w:sz w:val="24"/>
          <w:szCs w:val="24"/>
        </w:rPr>
        <w:t xml:space="preserve"> </w:t>
      </w:r>
      <w:proofErr w:type="spellStart"/>
      <w:r w:rsidR="00E43409" w:rsidRPr="003516D3">
        <w:rPr>
          <w:rFonts w:ascii="Times New Roman" w:hAnsi="Times New Roman" w:cs="Times New Roman"/>
          <w:sz w:val="24"/>
          <w:szCs w:val="24"/>
        </w:rPr>
        <w:t>mater</w:t>
      </w:r>
      <w:proofErr w:type="spellEnd"/>
      <w:r w:rsidR="00E43409" w:rsidRPr="003516D3">
        <w:rPr>
          <w:rFonts w:ascii="Times New Roman" w:hAnsi="Times New Roman" w:cs="Times New Roman"/>
          <w:sz w:val="24"/>
          <w:szCs w:val="24"/>
        </w:rPr>
        <w:t xml:space="preserve"> </w:t>
      </w:r>
      <w:proofErr w:type="spellStart"/>
      <w:r w:rsidR="00E43409" w:rsidRPr="003516D3">
        <w:rPr>
          <w:rFonts w:ascii="Times New Roman" w:hAnsi="Times New Roman" w:cs="Times New Roman"/>
          <w:sz w:val="24"/>
          <w:szCs w:val="24"/>
        </w:rPr>
        <w:t>familias</w:t>
      </w:r>
      <w:proofErr w:type="spellEnd"/>
      <w:r w:rsidR="003335E9" w:rsidRPr="003516D3">
        <w:rPr>
          <w:rFonts w:ascii="Times New Roman" w:hAnsi="Times New Roman" w:cs="Times New Roman"/>
          <w:bCs/>
          <w:sz w:val="24"/>
          <w:szCs w:val="24"/>
        </w:rPr>
        <w:t>,</w:t>
      </w:r>
      <w:r w:rsidR="00E43409" w:rsidRPr="003516D3">
        <w:rPr>
          <w:rFonts w:ascii="Times New Roman" w:hAnsi="Times New Roman" w:cs="Times New Roman"/>
          <w:sz w:val="24"/>
          <w:szCs w:val="24"/>
        </w:rPr>
        <w:t xml:space="preserve"> </w:t>
      </w:r>
      <w:proofErr w:type="spellStart"/>
      <w:r w:rsidR="00CC53B5" w:rsidRPr="003516D3">
        <w:rPr>
          <w:rFonts w:ascii="Times New Roman" w:hAnsi="Times New Roman" w:cs="Times New Roman"/>
          <w:sz w:val="24"/>
          <w:szCs w:val="24"/>
        </w:rPr>
        <w:t>pater</w:t>
      </w:r>
      <w:proofErr w:type="spellEnd"/>
      <w:r w:rsidR="00CC53B5" w:rsidRPr="003516D3">
        <w:rPr>
          <w:rFonts w:ascii="Times New Roman" w:hAnsi="Times New Roman" w:cs="Times New Roman"/>
          <w:sz w:val="24"/>
          <w:szCs w:val="24"/>
        </w:rPr>
        <w:t xml:space="preserve"> </w:t>
      </w:r>
      <w:proofErr w:type="spellStart"/>
      <w:r w:rsidR="00CC53B5" w:rsidRPr="003516D3">
        <w:rPr>
          <w:rFonts w:ascii="Times New Roman" w:hAnsi="Times New Roman" w:cs="Times New Roman"/>
          <w:sz w:val="24"/>
          <w:szCs w:val="24"/>
        </w:rPr>
        <w:t>familias</w:t>
      </w:r>
      <w:proofErr w:type="spellEnd"/>
      <w:r w:rsidR="003335E9" w:rsidRPr="003516D3">
        <w:rPr>
          <w:rFonts w:ascii="Times New Roman" w:hAnsi="Times New Roman" w:cs="Times New Roman"/>
          <w:bCs/>
          <w:sz w:val="24"/>
          <w:szCs w:val="24"/>
        </w:rPr>
        <w:t>,</w:t>
      </w:r>
      <w:r w:rsidR="00CC53B5" w:rsidRPr="003516D3">
        <w:rPr>
          <w:rFonts w:ascii="Times New Roman" w:hAnsi="Times New Roman" w:cs="Times New Roman"/>
          <w:sz w:val="24"/>
          <w:szCs w:val="24"/>
        </w:rPr>
        <w:t xml:space="preserve"> </w:t>
      </w:r>
      <w:proofErr w:type="spellStart"/>
      <w:r w:rsidR="007963E3" w:rsidRPr="003516D3">
        <w:rPr>
          <w:rFonts w:ascii="Times New Roman" w:hAnsi="Times New Roman" w:cs="Times New Roman"/>
          <w:sz w:val="24"/>
          <w:szCs w:val="24"/>
        </w:rPr>
        <w:t>pax</w:t>
      </w:r>
      <w:proofErr w:type="spellEnd"/>
      <w:r w:rsidR="007963E3" w:rsidRPr="003516D3">
        <w:rPr>
          <w:rFonts w:ascii="Times New Roman" w:hAnsi="Times New Roman" w:cs="Times New Roman"/>
          <w:sz w:val="24"/>
          <w:szCs w:val="24"/>
        </w:rPr>
        <w:t xml:space="preserve"> Romana</w:t>
      </w:r>
      <w:r w:rsidR="003335E9" w:rsidRPr="003516D3">
        <w:rPr>
          <w:rFonts w:ascii="Times New Roman" w:hAnsi="Times New Roman" w:cs="Times New Roman"/>
          <w:bCs/>
          <w:sz w:val="24"/>
          <w:szCs w:val="24"/>
        </w:rPr>
        <w:t>,</w:t>
      </w:r>
      <w:r w:rsidR="00562B00" w:rsidRPr="003516D3">
        <w:rPr>
          <w:rFonts w:ascii="Times New Roman" w:hAnsi="Times New Roman" w:cs="Times New Roman"/>
          <w:sz w:val="24"/>
          <w:szCs w:val="24"/>
        </w:rPr>
        <w:t xml:space="preserve"> </w:t>
      </w:r>
      <w:proofErr w:type="spellStart"/>
      <w:r w:rsidR="00562B00" w:rsidRPr="003516D3">
        <w:rPr>
          <w:rFonts w:ascii="Times New Roman" w:hAnsi="Times New Roman" w:cs="Times New Roman"/>
          <w:sz w:val="24"/>
          <w:szCs w:val="24"/>
        </w:rPr>
        <w:t>virtutes</w:t>
      </w:r>
      <w:proofErr w:type="spellEnd"/>
      <w:r w:rsidR="007963E3" w:rsidRPr="003516D3">
        <w:rPr>
          <w:rFonts w:ascii="Times New Roman" w:hAnsi="Times New Roman" w:cs="Times New Roman"/>
          <w:sz w:val="24"/>
          <w:szCs w:val="24"/>
        </w:rPr>
        <w:t xml:space="preserve"> ir kt.).</w:t>
      </w:r>
    </w:p>
    <w:p w14:paraId="50FA98A5" w14:textId="63706AB5" w:rsidR="009C4F9A" w:rsidRPr="003516D3" w:rsidRDefault="00342090" w:rsidP="00342090">
      <w:pPr>
        <w:widowControl w:val="0"/>
        <w:spacing w:after="0" w:line="240" w:lineRule="auto"/>
        <w:ind w:firstLine="720"/>
        <w:jc w:val="both"/>
        <w:rPr>
          <w:rFonts w:ascii="Times New Roman" w:hAnsi="Times New Roman" w:cs="Times New Roman"/>
          <w:b/>
          <w:sz w:val="24"/>
          <w:szCs w:val="24"/>
        </w:rPr>
      </w:pPr>
      <w:r w:rsidRPr="003516D3">
        <w:rPr>
          <w:rFonts w:ascii="Times New Roman" w:hAnsi="Times New Roman" w:cs="Times New Roman"/>
          <w:bCs/>
          <w:sz w:val="24"/>
          <w:szCs w:val="24"/>
        </w:rPr>
        <w:t>24.3.3. </w:t>
      </w:r>
      <w:r w:rsidR="00E43409" w:rsidRPr="003516D3">
        <w:rPr>
          <w:rFonts w:ascii="Times New Roman" w:hAnsi="Times New Roman" w:cs="Times New Roman"/>
          <w:bCs/>
          <w:sz w:val="24"/>
          <w:szCs w:val="24"/>
        </w:rPr>
        <w:t>LDK realijos.</w:t>
      </w:r>
      <w:r w:rsidR="00E43409" w:rsidRPr="003516D3">
        <w:rPr>
          <w:rFonts w:ascii="Times New Roman" w:hAnsi="Times New Roman" w:cs="Times New Roman"/>
          <w:sz w:val="24"/>
          <w:szCs w:val="24"/>
        </w:rPr>
        <w:t xml:space="preserve"> </w:t>
      </w:r>
      <w:r w:rsidR="00A5067C" w:rsidRPr="003516D3">
        <w:rPr>
          <w:rFonts w:ascii="Times New Roman" w:hAnsi="Times New Roman" w:cs="Times New Roman"/>
          <w:sz w:val="24"/>
          <w:szCs w:val="24"/>
        </w:rPr>
        <w:t>Susipažįsta</w:t>
      </w:r>
      <w:r w:rsidR="0081240D" w:rsidRPr="003516D3">
        <w:rPr>
          <w:rFonts w:ascii="Times New Roman" w:hAnsi="Times New Roman" w:cs="Times New Roman"/>
          <w:sz w:val="24"/>
          <w:szCs w:val="24"/>
        </w:rPr>
        <w:t xml:space="preserve"> su Lietuvos istorijos lotyniškąja leksika (</w:t>
      </w:r>
      <w:proofErr w:type="spellStart"/>
      <w:r w:rsidR="0081240D" w:rsidRPr="003516D3">
        <w:rPr>
          <w:rFonts w:ascii="Times New Roman" w:hAnsi="Times New Roman" w:cs="Times New Roman"/>
          <w:sz w:val="24"/>
          <w:szCs w:val="24"/>
        </w:rPr>
        <w:t>Aestiorum</w:t>
      </w:r>
      <w:proofErr w:type="spellEnd"/>
      <w:r w:rsidR="0081240D" w:rsidRPr="003516D3">
        <w:rPr>
          <w:rFonts w:ascii="Times New Roman" w:hAnsi="Times New Roman" w:cs="Times New Roman"/>
          <w:sz w:val="24"/>
          <w:szCs w:val="24"/>
        </w:rPr>
        <w:t xml:space="preserve"> </w:t>
      </w:r>
      <w:proofErr w:type="spellStart"/>
      <w:r w:rsidR="0081240D" w:rsidRPr="003516D3">
        <w:rPr>
          <w:rFonts w:ascii="Times New Roman" w:hAnsi="Times New Roman" w:cs="Times New Roman"/>
          <w:sz w:val="24"/>
          <w:szCs w:val="24"/>
        </w:rPr>
        <w:t>gentes</w:t>
      </w:r>
      <w:proofErr w:type="spellEnd"/>
      <w:r w:rsidR="0081240D" w:rsidRPr="003516D3">
        <w:rPr>
          <w:rFonts w:ascii="Times New Roman" w:hAnsi="Times New Roman" w:cs="Times New Roman"/>
          <w:sz w:val="24"/>
          <w:szCs w:val="24"/>
        </w:rPr>
        <w:t xml:space="preserve">, </w:t>
      </w:r>
      <w:proofErr w:type="spellStart"/>
      <w:r w:rsidR="00E43409" w:rsidRPr="003516D3">
        <w:rPr>
          <w:rFonts w:ascii="Times New Roman" w:hAnsi="Times New Roman" w:cs="Times New Roman"/>
          <w:sz w:val="24"/>
          <w:szCs w:val="24"/>
        </w:rPr>
        <w:t>Lit</w:t>
      </w:r>
      <w:proofErr w:type="spellEnd"/>
      <w:r w:rsidR="00EF7BF3" w:rsidRPr="003516D3">
        <w:rPr>
          <w:rFonts w:ascii="Times New Roman" w:hAnsi="Times New Roman" w:cs="Times New Roman"/>
          <w:sz w:val="24"/>
          <w:szCs w:val="24"/>
        </w:rPr>
        <w:t>(h)</w:t>
      </w:r>
      <w:proofErr w:type="spellStart"/>
      <w:r w:rsidR="00E43409" w:rsidRPr="003516D3">
        <w:rPr>
          <w:rFonts w:ascii="Times New Roman" w:hAnsi="Times New Roman" w:cs="Times New Roman"/>
          <w:sz w:val="24"/>
          <w:szCs w:val="24"/>
        </w:rPr>
        <w:t>uania</w:t>
      </w:r>
      <w:proofErr w:type="spellEnd"/>
      <w:r w:rsidR="00E43409" w:rsidRPr="003516D3">
        <w:rPr>
          <w:rFonts w:ascii="Times New Roman" w:hAnsi="Times New Roman" w:cs="Times New Roman"/>
          <w:sz w:val="24"/>
          <w:szCs w:val="24"/>
        </w:rPr>
        <w:t xml:space="preserve">, </w:t>
      </w:r>
      <w:proofErr w:type="spellStart"/>
      <w:r w:rsidR="00E43409" w:rsidRPr="003516D3">
        <w:rPr>
          <w:rFonts w:ascii="Times New Roman" w:hAnsi="Times New Roman" w:cs="Times New Roman"/>
          <w:sz w:val="24"/>
          <w:szCs w:val="24"/>
        </w:rPr>
        <w:t>Lit</w:t>
      </w:r>
      <w:proofErr w:type="spellEnd"/>
      <w:r w:rsidR="00EF7BF3" w:rsidRPr="003516D3">
        <w:rPr>
          <w:rFonts w:ascii="Times New Roman" w:hAnsi="Times New Roman" w:cs="Times New Roman"/>
          <w:sz w:val="24"/>
          <w:szCs w:val="24"/>
        </w:rPr>
        <w:t>(h)</w:t>
      </w:r>
      <w:proofErr w:type="spellStart"/>
      <w:r w:rsidR="00E43409" w:rsidRPr="003516D3">
        <w:rPr>
          <w:rFonts w:ascii="Times New Roman" w:hAnsi="Times New Roman" w:cs="Times New Roman"/>
          <w:sz w:val="24"/>
          <w:szCs w:val="24"/>
        </w:rPr>
        <w:t>uani</w:t>
      </w:r>
      <w:proofErr w:type="spellEnd"/>
      <w:r w:rsidR="00E43409" w:rsidRPr="003516D3">
        <w:rPr>
          <w:rFonts w:ascii="Times New Roman" w:hAnsi="Times New Roman" w:cs="Times New Roman"/>
          <w:sz w:val="24"/>
          <w:szCs w:val="24"/>
        </w:rPr>
        <w:t xml:space="preserve">, </w:t>
      </w:r>
      <w:proofErr w:type="spellStart"/>
      <w:r w:rsidR="00874107" w:rsidRPr="003516D3">
        <w:rPr>
          <w:rFonts w:ascii="Times New Roman" w:hAnsi="Times New Roman" w:cs="Times New Roman"/>
          <w:sz w:val="24"/>
          <w:szCs w:val="24"/>
        </w:rPr>
        <w:t>lingua</w:t>
      </w:r>
      <w:proofErr w:type="spellEnd"/>
      <w:r w:rsidR="00874107" w:rsidRPr="003516D3">
        <w:rPr>
          <w:rFonts w:ascii="Times New Roman" w:hAnsi="Times New Roman" w:cs="Times New Roman"/>
          <w:sz w:val="24"/>
          <w:szCs w:val="24"/>
        </w:rPr>
        <w:t xml:space="preserve"> </w:t>
      </w:r>
      <w:proofErr w:type="spellStart"/>
      <w:r w:rsidR="00874107" w:rsidRPr="003516D3">
        <w:rPr>
          <w:rFonts w:ascii="Times New Roman" w:hAnsi="Times New Roman" w:cs="Times New Roman"/>
          <w:sz w:val="24"/>
          <w:szCs w:val="24"/>
        </w:rPr>
        <w:t>Lit</w:t>
      </w:r>
      <w:proofErr w:type="spellEnd"/>
      <w:r w:rsidR="00EF7BF3" w:rsidRPr="003516D3">
        <w:rPr>
          <w:rFonts w:ascii="Times New Roman" w:hAnsi="Times New Roman" w:cs="Times New Roman"/>
          <w:sz w:val="24"/>
          <w:szCs w:val="24"/>
        </w:rPr>
        <w:t>(h)</w:t>
      </w:r>
      <w:proofErr w:type="spellStart"/>
      <w:r w:rsidR="00874107" w:rsidRPr="003516D3">
        <w:rPr>
          <w:rFonts w:ascii="Times New Roman" w:hAnsi="Times New Roman" w:cs="Times New Roman"/>
          <w:sz w:val="24"/>
          <w:szCs w:val="24"/>
        </w:rPr>
        <w:t>uana</w:t>
      </w:r>
      <w:proofErr w:type="spellEnd"/>
      <w:r w:rsidR="00874107" w:rsidRPr="003516D3">
        <w:rPr>
          <w:rFonts w:ascii="Times New Roman" w:hAnsi="Times New Roman" w:cs="Times New Roman"/>
          <w:sz w:val="24"/>
          <w:szCs w:val="24"/>
        </w:rPr>
        <w:t xml:space="preserve">, </w:t>
      </w:r>
      <w:proofErr w:type="spellStart"/>
      <w:r w:rsidR="00E43409" w:rsidRPr="003516D3">
        <w:rPr>
          <w:rFonts w:ascii="Times New Roman" w:hAnsi="Times New Roman" w:cs="Times New Roman"/>
          <w:sz w:val="24"/>
          <w:szCs w:val="24"/>
        </w:rPr>
        <w:t>Samogitia</w:t>
      </w:r>
      <w:proofErr w:type="spellEnd"/>
      <w:r w:rsidR="00E43409" w:rsidRPr="003516D3">
        <w:rPr>
          <w:rFonts w:ascii="Times New Roman" w:hAnsi="Times New Roman" w:cs="Times New Roman"/>
          <w:sz w:val="24"/>
          <w:szCs w:val="24"/>
        </w:rPr>
        <w:t xml:space="preserve"> (Žemaitija), </w:t>
      </w:r>
      <w:proofErr w:type="spellStart"/>
      <w:r w:rsidR="00E43409" w:rsidRPr="003516D3">
        <w:rPr>
          <w:rFonts w:ascii="Times New Roman" w:hAnsi="Times New Roman" w:cs="Times New Roman"/>
          <w:sz w:val="24"/>
          <w:szCs w:val="24"/>
        </w:rPr>
        <w:t>Samogitae</w:t>
      </w:r>
      <w:proofErr w:type="spellEnd"/>
      <w:r w:rsidR="007963E3" w:rsidRPr="003516D3">
        <w:rPr>
          <w:rFonts w:ascii="Times New Roman" w:hAnsi="Times New Roman" w:cs="Times New Roman"/>
          <w:sz w:val="24"/>
          <w:szCs w:val="24"/>
        </w:rPr>
        <w:t xml:space="preserve"> (žemaičiai)</w:t>
      </w:r>
      <w:r w:rsidR="00E43409" w:rsidRPr="003516D3">
        <w:rPr>
          <w:rFonts w:ascii="Times New Roman" w:hAnsi="Times New Roman" w:cs="Times New Roman"/>
          <w:sz w:val="24"/>
          <w:szCs w:val="24"/>
        </w:rPr>
        <w:t xml:space="preserve">, </w:t>
      </w:r>
      <w:proofErr w:type="spellStart"/>
      <w:r w:rsidR="00E43409" w:rsidRPr="003516D3">
        <w:rPr>
          <w:rFonts w:ascii="Times New Roman" w:hAnsi="Times New Roman" w:cs="Times New Roman"/>
          <w:sz w:val="24"/>
          <w:szCs w:val="24"/>
        </w:rPr>
        <w:t>Prussia</w:t>
      </w:r>
      <w:proofErr w:type="spellEnd"/>
      <w:r w:rsidR="00E43409" w:rsidRPr="003516D3">
        <w:rPr>
          <w:rFonts w:ascii="Times New Roman" w:hAnsi="Times New Roman" w:cs="Times New Roman"/>
          <w:sz w:val="24"/>
          <w:szCs w:val="24"/>
        </w:rPr>
        <w:t xml:space="preserve">, </w:t>
      </w:r>
      <w:proofErr w:type="spellStart"/>
      <w:r w:rsidR="00E43409" w:rsidRPr="003516D3">
        <w:rPr>
          <w:rFonts w:ascii="Times New Roman" w:hAnsi="Times New Roman" w:cs="Times New Roman"/>
          <w:sz w:val="24"/>
          <w:szCs w:val="24"/>
        </w:rPr>
        <w:t>Prussi</w:t>
      </w:r>
      <w:proofErr w:type="spellEnd"/>
      <w:r w:rsidR="00E43409" w:rsidRPr="003516D3">
        <w:rPr>
          <w:rFonts w:ascii="Times New Roman" w:hAnsi="Times New Roman" w:cs="Times New Roman"/>
          <w:sz w:val="24"/>
          <w:szCs w:val="24"/>
        </w:rPr>
        <w:t xml:space="preserve">, Magnus </w:t>
      </w:r>
      <w:proofErr w:type="spellStart"/>
      <w:r w:rsidR="00E43409" w:rsidRPr="003516D3">
        <w:rPr>
          <w:rFonts w:ascii="Times New Roman" w:hAnsi="Times New Roman" w:cs="Times New Roman"/>
          <w:sz w:val="24"/>
          <w:szCs w:val="24"/>
        </w:rPr>
        <w:t>Ducatus</w:t>
      </w:r>
      <w:proofErr w:type="spellEnd"/>
      <w:r w:rsidR="00E43409" w:rsidRPr="003516D3">
        <w:rPr>
          <w:rFonts w:ascii="Times New Roman" w:hAnsi="Times New Roman" w:cs="Times New Roman"/>
          <w:sz w:val="24"/>
          <w:szCs w:val="24"/>
        </w:rPr>
        <w:t xml:space="preserve"> </w:t>
      </w:r>
      <w:proofErr w:type="spellStart"/>
      <w:r w:rsidR="00E43409" w:rsidRPr="003516D3">
        <w:rPr>
          <w:rFonts w:ascii="Times New Roman" w:hAnsi="Times New Roman" w:cs="Times New Roman"/>
          <w:sz w:val="24"/>
          <w:szCs w:val="24"/>
        </w:rPr>
        <w:t>Lit</w:t>
      </w:r>
      <w:proofErr w:type="spellEnd"/>
      <w:r w:rsidR="00A538CE" w:rsidRPr="003516D3">
        <w:rPr>
          <w:rFonts w:ascii="Times New Roman" w:hAnsi="Times New Roman" w:cs="Times New Roman"/>
          <w:sz w:val="24"/>
          <w:szCs w:val="24"/>
        </w:rPr>
        <w:t>(h)</w:t>
      </w:r>
      <w:proofErr w:type="spellStart"/>
      <w:r w:rsidR="00E43409" w:rsidRPr="003516D3">
        <w:rPr>
          <w:rFonts w:ascii="Times New Roman" w:hAnsi="Times New Roman" w:cs="Times New Roman"/>
          <w:sz w:val="24"/>
          <w:szCs w:val="24"/>
        </w:rPr>
        <w:t>uaniae</w:t>
      </w:r>
      <w:proofErr w:type="spellEnd"/>
      <w:r w:rsidR="00E43409" w:rsidRPr="003516D3">
        <w:rPr>
          <w:rFonts w:ascii="Times New Roman" w:hAnsi="Times New Roman" w:cs="Times New Roman"/>
          <w:sz w:val="24"/>
          <w:szCs w:val="24"/>
        </w:rPr>
        <w:t xml:space="preserve">, </w:t>
      </w:r>
      <w:r w:rsidR="007A0516" w:rsidRPr="003516D3">
        <w:rPr>
          <w:rFonts w:ascii="Times New Roman" w:hAnsi="Times New Roman" w:cs="Times New Roman"/>
          <w:sz w:val="24"/>
          <w:szCs w:val="24"/>
        </w:rPr>
        <w:t>M</w:t>
      </w:r>
      <w:r w:rsidR="00E43409" w:rsidRPr="003516D3">
        <w:rPr>
          <w:rFonts w:ascii="Times New Roman" w:hAnsi="Times New Roman" w:cs="Times New Roman"/>
          <w:sz w:val="24"/>
          <w:szCs w:val="24"/>
        </w:rPr>
        <w:t xml:space="preserve">agnus </w:t>
      </w:r>
      <w:proofErr w:type="spellStart"/>
      <w:r w:rsidR="007A0516" w:rsidRPr="003516D3">
        <w:rPr>
          <w:rFonts w:ascii="Times New Roman" w:hAnsi="Times New Roman" w:cs="Times New Roman"/>
          <w:sz w:val="24"/>
          <w:szCs w:val="24"/>
        </w:rPr>
        <w:t>D</w:t>
      </w:r>
      <w:r w:rsidR="00E43409" w:rsidRPr="003516D3">
        <w:rPr>
          <w:rFonts w:ascii="Times New Roman" w:hAnsi="Times New Roman" w:cs="Times New Roman"/>
          <w:sz w:val="24"/>
          <w:szCs w:val="24"/>
        </w:rPr>
        <w:t>ux</w:t>
      </w:r>
      <w:proofErr w:type="spellEnd"/>
      <w:r w:rsidR="00E43409" w:rsidRPr="003516D3">
        <w:rPr>
          <w:rFonts w:ascii="Times New Roman" w:hAnsi="Times New Roman" w:cs="Times New Roman"/>
          <w:sz w:val="24"/>
          <w:szCs w:val="24"/>
        </w:rPr>
        <w:t>, Gediminus,</w:t>
      </w:r>
      <w:r w:rsidR="007963E3" w:rsidRPr="003516D3">
        <w:rPr>
          <w:rFonts w:ascii="Times New Roman" w:hAnsi="Times New Roman" w:cs="Times New Roman"/>
          <w:sz w:val="24"/>
          <w:szCs w:val="24"/>
        </w:rPr>
        <w:t xml:space="preserve"> </w:t>
      </w:r>
      <w:proofErr w:type="spellStart"/>
      <w:r w:rsidR="007963E3" w:rsidRPr="003516D3">
        <w:rPr>
          <w:rFonts w:ascii="Times New Roman" w:hAnsi="Times New Roman" w:cs="Times New Roman"/>
          <w:sz w:val="24"/>
          <w:szCs w:val="24"/>
        </w:rPr>
        <w:t>W</w:t>
      </w:r>
      <w:r w:rsidR="00175120" w:rsidRPr="003516D3">
        <w:rPr>
          <w:rFonts w:ascii="Times New Roman" w:hAnsi="Times New Roman" w:cs="Times New Roman"/>
          <w:sz w:val="24"/>
          <w:szCs w:val="24"/>
        </w:rPr>
        <w:t>y</w:t>
      </w:r>
      <w:r w:rsidR="007963E3" w:rsidRPr="003516D3">
        <w:rPr>
          <w:rFonts w:ascii="Times New Roman" w:hAnsi="Times New Roman" w:cs="Times New Roman"/>
          <w:sz w:val="24"/>
          <w:szCs w:val="24"/>
        </w:rPr>
        <w:t>taut</w:t>
      </w:r>
      <w:proofErr w:type="spellEnd"/>
      <w:r w:rsidR="007963E3" w:rsidRPr="003516D3">
        <w:rPr>
          <w:rFonts w:ascii="Times New Roman" w:hAnsi="Times New Roman" w:cs="Times New Roman"/>
          <w:sz w:val="24"/>
          <w:szCs w:val="24"/>
        </w:rPr>
        <w:t xml:space="preserve">, </w:t>
      </w:r>
      <w:r w:rsidR="00E43409" w:rsidRPr="003516D3">
        <w:rPr>
          <w:rFonts w:ascii="Times New Roman" w:hAnsi="Times New Roman" w:cs="Times New Roman"/>
          <w:sz w:val="24"/>
          <w:szCs w:val="24"/>
        </w:rPr>
        <w:t xml:space="preserve">Vilna, </w:t>
      </w:r>
      <w:proofErr w:type="spellStart"/>
      <w:r w:rsidR="00E43409" w:rsidRPr="003516D3">
        <w:rPr>
          <w:rFonts w:ascii="Times New Roman" w:hAnsi="Times New Roman" w:cs="Times New Roman"/>
          <w:sz w:val="24"/>
          <w:szCs w:val="24"/>
        </w:rPr>
        <w:t>Vilnenses</w:t>
      </w:r>
      <w:proofErr w:type="spellEnd"/>
      <w:r w:rsidR="00E43409" w:rsidRPr="003516D3">
        <w:rPr>
          <w:rFonts w:ascii="Times New Roman" w:hAnsi="Times New Roman" w:cs="Times New Roman"/>
          <w:sz w:val="24"/>
          <w:szCs w:val="24"/>
        </w:rPr>
        <w:t xml:space="preserve">, </w:t>
      </w:r>
      <w:proofErr w:type="spellStart"/>
      <w:r w:rsidR="00E43409" w:rsidRPr="003516D3">
        <w:rPr>
          <w:rFonts w:ascii="Times New Roman" w:hAnsi="Times New Roman" w:cs="Times New Roman"/>
          <w:sz w:val="24"/>
          <w:szCs w:val="24"/>
        </w:rPr>
        <w:t>Cauna</w:t>
      </w:r>
      <w:proofErr w:type="spellEnd"/>
      <w:r w:rsidR="00E43409" w:rsidRPr="003516D3">
        <w:rPr>
          <w:rFonts w:ascii="Times New Roman" w:hAnsi="Times New Roman" w:cs="Times New Roman"/>
          <w:sz w:val="24"/>
          <w:szCs w:val="24"/>
        </w:rPr>
        <w:t xml:space="preserve">, Mare </w:t>
      </w:r>
      <w:proofErr w:type="spellStart"/>
      <w:r w:rsidR="00E43409" w:rsidRPr="003516D3">
        <w:rPr>
          <w:rFonts w:ascii="Times New Roman" w:hAnsi="Times New Roman" w:cs="Times New Roman"/>
          <w:sz w:val="24"/>
          <w:szCs w:val="24"/>
        </w:rPr>
        <w:t>Balticum</w:t>
      </w:r>
      <w:proofErr w:type="spellEnd"/>
      <w:r w:rsidR="00E43409" w:rsidRPr="003516D3">
        <w:rPr>
          <w:rFonts w:ascii="Times New Roman" w:hAnsi="Times New Roman" w:cs="Times New Roman"/>
          <w:sz w:val="24"/>
          <w:szCs w:val="24"/>
        </w:rPr>
        <w:t xml:space="preserve">, </w:t>
      </w:r>
      <w:proofErr w:type="spellStart"/>
      <w:r w:rsidR="008857C2" w:rsidRPr="003516D3">
        <w:rPr>
          <w:rFonts w:ascii="Times New Roman" w:hAnsi="Times New Roman" w:cs="Times New Roman"/>
          <w:color w:val="202122"/>
          <w:sz w:val="24"/>
          <w:szCs w:val="24"/>
          <w:shd w:val="clear" w:color="auto" w:fill="FFFFFF"/>
        </w:rPr>
        <w:t>Academia</w:t>
      </w:r>
      <w:proofErr w:type="spellEnd"/>
      <w:r w:rsidR="008857C2" w:rsidRPr="003516D3">
        <w:rPr>
          <w:rFonts w:ascii="Times New Roman" w:hAnsi="Times New Roman" w:cs="Times New Roman"/>
          <w:color w:val="202122"/>
          <w:sz w:val="24"/>
          <w:szCs w:val="24"/>
          <w:shd w:val="clear" w:color="auto" w:fill="FFFFFF"/>
        </w:rPr>
        <w:t xml:space="preserve"> et </w:t>
      </w:r>
      <w:proofErr w:type="spellStart"/>
      <w:r w:rsidR="008857C2" w:rsidRPr="003516D3">
        <w:rPr>
          <w:rFonts w:ascii="Times New Roman" w:hAnsi="Times New Roman" w:cs="Times New Roman"/>
          <w:color w:val="202122"/>
          <w:sz w:val="24"/>
          <w:szCs w:val="24"/>
          <w:shd w:val="clear" w:color="auto" w:fill="FFFFFF"/>
        </w:rPr>
        <w:t>Universitas</w:t>
      </w:r>
      <w:proofErr w:type="spellEnd"/>
      <w:r w:rsidR="008857C2" w:rsidRPr="003516D3">
        <w:rPr>
          <w:rFonts w:ascii="Times New Roman" w:hAnsi="Times New Roman" w:cs="Times New Roman"/>
          <w:color w:val="202122"/>
          <w:sz w:val="24"/>
          <w:szCs w:val="24"/>
          <w:shd w:val="clear" w:color="auto" w:fill="FFFFFF"/>
        </w:rPr>
        <w:t xml:space="preserve"> </w:t>
      </w:r>
      <w:proofErr w:type="spellStart"/>
      <w:r w:rsidR="008857C2" w:rsidRPr="003516D3">
        <w:rPr>
          <w:rFonts w:ascii="Times New Roman" w:hAnsi="Times New Roman" w:cs="Times New Roman"/>
          <w:color w:val="202122"/>
          <w:sz w:val="24"/>
          <w:szCs w:val="24"/>
          <w:shd w:val="clear" w:color="auto" w:fill="FFFFFF"/>
        </w:rPr>
        <w:t>Vilnensis</w:t>
      </w:r>
      <w:proofErr w:type="spellEnd"/>
      <w:r w:rsidR="008857C2" w:rsidRPr="003516D3">
        <w:rPr>
          <w:rFonts w:ascii="Times New Roman" w:hAnsi="Times New Roman" w:cs="Times New Roman"/>
          <w:color w:val="202122"/>
          <w:sz w:val="24"/>
          <w:szCs w:val="24"/>
          <w:shd w:val="clear" w:color="auto" w:fill="FFFFFF"/>
        </w:rPr>
        <w:t xml:space="preserve"> </w:t>
      </w:r>
      <w:proofErr w:type="spellStart"/>
      <w:r w:rsidR="008857C2" w:rsidRPr="003516D3">
        <w:rPr>
          <w:rFonts w:ascii="Times New Roman" w:hAnsi="Times New Roman" w:cs="Times New Roman"/>
          <w:color w:val="202122"/>
          <w:sz w:val="24"/>
          <w:szCs w:val="24"/>
          <w:shd w:val="clear" w:color="auto" w:fill="FFFFFF"/>
        </w:rPr>
        <w:t>Societatis</w:t>
      </w:r>
      <w:proofErr w:type="spellEnd"/>
      <w:r w:rsidR="008857C2" w:rsidRPr="003516D3">
        <w:rPr>
          <w:rFonts w:ascii="Times New Roman" w:hAnsi="Times New Roman" w:cs="Times New Roman"/>
          <w:color w:val="202122"/>
          <w:sz w:val="24"/>
          <w:szCs w:val="24"/>
          <w:shd w:val="clear" w:color="auto" w:fill="FFFFFF"/>
        </w:rPr>
        <w:t xml:space="preserve"> </w:t>
      </w:r>
      <w:proofErr w:type="spellStart"/>
      <w:r w:rsidR="008857C2" w:rsidRPr="003516D3">
        <w:rPr>
          <w:rFonts w:ascii="Times New Roman" w:hAnsi="Times New Roman" w:cs="Times New Roman"/>
          <w:color w:val="202122"/>
          <w:sz w:val="24"/>
          <w:szCs w:val="24"/>
          <w:shd w:val="clear" w:color="auto" w:fill="FFFFFF"/>
        </w:rPr>
        <w:t>Iesu</w:t>
      </w:r>
      <w:proofErr w:type="spellEnd"/>
      <w:r w:rsidR="008857C2" w:rsidRPr="003516D3">
        <w:rPr>
          <w:rFonts w:ascii="Times New Roman" w:hAnsi="Times New Roman" w:cs="Times New Roman"/>
          <w:color w:val="202122"/>
          <w:sz w:val="24"/>
          <w:szCs w:val="24"/>
          <w:shd w:val="clear" w:color="auto" w:fill="FFFFFF"/>
        </w:rPr>
        <w:t xml:space="preserve">, </w:t>
      </w:r>
      <w:proofErr w:type="spellStart"/>
      <w:r w:rsidR="008857C2" w:rsidRPr="003516D3">
        <w:rPr>
          <w:rFonts w:ascii="Times New Roman" w:hAnsi="Times New Roman" w:cs="Times New Roman"/>
          <w:color w:val="202122"/>
          <w:sz w:val="24"/>
          <w:szCs w:val="24"/>
          <w:shd w:val="clear" w:color="auto" w:fill="FFFFFF"/>
        </w:rPr>
        <w:t>Matthias</w:t>
      </w:r>
      <w:proofErr w:type="spellEnd"/>
      <w:r w:rsidR="008857C2" w:rsidRPr="003516D3">
        <w:rPr>
          <w:rFonts w:ascii="Times New Roman" w:hAnsi="Times New Roman" w:cs="Times New Roman"/>
          <w:color w:val="202122"/>
          <w:sz w:val="24"/>
          <w:szCs w:val="24"/>
          <w:shd w:val="clear" w:color="auto" w:fill="FFFFFF"/>
        </w:rPr>
        <w:t xml:space="preserve"> </w:t>
      </w:r>
      <w:proofErr w:type="spellStart"/>
      <w:r w:rsidR="008857C2" w:rsidRPr="003516D3">
        <w:rPr>
          <w:rFonts w:ascii="Times New Roman" w:hAnsi="Times New Roman" w:cs="Times New Roman"/>
          <w:color w:val="202122"/>
          <w:sz w:val="24"/>
          <w:szCs w:val="24"/>
          <w:shd w:val="clear" w:color="auto" w:fill="FFFFFF"/>
        </w:rPr>
        <w:t>Casimirus</w:t>
      </w:r>
      <w:proofErr w:type="spellEnd"/>
      <w:r w:rsidR="008857C2" w:rsidRPr="003516D3">
        <w:rPr>
          <w:rFonts w:ascii="Times New Roman" w:hAnsi="Times New Roman" w:cs="Times New Roman"/>
          <w:color w:val="202122"/>
          <w:sz w:val="24"/>
          <w:szCs w:val="24"/>
          <w:shd w:val="clear" w:color="auto" w:fill="FFFFFF"/>
        </w:rPr>
        <w:t xml:space="preserve"> </w:t>
      </w:r>
      <w:proofErr w:type="spellStart"/>
      <w:r w:rsidR="00E43409" w:rsidRPr="003516D3">
        <w:rPr>
          <w:rFonts w:ascii="Times New Roman" w:hAnsi="Times New Roman" w:cs="Times New Roman"/>
          <w:sz w:val="24"/>
          <w:szCs w:val="24"/>
        </w:rPr>
        <w:t>Sarbievius</w:t>
      </w:r>
      <w:proofErr w:type="spellEnd"/>
      <w:r w:rsidR="00E43409" w:rsidRPr="003516D3">
        <w:rPr>
          <w:rFonts w:ascii="Times New Roman" w:hAnsi="Times New Roman" w:cs="Times New Roman"/>
          <w:sz w:val="24"/>
          <w:szCs w:val="24"/>
        </w:rPr>
        <w:t xml:space="preserve">, </w:t>
      </w:r>
      <w:proofErr w:type="spellStart"/>
      <w:r w:rsidR="00E43409" w:rsidRPr="003516D3">
        <w:rPr>
          <w:rFonts w:ascii="Times New Roman" w:hAnsi="Times New Roman" w:cs="Times New Roman"/>
          <w:sz w:val="24"/>
          <w:szCs w:val="24"/>
        </w:rPr>
        <w:t>Mons</w:t>
      </w:r>
      <w:proofErr w:type="spellEnd"/>
      <w:r w:rsidR="00E43409" w:rsidRPr="003516D3">
        <w:rPr>
          <w:rFonts w:ascii="Times New Roman" w:hAnsi="Times New Roman" w:cs="Times New Roman"/>
          <w:sz w:val="24"/>
          <w:szCs w:val="24"/>
        </w:rPr>
        <w:t xml:space="preserve"> Regius (Karaliaučius)</w:t>
      </w:r>
      <w:r w:rsidR="008857C2" w:rsidRPr="003516D3">
        <w:rPr>
          <w:rFonts w:ascii="Times New Roman" w:hAnsi="Times New Roman" w:cs="Times New Roman"/>
          <w:sz w:val="24"/>
          <w:szCs w:val="24"/>
        </w:rPr>
        <w:t xml:space="preserve">, </w:t>
      </w:r>
      <w:proofErr w:type="spellStart"/>
      <w:r w:rsidR="00E43409" w:rsidRPr="003516D3">
        <w:rPr>
          <w:rFonts w:ascii="Times New Roman" w:hAnsi="Times New Roman" w:cs="Times New Roman"/>
          <w:sz w:val="24"/>
          <w:szCs w:val="24"/>
        </w:rPr>
        <w:t>Regiomonti</w:t>
      </w:r>
      <w:proofErr w:type="spellEnd"/>
      <w:r w:rsidR="00E43409" w:rsidRPr="003516D3">
        <w:rPr>
          <w:rFonts w:ascii="Times New Roman" w:hAnsi="Times New Roman" w:cs="Times New Roman"/>
          <w:sz w:val="24"/>
          <w:szCs w:val="24"/>
        </w:rPr>
        <w:t xml:space="preserve"> </w:t>
      </w:r>
      <w:r w:rsidR="008857C2" w:rsidRPr="003516D3">
        <w:rPr>
          <w:rFonts w:ascii="Times New Roman" w:hAnsi="Times New Roman" w:cs="Times New Roman"/>
          <w:sz w:val="24"/>
          <w:szCs w:val="24"/>
        </w:rPr>
        <w:t>(</w:t>
      </w:r>
      <w:r w:rsidR="00E43409" w:rsidRPr="003516D3">
        <w:rPr>
          <w:rFonts w:ascii="Times New Roman" w:hAnsi="Times New Roman" w:cs="Times New Roman"/>
          <w:sz w:val="24"/>
          <w:szCs w:val="24"/>
        </w:rPr>
        <w:t>Karaliaučiuje</w:t>
      </w:r>
      <w:r w:rsidR="008857C2" w:rsidRPr="003516D3">
        <w:rPr>
          <w:rFonts w:ascii="Times New Roman" w:hAnsi="Times New Roman" w:cs="Times New Roman"/>
          <w:sz w:val="24"/>
          <w:szCs w:val="24"/>
        </w:rPr>
        <w:t>)</w:t>
      </w:r>
      <w:r w:rsidR="0081240D" w:rsidRPr="003516D3">
        <w:rPr>
          <w:rFonts w:ascii="Times New Roman" w:hAnsi="Times New Roman" w:cs="Times New Roman"/>
          <w:sz w:val="24"/>
          <w:szCs w:val="24"/>
        </w:rPr>
        <w:t>.</w:t>
      </w:r>
    </w:p>
    <w:p w14:paraId="4B0E8462" w14:textId="116F4922" w:rsidR="009C4F9A" w:rsidRPr="003516D3" w:rsidRDefault="00342090" w:rsidP="00B75FED">
      <w:pPr>
        <w:widowControl w:val="0"/>
        <w:spacing w:after="0" w:line="240" w:lineRule="auto"/>
        <w:ind w:firstLine="720"/>
        <w:contextualSpacing/>
        <w:jc w:val="both"/>
        <w:rPr>
          <w:rFonts w:ascii="Times New Roman" w:hAnsi="Times New Roman" w:cs="Times New Roman"/>
          <w:b/>
          <w:sz w:val="24"/>
          <w:szCs w:val="24"/>
        </w:rPr>
      </w:pPr>
      <w:r w:rsidRPr="003516D3">
        <w:rPr>
          <w:rFonts w:ascii="Times New Roman" w:hAnsi="Times New Roman" w:cs="Times New Roman"/>
          <w:bCs/>
          <w:sz w:val="24"/>
          <w:szCs w:val="24"/>
        </w:rPr>
        <w:t>24.3.4. </w:t>
      </w:r>
      <w:r w:rsidR="00E43409" w:rsidRPr="003516D3">
        <w:rPr>
          <w:rFonts w:ascii="Times New Roman" w:hAnsi="Times New Roman" w:cs="Times New Roman"/>
          <w:sz w:val="24"/>
          <w:szCs w:val="24"/>
        </w:rPr>
        <w:t>Krikščionybės</w:t>
      </w:r>
      <w:r w:rsidR="00E43409" w:rsidRPr="003516D3">
        <w:rPr>
          <w:rFonts w:ascii="Times New Roman" w:hAnsi="Times New Roman" w:cs="Times New Roman"/>
          <w:bCs/>
          <w:sz w:val="24"/>
          <w:szCs w:val="24"/>
        </w:rPr>
        <w:t xml:space="preserve"> realijos</w:t>
      </w:r>
      <w:r w:rsidR="00E43409" w:rsidRPr="003516D3">
        <w:rPr>
          <w:rFonts w:ascii="Times New Roman" w:hAnsi="Times New Roman" w:cs="Times New Roman"/>
          <w:sz w:val="24"/>
          <w:szCs w:val="24"/>
        </w:rPr>
        <w:t xml:space="preserve">. </w:t>
      </w:r>
      <w:r w:rsidR="00A5067C" w:rsidRPr="003516D3">
        <w:rPr>
          <w:rFonts w:ascii="Times New Roman" w:hAnsi="Times New Roman" w:cs="Times New Roman"/>
          <w:sz w:val="24"/>
          <w:szCs w:val="24"/>
        </w:rPr>
        <w:t>Susipažįsta</w:t>
      </w:r>
      <w:r w:rsidR="0081240D" w:rsidRPr="003516D3">
        <w:rPr>
          <w:rFonts w:ascii="Times New Roman" w:hAnsi="Times New Roman" w:cs="Times New Roman"/>
          <w:sz w:val="24"/>
          <w:szCs w:val="24"/>
        </w:rPr>
        <w:t xml:space="preserve"> su krikščionybės realijas atspindinčia lotyn</w:t>
      </w:r>
      <w:r w:rsidR="00B133E8" w:rsidRPr="003516D3">
        <w:rPr>
          <w:rFonts w:ascii="Times New Roman" w:hAnsi="Times New Roman" w:cs="Times New Roman"/>
          <w:sz w:val="24"/>
          <w:szCs w:val="24"/>
        </w:rPr>
        <w:t>ų</w:t>
      </w:r>
      <w:r w:rsidR="0081240D" w:rsidRPr="003516D3">
        <w:rPr>
          <w:rFonts w:ascii="Times New Roman" w:hAnsi="Times New Roman" w:cs="Times New Roman"/>
          <w:sz w:val="24"/>
          <w:szCs w:val="24"/>
        </w:rPr>
        <w:t xml:space="preserve"> kalbos leksika (</w:t>
      </w:r>
      <w:proofErr w:type="spellStart"/>
      <w:r w:rsidR="00054C16" w:rsidRPr="003516D3">
        <w:rPr>
          <w:rFonts w:ascii="Times New Roman" w:hAnsi="Times New Roman" w:cs="Times New Roman"/>
          <w:sz w:val="24"/>
          <w:szCs w:val="24"/>
        </w:rPr>
        <w:t>Ave</w:t>
      </w:r>
      <w:proofErr w:type="spellEnd"/>
      <w:r w:rsidR="00054C16" w:rsidRPr="003516D3">
        <w:rPr>
          <w:rFonts w:ascii="Times New Roman" w:hAnsi="Times New Roman" w:cs="Times New Roman"/>
          <w:sz w:val="24"/>
          <w:szCs w:val="24"/>
        </w:rPr>
        <w:t xml:space="preserve"> Maria, </w:t>
      </w:r>
      <w:proofErr w:type="spellStart"/>
      <w:r w:rsidR="006C57A4" w:rsidRPr="003516D3">
        <w:rPr>
          <w:rFonts w:ascii="Times New Roman" w:hAnsi="Times New Roman" w:cs="Times New Roman"/>
          <w:sz w:val="24"/>
          <w:szCs w:val="24"/>
        </w:rPr>
        <w:t>baptizo</w:t>
      </w:r>
      <w:proofErr w:type="spellEnd"/>
      <w:r w:rsidR="006C57A4" w:rsidRPr="003516D3">
        <w:rPr>
          <w:rFonts w:ascii="Times New Roman" w:hAnsi="Times New Roman" w:cs="Times New Roman"/>
          <w:sz w:val="24"/>
          <w:szCs w:val="24"/>
        </w:rPr>
        <w:t xml:space="preserve">, </w:t>
      </w:r>
      <w:proofErr w:type="spellStart"/>
      <w:r w:rsidR="00963D7E" w:rsidRPr="003516D3">
        <w:rPr>
          <w:rFonts w:ascii="Times New Roman" w:hAnsi="Times New Roman" w:cs="Times New Roman"/>
          <w:sz w:val="24"/>
          <w:szCs w:val="24"/>
        </w:rPr>
        <w:t>c</w:t>
      </w:r>
      <w:r w:rsidR="00054C16" w:rsidRPr="003516D3">
        <w:rPr>
          <w:rFonts w:ascii="Times New Roman" w:hAnsi="Times New Roman" w:cs="Times New Roman"/>
          <w:sz w:val="24"/>
          <w:szCs w:val="24"/>
        </w:rPr>
        <w:t>redo</w:t>
      </w:r>
      <w:proofErr w:type="spellEnd"/>
      <w:r w:rsidR="00054C16" w:rsidRPr="003516D3">
        <w:rPr>
          <w:rFonts w:ascii="Times New Roman" w:hAnsi="Times New Roman" w:cs="Times New Roman"/>
          <w:sz w:val="24"/>
          <w:szCs w:val="24"/>
        </w:rPr>
        <w:t xml:space="preserve">, </w:t>
      </w:r>
      <w:proofErr w:type="spellStart"/>
      <w:r w:rsidR="00E43409" w:rsidRPr="003516D3">
        <w:rPr>
          <w:rFonts w:ascii="Times New Roman" w:hAnsi="Times New Roman" w:cs="Times New Roman"/>
          <w:sz w:val="24"/>
          <w:szCs w:val="24"/>
        </w:rPr>
        <w:t>Corpus</w:t>
      </w:r>
      <w:proofErr w:type="spellEnd"/>
      <w:r w:rsidR="00E43409" w:rsidRPr="003516D3">
        <w:rPr>
          <w:rFonts w:ascii="Times New Roman" w:hAnsi="Times New Roman" w:cs="Times New Roman"/>
          <w:sz w:val="24"/>
          <w:szCs w:val="24"/>
        </w:rPr>
        <w:t xml:space="preserve"> </w:t>
      </w:r>
      <w:proofErr w:type="spellStart"/>
      <w:r w:rsidR="00E43409" w:rsidRPr="003516D3">
        <w:rPr>
          <w:rFonts w:ascii="Times New Roman" w:hAnsi="Times New Roman" w:cs="Times New Roman"/>
          <w:sz w:val="24"/>
          <w:szCs w:val="24"/>
        </w:rPr>
        <w:t>Christi</w:t>
      </w:r>
      <w:proofErr w:type="spellEnd"/>
      <w:r w:rsidR="00E43409" w:rsidRPr="003516D3">
        <w:rPr>
          <w:rFonts w:ascii="Times New Roman" w:hAnsi="Times New Roman" w:cs="Times New Roman"/>
          <w:sz w:val="24"/>
          <w:szCs w:val="24"/>
        </w:rPr>
        <w:t xml:space="preserve">, agnus </w:t>
      </w:r>
      <w:proofErr w:type="spellStart"/>
      <w:r w:rsidR="00E43409" w:rsidRPr="003516D3">
        <w:rPr>
          <w:rFonts w:ascii="Times New Roman" w:hAnsi="Times New Roman" w:cs="Times New Roman"/>
          <w:sz w:val="24"/>
          <w:szCs w:val="24"/>
        </w:rPr>
        <w:t>Dei</w:t>
      </w:r>
      <w:proofErr w:type="spellEnd"/>
      <w:r w:rsidR="00E43409" w:rsidRPr="003516D3">
        <w:rPr>
          <w:rFonts w:ascii="Times New Roman" w:hAnsi="Times New Roman" w:cs="Times New Roman"/>
          <w:sz w:val="24"/>
          <w:szCs w:val="24"/>
        </w:rPr>
        <w:t xml:space="preserve">, </w:t>
      </w:r>
      <w:proofErr w:type="spellStart"/>
      <w:r w:rsidR="00E43409" w:rsidRPr="003516D3">
        <w:rPr>
          <w:rFonts w:ascii="Times New Roman" w:hAnsi="Times New Roman" w:cs="Times New Roman"/>
          <w:sz w:val="24"/>
          <w:szCs w:val="24"/>
        </w:rPr>
        <w:t>ecclesia</w:t>
      </w:r>
      <w:proofErr w:type="spellEnd"/>
      <w:r w:rsidR="007A0516" w:rsidRPr="003516D3">
        <w:rPr>
          <w:rFonts w:ascii="Times New Roman" w:hAnsi="Times New Roman" w:cs="Times New Roman"/>
          <w:sz w:val="24"/>
          <w:szCs w:val="24"/>
        </w:rPr>
        <w:t xml:space="preserve">, </w:t>
      </w:r>
      <w:proofErr w:type="spellStart"/>
      <w:r w:rsidR="006C57A4" w:rsidRPr="003516D3">
        <w:rPr>
          <w:rFonts w:ascii="Times New Roman" w:hAnsi="Times New Roman" w:cs="Times New Roman"/>
          <w:sz w:val="24"/>
          <w:szCs w:val="24"/>
        </w:rPr>
        <w:t>Novum</w:t>
      </w:r>
      <w:proofErr w:type="spellEnd"/>
      <w:r w:rsidR="006C57A4" w:rsidRPr="003516D3">
        <w:rPr>
          <w:rFonts w:ascii="Times New Roman" w:hAnsi="Times New Roman" w:cs="Times New Roman"/>
          <w:sz w:val="24"/>
          <w:szCs w:val="24"/>
        </w:rPr>
        <w:t xml:space="preserve"> </w:t>
      </w:r>
      <w:proofErr w:type="spellStart"/>
      <w:r w:rsidR="006C57A4" w:rsidRPr="003516D3">
        <w:rPr>
          <w:rFonts w:ascii="Times New Roman" w:hAnsi="Times New Roman" w:cs="Times New Roman"/>
          <w:sz w:val="24"/>
          <w:szCs w:val="24"/>
        </w:rPr>
        <w:t>Testamentum</w:t>
      </w:r>
      <w:proofErr w:type="spellEnd"/>
      <w:r w:rsidR="006C57A4" w:rsidRPr="003516D3">
        <w:rPr>
          <w:rFonts w:ascii="Times New Roman" w:hAnsi="Times New Roman" w:cs="Times New Roman"/>
          <w:sz w:val="24"/>
          <w:szCs w:val="24"/>
        </w:rPr>
        <w:t xml:space="preserve">, </w:t>
      </w:r>
      <w:proofErr w:type="spellStart"/>
      <w:r w:rsidR="006C57A4" w:rsidRPr="003516D3">
        <w:rPr>
          <w:rFonts w:ascii="Times New Roman" w:hAnsi="Times New Roman" w:cs="Times New Roman"/>
          <w:sz w:val="24"/>
          <w:szCs w:val="24"/>
        </w:rPr>
        <w:t>Vetus</w:t>
      </w:r>
      <w:proofErr w:type="spellEnd"/>
      <w:r w:rsidR="006C57A4" w:rsidRPr="003516D3">
        <w:rPr>
          <w:rFonts w:ascii="Times New Roman" w:hAnsi="Times New Roman" w:cs="Times New Roman"/>
          <w:sz w:val="24"/>
          <w:szCs w:val="24"/>
        </w:rPr>
        <w:t xml:space="preserve"> </w:t>
      </w:r>
      <w:proofErr w:type="spellStart"/>
      <w:r w:rsidR="006C57A4" w:rsidRPr="003516D3">
        <w:rPr>
          <w:rFonts w:ascii="Times New Roman" w:hAnsi="Times New Roman" w:cs="Times New Roman"/>
          <w:sz w:val="24"/>
          <w:szCs w:val="24"/>
        </w:rPr>
        <w:t>Testamentum</w:t>
      </w:r>
      <w:proofErr w:type="spellEnd"/>
      <w:r w:rsidR="006C57A4" w:rsidRPr="003516D3">
        <w:rPr>
          <w:rFonts w:ascii="Times New Roman" w:hAnsi="Times New Roman" w:cs="Times New Roman"/>
          <w:sz w:val="24"/>
          <w:szCs w:val="24"/>
        </w:rPr>
        <w:t xml:space="preserve">, </w:t>
      </w:r>
      <w:proofErr w:type="spellStart"/>
      <w:r w:rsidR="00054C16" w:rsidRPr="003516D3">
        <w:rPr>
          <w:rFonts w:ascii="Times New Roman" w:hAnsi="Times New Roman" w:cs="Times New Roman"/>
          <w:sz w:val="24"/>
          <w:szCs w:val="24"/>
        </w:rPr>
        <w:t>Pater</w:t>
      </w:r>
      <w:proofErr w:type="spellEnd"/>
      <w:r w:rsidR="00054C16" w:rsidRPr="003516D3">
        <w:rPr>
          <w:rFonts w:ascii="Times New Roman" w:hAnsi="Times New Roman" w:cs="Times New Roman"/>
          <w:sz w:val="24"/>
          <w:szCs w:val="24"/>
        </w:rPr>
        <w:t xml:space="preserve"> </w:t>
      </w:r>
      <w:proofErr w:type="spellStart"/>
      <w:r w:rsidR="00054C16" w:rsidRPr="003516D3">
        <w:rPr>
          <w:rFonts w:ascii="Times New Roman" w:hAnsi="Times New Roman" w:cs="Times New Roman"/>
          <w:sz w:val="24"/>
          <w:szCs w:val="24"/>
        </w:rPr>
        <w:t>noster</w:t>
      </w:r>
      <w:proofErr w:type="spellEnd"/>
      <w:r w:rsidR="00054C16" w:rsidRPr="003516D3">
        <w:rPr>
          <w:rFonts w:ascii="Times New Roman" w:hAnsi="Times New Roman" w:cs="Times New Roman"/>
          <w:sz w:val="24"/>
          <w:szCs w:val="24"/>
        </w:rPr>
        <w:t xml:space="preserve">, </w:t>
      </w:r>
      <w:proofErr w:type="spellStart"/>
      <w:r w:rsidR="00E43409" w:rsidRPr="003516D3">
        <w:rPr>
          <w:rFonts w:ascii="Times New Roman" w:hAnsi="Times New Roman" w:cs="Times New Roman"/>
          <w:sz w:val="24"/>
          <w:szCs w:val="24"/>
        </w:rPr>
        <w:t>requiem</w:t>
      </w:r>
      <w:proofErr w:type="spellEnd"/>
      <w:r w:rsidR="00E43409" w:rsidRPr="003516D3">
        <w:rPr>
          <w:rFonts w:ascii="Times New Roman" w:hAnsi="Times New Roman" w:cs="Times New Roman"/>
          <w:sz w:val="24"/>
          <w:szCs w:val="24"/>
        </w:rPr>
        <w:t xml:space="preserve">, </w:t>
      </w:r>
      <w:proofErr w:type="spellStart"/>
      <w:r w:rsidR="00E43409" w:rsidRPr="003516D3">
        <w:rPr>
          <w:rFonts w:ascii="Times New Roman" w:hAnsi="Times New Roman" w:cs="Times New Roman"/>
          <w:sz w:val="24"/>
          <w:szCs w:val="24"/>
        </w:rPr>
        <w:t>sacrum</w:t>
      </w:r>
      <w:proofErr w:type="spellEnd"/>
      <w:r w:rsidR="00E43409" w:rsidRPr="003516D3">
        <w:rPr>
          <w:rFonts w:ascii="Times New Roman" w:hAnsi="Times New Roman" w:cs="Times New Roman"/>
          <w:sz w:val="24"/>
          <w:szCs w:val="24"/>
        </w:rPr>
        <w:t xml:space="preserve"> et </w:t>
      </w:r>
      <w:proofErr w:type="spellStart"/>
      <w:r w:rsidR="00E43409" w:rsidRPr="003516D3">
        <w:rPr>
          <w:rFonts w:ascii="Times New Roman" w:hAnsi="Times New Roman" w:cs="Times New Roman"/>
          <w:sz w:val="24"/>
          <w:szCs w:val="24"/>
        </w:rPr>
        <w:t>profanum</w:t>
      </w:r>
      <w:proofErr w:type="spellEnd"/>
      <w:r w:rsidR="00E43409" w:rsidRPr="003516D3">
        <w:rPr>
          <w:rFonts w:ascii="Times New Roman" w:hAnsi="Times New Roman" w:cs="Times New Roman"/>
          <w:sz w:val="24"/>
          <w:szCs w:val="24"/>
        </w:rPr>
        <w:t xml:space="preserve">, </w:t>
      </w:r>
      <w:proofErr w:type="spellStart"/>
      <w:r w:rsidR="00E43409" w:rsidRPr="003516D3">
        <w:rPr>
          <w:rFonts w:ascii="Times New Roman" w:hAnsi="Times New Roman" w:cs="Times New Roman"/>
          <w:sz w:val="24"/>
          <w:szCs w:val="24"/>
        </w:rPr>
        <w:t>Societas</w:t>
      </w:r>
      <w:proofErr w:type="spellEnd"/>
      <w:r w:rsidR="00E43409" w:rsidRPr="003516D3">
        <w:rPr>
          <w:rFonts w:ascii="Times New Roman" w:hAnsi="Times New Roman" w:cs="Times New Roman"/>
          <w:sz w:val="24"/>
          <w:szCs w:val="24"/>
        </w:rPr>
        <w:t xml:space="preserve"> </w:t>
      </w:r>
      <w:proofErr w:type="spellStart"/>
      <w:r w:rsidR="00E43409" w:rsidRPr="003516D3">
        <w:rPr>
          <w:rFonts w:ascii="Times New Roman" w:hAnsi="Times New Roman" w:cs="Times New Roman"/>
          <w:sz w:val="24"/>
          <w:szCs w:val="24"/>
        </w:rPr>
        <w:t>Iesu</w:t>
      </w:r>
      <w:proofErr w:type="spellEnd"/>
      <w:r w:rsidR="00E43409" w:rsidRPr="003516D3">
        <w:rPr>
          <w:rFonts w:ascii="Times New Roman" w:hAnsi="Times New Roman" w:cs="Times New Roman"/>
          <w:sz w:val="24"/>
          <w:szCs w:val="24"/>
        </w:rPr>
        <w:t xml:space="preserve">, </w:t>
      </w:r>
      <w:r w:rsidR="00A308CA" w:rsidRPr="003516D3">
        <w:rPr>
          <w:rFonts w:ascii="Times New Roman" w:hAnsi="Times New Roman" w:cs="Times New Roman"/>
          <w:sz w:val="24"/>
          <w:szCs w:val="24"/>
        </w:rPr>
        <w:t xml:space="preserve">Spiritus </w:t>
      </w:r>
      <w:proofErr w:type="spellStart"/>
      <w:r w:rsidR="00A308CA" w:rsidRPr="003516D3">
        <w:rPr>
          <w:rFonts w:ascii="Times New Roman" w:hAnsi="Times New Roman" w:cs="Times New Roman"/>
          <w:sz w:val="24"/>
          <w:szCs w:val="24"/>
        </w:rPr>
        <w:t>Sanctus</w:t>
      </w:r>
      <w:proofErr w:type="spellEnd"/>
      <w:r w:rsidR="00A308CA" w:rsidRPr="003516D3">
        <w:rPr>
          <w:rFonts w:ascii="Times New Roman" w:hAnsi="Times New Roman" w:cs="Times New Roman"/>
          <w:sz w:val="24"/>
          <w:szCs w:val="24"/>
        </w:rPr>
        <w:t xml:space="preserve">, </w:t>
      </w:r>
      <w:proofErr w:type="spellStart"/>
      <w:r w:rsidR="00A308CA" w:rsidRPr="003516D3">
        <w:rPr>
          <w:rFonts w:ascii="Times New Roman" w:hAnsi="Times New Roman" w:cs="Times New Roman"/>
          <w:sz w:val="24"/>
          <w:szCs w:val="24"/>
        </w:rPr>
        <w:t>Stabat</w:t>
      </w:r>
      <w:proofErr w:type="spellEnd"/>
      <w:r w:rsidR="00A308CA" w:rsidRPr="003516D3">
        <w:rPr>
          <w:rFonts w:ascii="Times New Roman" w:hAnsi="Times New Roman" w:cs="Times New Roman"/>
          <w:sz w:val="24"/>
          <w:szCs w:val="24"/>
        </w:rPr>
        <w:t xml:space="preserve"> </w:t>
      </w:r>
      <w:proofErr w:type="spellStart"/>
      <w:r w:rsidR="00A308CA" w:rsidRPr="003516D3">
        <w:rPr>
          <w:rFonts w:ascii="Times New Roman" w:hAnsi="Times New Roman" w:cs="Times New Roman"/>
          <w:sz w:val="24"/>
          <w:szCs w:val="24"/>
        </w:rPr>
        <w:t>Mater</w:t>
      </w:r>
      <w:proofErr w:type="spellEnd"/>
      <w:r w:rsidR="00A308CA" w:rsidRPr="003516D3">
        <w:rPr>
          <w:rFonts w:ascii="Times New Roman" w:hAnsi="Times New Roman" w:cs="Times New Roman"/>
          <w:sz w:val="24"/>
          <w:szCs w:val="24"/>
        </w:rPr>
        <w:t xml:space="preserve"> (</w:t>
      </w:r>
      <w:proofErr w:type="spellStart"/>
      <w:r w:rsidR="00A308CA" w:rsidRPr="003516D3">
        <w:rPr>
          <w:rFonts w:ascii="Times New Roman" w:hAnsi="Times New Roman" w:cs="Times New Roman"/>
          <w:sz w:val="24"/>
          <w:szCs w:val="24"/>
        </w:rPr>
        <w:t>dolorosa</w:t>
      </w:r>
      <w:proofErr w:type="spellEnd"/>
      <w:r w:rsidR="00A308CA" w:rsidRPr="003516D3">
        <w:rPr>
          <w:rFonts w:ascii="Times New Roman" w:hAnsi="Times New Roman" w:cs="Times New Roman"/>
          <w:sz w:val="24"/>
          <w:szCs w:val="24"/>
        </w:rPr>
        <w:t xml:space="preserve">), </w:t>
      </w:r>
      <w:proofErr w:type="spellStart"/>
      <w:r w:rsidR="00E43409" w:rsidRPr="003516D3">
        <w:rPr>
          <w:rFonts w:ascii="Times New Roman" w:hAnsi="Times New Roman" w:cs="Times New Roman"/>
          <w:sz w:val="24"/>
          <w:szCs w:val="24"/>
        </w:rPr>
        <w:t>pontifex</w:t>
      </w:r>
      <w:proofErr w:type="spellEnd"/>
      <w:r w:rsidR="00E43409" w:rsidRPr="003516D3">
        <w:rPr>
          <w:rFonts w:ascii="Times New Roman" w:hAnsi="Times New Roman" w:cs="Times New Roman"/>
          <w:sz w:val="24"/>
          <w:szCs w:val="24"/>
        </w:rPr>
        <w:t xml:space="preserve"> </w:t>
      </w:r>
      <w:proofErr w:type="spellStart"/>
      <w:r w:rsidR="00E43409" w:rsidRPr="003516D3">
        <w:rPr>
          <w:rFonts w:ascii="Times New Roman" w:hAnsi="Times New Roman" w:cs="Times New Roman"/>
          <w:sz w:val="24"/>
          <w:szCs w:val="24"/>
        </w:rPr>
        <w:t>maximus</w:t>
      </w:r>
      <w:proofErr w:type="spellEnd"/>
      <w:r w:rsidR="00E43409" w:rsidRPr="003516D3">
        <w:rPr>
          <w:rFonts w:ascii="Times New Roman" w:hAnsi="Times New Roman" w:cs="Times New Roman"/>
          <w:sz w:val="24"/>
          <w:szCs w:val="24"/>
        </w:rPr>
        <w:t xml:space="preserve">, </w:t>
      </w:r>
      <w:proofErr w:type="spellStart"/>
      <w:r w:rsidR="00E43409" w:rsidRPr="003516D3">
        <w:rPr>
          <w:rFonts w:ascii="Times New Roman" w:hAnsi="Times New Roman" w:cs="Times New Roman"/>
          <w:sz w:val="24"/>
          <w:szCs w:val="24"/>
        </w:rPr>
        <w:t>episcopus</w:t>
      </w:r>
      <w:proofErr w:type="spellEnd"/>
      <w:r w:rsidR="00E43409" w:rsidRPr="003516D3">
        <w:rPr>
          <w:rFonts w:ascii="Times New Roman" w:hAnsi="Times New Roman" w:cs="Times New Roman"/>
          <w:sz w:val="24"/>
          <w:szCs w:val="24"/>
        </w:rPr>
        <w:t xml:space="preserve">, </w:t>
      </w:r>
      <w:proofErr w:type="spellStart"/>
      <w:r w:rsidR="00E43409" w:rsidRPr="003516D3">
        <w:rPr>
          <w:rFonts w:ascii="Times New Roman" w:hAnsi="Times New Roman" w:cs="Times New Roman"/>
          <w:sz w:val="24"/>
          <w:szCs w:val="24"/>
        </w:rPr>
        <w:t>decanus</w:t>
      </w:r>
      <w:proofErr w:type="spellEnd"/>
      <w:r w:rsidR="00E43409" w:rsidRPr="003516D3">
        <w:rPr>
          <w:rFonts w:ascii="Times New Roman" w:hAnsi="Times New Roman" w:cs="Times New Roman"/>
          <w:sz w:val="24"/>
          <w:szCs w:val="24"/>
        </w:rPr>
        <w:t xml:space="preserve">, </w:t>
      </w:r>
      <w:proofErr w:type="spellStart"/>
      <w:r w:rsidR="00E43409" w:rsidRPr="003516D3">
        <w:rPr>
          <w:rFonts w:ascii="Times New Roman" w:hAnsi="Times New Roman" w:cs="Times New Roman"/>
          <w:sz w:val="24"/>
          <w:szCs w:val="24"/>
        </w:rPr>
        <w:t>sacerdos</w:t>
      </w:r>
      <w:proofErr w:type="spellEnd"/>
      <w:r w:rsidR="0081240D" w:rsidRPr="003516D3">
        <w:rPr>
          <w:rFonts w:ascii="Times New Roman" w:hAnsi="Times New Roman" w:cs="Times New Roman"/>
          <w:sz w:val="24"/>
          <w:szCs w:val="24"/>
        </w:rPr>
        <w:t>), siejant šį leksikos klodą su V. Mykolaičio-Putino romanu „Altorių šešėly“.</w:t>
      </w:r>
    </w:p>
    <w:p w14:paraId="66795774" w14:textId="69107FB5" w:rsidR="00C32220" w:rsidRPr="003516D3" w:rsidRDefault="00342090" w:rsidP="00342090">
      <w:pPr>
        <w:widowControl w:val="0"/>
        <w:spacing w:after="0" w:line="240" w:lineRule="auto"/>
        <w:ind w:firstLine="720"/>
        <w:jc w:val="both"/>
        <w:rPr>
          <w:rFonts w:ascii="Times New Roman" w:hAnsi="Times New Roman" w:cs="Times New Roman"/>
          <w:kern w:val="0"/>
          <w:sz w:val="24"/>
          <w:szCs w:val="24"/>
          <w14:ligatures w14:val="none"/>
        </w:rPr>
      </w:pPr>
      <w:r w:rsidRPr="003516D3">
        <w:rPr>
          <w:rFonts w:ascii="Times New Roman" w:hAnsi="Times New Roman" w:cs="Times New Roman"/>
          <w:bCs/>
          <w:sz w:val="24"/>
          <w:szCs w:val="24"/>
        </w:rPr>
        <w:t>24.3.5. </w:t>
      </w:r>
      <w:r w:rsidR="00E43409" w:rsidRPr="003516D3">
        <w:rPr>
          <w:rFonts w:ascii="Times New Roman" w:hAnsi="Times New Roman" w:cs="Times New Roman"/>
          <w:sz w:val="24"/>
          <w:szCs w:val="24"/>
        </w:rPr>
        <w:t>Dabarties</w:t>
      </w:r>
      <w:r w:rsidR="00E43409" w:rsidRPr="003516D3">
        <w:rPr>
          <w:rFonts w:ascii="Times New Roman" w:hAnsi="Times New Roman" w:cs="Times New Roman"/>
          <w:bCs/>
          <w:sz w:val="24"/>
          <w:szCs w:val="24"/>
        </w:rPr>
        <w:t xml:space="preserve"> realijos.</w:t>
      </w:r>
      <w:r w:rsidR="00E43409" w:rsidRPr="003516D3">
        <w:rPr>
          <w:rFonts w:ascii="Times New Roman" w:hAnsi="Times New Roman" w:cs="Times New Roman"/>
          <w:sz w:val="24"/>
          <w:szCs w:val="24"/>
        </w:rPr>
        <w:t xml:space="preserve"> </w:t>
      </w:r>
      <w:r w:rsidR="0062400A" w:rsidRPr="003516D3">
        <w:rPr>
          <w:rFonts w:ascii="Times New Roman" w:hAnsi="Times New Roman" w:cs="Times New Roman"/>
          <w:sz w:val="24"/>
          <w:szCs w:val="24"/>
        </w:rPr>
        <w:t>Nagrinėja</w:t>
      </w:r>
      <w:r w:rsidR="009C4F9A" w:rsidRPr="003516D3">
        <w:rPr>
          <w:rFonts w:ascii="Times New Roman" w:hAnsi="Times New Roman" w:cs="Times New Roman"/>
          <w:sz w:val="24"/>
          <w:szCs w:val="24"/>
        </w:rPr>
        <w:t xml:space="preserve"> savo miesto lotynišk</w:t>
      </w:r>
      <w:r w:rsidR="0062400A" w:rsidRPr="003516D3">
        <w:rPr>
          <w:rFonts w:ascii="Times New Roman" w:hAnsi="Times New Roman" w:cs="Times New Roman"/>
          <w:sz w:val="24"/>
          <w:szCs w:val="24"/>
        </w:rPr>
        <w:t>u</w:t>
      </w:r>
      <w:r w:rsidR="009C4F9A" w:rsidRPr="003516D3">
        <w:rPr>
          <w:rFonts w:ascii="Times New Roman" w:hAnsi="Times New Roman" w:cs="Times New Roman"/>
          <w:sz w:val="24"/>
          <w:szCs w:val="24"/>
        </w:rPr>
        <w:t>s įraš</w:t>
      </w:r>
      <w:r w:rsidR="0062400A" w:rsidRPr="003516D3">
        <w:rPr>
          <w:rFonts w:ascii="Times New Roman" w:hAnsi="Times New Roman" w:cs="Times New Roman"/>
          <w:sz w:val="24"/>
          <w:szCs w:val="24"/>
        </w:rPr>
        <w:t>u</w:t>
      </w:r>
      <w:r w:rsidR="009C4F9A" w:rsidRPr="003516D3">
        <w:rPr>
          <w:rFonts w:ascii="Times New Roman" w:hAnsi="Times New Roman" w:cs="Times New Roman"/>
          <w:sz w:val="24"/>
          <w:szCs w:val="24"/>
        </w:rPr>
        <w:t>s, šiuolaikini</w:t>
      </w:r>
      <w:r w:rsidR="0062400A" w:rsidRPr="003516D3">
        <w:rPr>
          <w:rFonts w:ascii="Times New Roman" w:hAnsi="Times New Roman" w:cs="Times New Roman"/>
          <w:sz w:val="24"/>
          <w:szCs w:val="24"/>
        </w:rPr>
        <w:t>u</w:t>
      </w:r>
      <w:r w:rsidR="009C4F9A" w:rsidRPr="003516D3">
        <w:rPr>
          <w:rFonts w:ascii="Times New Roman" w:hAnsi="Times New Roman" w:cs="Times New Roman"/>
          <w:sz w:val="24"/>
          <w:szCs w:val="24"/>
        </w:rPr>
        <w:t>s firmų ir kitų organizacijų lotynišk</w:t>
      </w:r>
      <w:r w:rsidR="0062400A" w:rsidRPr="003516D3">
        <w:rPr>
          <w:rFonts w:ascii="Times New Roman" w:hAnsi="Times New Roman" w:cs="Times New Roman"/>
          <w:sz w:val="24"/>
          <w:szCs w:val="24"/>
        </w:rPr>
        <w:t>u</w:t>
      </w:r>
      <w:r w:rsidR="009C4F9A" w:rsidRPr="003516D3">
        <w:rPr>
          <w:rFonts w:ascii="Times New Roman" w:hAnsi="Times New Roman" w:cs="Times New Roman"/>
          <w:sz w:val="24"/>
          <w:szCs w:val="24"/>
        </w:rPr>
        <w:t>s pavadinim</w:t>
      </w:r>
      <w:r w:rsidR="0062400A" w:rsidRPr="003516D3">
        <w:rPr>
          <w:rFonts w:ascii="Times New Roman" w:hAnsi="Times New Roman" w:cs="Times New Roman"/>
          <w:sz w:val="24"/>
          <w:szCs w:val="24"/>
        </w:rPr>
        <w:t>u</w:t>
      </w:r>
      <w:r w:rsidR="009C4F9A" w:rsidRPr="003516D3">
        <w:rPr>
          <w:rFonts w:ascii="Times New Roman" w:hAnsi="Times New Roman" w:cs="Times New Roman"/>
          <w:sz w:val="24"/>
          <w:szCs w:val="24"/>
        </w:rPr>
        <w:t>s</w:t>
      </w:r>
      <w:r w:rsidR="0065230C" w:rsidRPr="003516D3">
        <w:rPr>
          <w:rFonts w:ascii="Times New Roman" w:hAnsi="Times New Roman" w:cs="Times New Roman"/>
          <w:sz w:val="24"/>
          <w:szCs w:val="24"/>
        </w:rPr>
        <w:t xml:space="preserve"> (</w:t>
      </w:r>
      <w:r w:rsidR="00E43409" w:rsidRPr="003516D3">
        <w:rPr>
          <w:rFonts w:ascii="Times New Roman" w:hAnsi="Times New Roman" w:cs="Times New Roman"/>
          <w:sz w:val="24"/>
          <w:szCs w:val="24"/>
        </w:rPr>
        <w:t xml:space="preserve">Alma </w:t>
      </w:r>
      <w:proofErr w:type="spellStart"/>
      <w:r w:rsidR="00E43409" w:rsidRPr="003516D3">
        <w:rPr>
          <w:rFonts w:ascii="Times New Roman" w:hAnsi="Times New Roman" w:cs="Times New Roman"/>
          <w:sz w:val="24"/>
          <w:szCs w:val="24"/>
        </w:rPr>
        <w:t>mater</w:t>
      </w:r>
      <w:proofErr w:type="spellEnd"/>
      <w:r w:rsidR="00E43409" w:rsidRPr="003516D3">
        <w:rPr>
          <w:rFonts w:ascii="Times New Roman" w:hAnsi="Times New Roman" w:cs="Times New Roman"/>
          <w:sz w:val="24"/>
          <w:szCs w:val="24"/>
        </w:rPr>
        <w:t xml:space="preserve"> </w:t>
      </w:r>
      <w:proofErr w:type="spellStart"/>
      <w:r w:rsidR="00E43409" w:rsidRPr="003516D3">
        <w:rPr>
          <w:rFonts w:ascii="Times New Roman" w:hAnsi="Times New Roman" w:cs="Times New Roman"/>
          <w:sz w:val="24"/>
          <w:szCs w:val="24"/>
        </w:rPr>
        <w:t>Vilnensis</w:t>
      </w:r>
      <w:proofErr w:type="spellEnd"/>
      <w:r w:rsidR="00E43409" w:rsidRPr="003516D3">
        <w:rPr>
          <w:rFonts w:ascii="Times New Roman" w:hAnsi="Times New Roman" w:cs="Times New Roman"/>
          <w:sz w:val="24"/>
          <w:szCs w:val="24"/>
        </w:rPr>
        <w:t xml:space="preserve">, </w:t>
      </w:r>
      <w:proofErr w:type="spellStart"/>
      <w:r w:rsidR="00054C16" w:rsidRPr="003516D3">
        <w:rPr>
          <w:rFonts w:ascii="Times New Roman" w:hAnsi="Times New Roman" w:cs="Times New Roman"/>
          <w:sz w:val="24"/>
          <w:szCs w:val="24"/>
        </w:rPr>
        <w:t>Universitas</w:t>
      </w:r>
      <w:proofErr w:type="spellEnd"/>
      <w:r w:rsidR="00054C16" w:rsidRPr="003516D3">
        <w:rPr>
          <w:rFonts w:ascii="Times New Roman" w:hAnsi="Times New Roman" w:cs="Times New Roman"/>
          <w:sz w:val="24"/>
          <w:szCs w:val="24"/>
        </w:rPr>
        <w:t xml:space="preserve"> </w:t>
      </w:r>
      <w:proofErr w:type="spellStart"/>
      <w:r w:rsidR="00054C16" w:rsidRPr="003516D3">
        <w:rPr>
          <w:rFonts w:ascii="Times New Roman" w:hAnsi="Times New Roman" w:cs="Times New Roman"/>
          <w:sz w:val="24"/>
          <w:szCs w:val="24"/>
        </w:rPr>
        <w:t>Vilnensis</w:t>
      </w:r>
      <w:proofErr w:type="spellEnd"/>
      <w:r w:rsidR="00054C16" w:rsidRPr="003516D3">
        <w:rPr>
          <w:rFonts w:ascii="Times New Roman" w:hAnsi="Times New Roman" w:cs="Times New Roman"/>
          <w:sz w:val="24"/>
          <w:szCs w:val="24"/>
        </w:rPr>
        <w:t xml:space="preserve">, </w:t>
      </w:r>
      <w:r w:rsidR="00E43409" w:rsidRPr="003516D3">
        <w:rPr>
          <w:rFonts w:ascii="Times New Roman" w:hAnsi="Times New Roman" w:cs="Times New Roman"/>
          <w:sz w:val="24"/>
          <w:szCs w:val="24"/>
        </w:rPr>
        <w:t>„</w:t>
      </w:r>
      <w:proofErr w:type="spellStart"/>
      <w:r w:rsidR="00E43409" w:rsidRPr="003516D3">
        <w:rPr>
          <w:rFonts w:ascii="Times New Roman" w:hAnsi="Times New Roman" w:cs="Times New Roman"/>
          <w:sz w:val="24"/>
          <w:szCs w:val="24"/>
        </w:rPr>
        <w:t>Versus</w:t>
      </w:r>
      <w:proofErr w:type="spellEnd"/>
      <w:r w:rsidR="00E43409" w:rsidRPr="003516D3">
        <w:rPr>
          <w:rFonts w:ascii="Times New Roman" w:hAnsi="Times New Roman" w:cs="Times New Roman"/>
          <w:sz w:val="24"/>
          <w:szCs w:val="24"/>
        </w:rPr>
        <w:t xml:space="preserve"> </w:t>
      </w:r>
      <w:proofErr w:type="spellStart"/>
      <w:r w:rsidR="00E43409" w:rsidRPr="003516D3">
        <w:rPr>
          <w:rFonts w:ascii="Times New Roman" w:hAnsi="Times New Roman" w:cs="Times New Roman"/>
          <w:sz w:val="24"/>
          <w:szCs w:val="24"/>
        </w:rPr>
        <w:t>aureus</w:t>
      </w:r>
      <w:proofErr w:type="spellEnd"/>
      <w:r w:rsidR="00E43409" w:rsidRPr="003516D3">
        <w:rPr>
          <w:rFonts w:ascii="Times New Roman" w:hAnsi="Times New Roman" w:cs="Times New Roman"/>
          <w:sz w:val="24"/>
          <w:szCs w:val="24"/>
        </w:rPr>
        <w:t>“, „</w:t>
      </w:r>
      <w:proofErr w:type="spellStart"/>
      <w:r w:rsidR="00E43409" w:rsidRPr="003516D3">
        <w:rPr>
          <w:rFonts w:ascii="Times New Roman" w:hAnsi="Times New Roman" w:cs="Times New Roman"/>
          <w:sz w:val="24"/>
          <w:szCs w:val="24"/>
        </w:rPr>
        <w:t>Tyto</w:t>
      </w:r>
      <w:proofErr w:type="spellEnd"/>
      <w:r w:rsidR="00E43409" w:rsidRPr="003516D3">
        <w:rPr>
          <w:rFonts w:ascii="Times New Roman" w:hAnsi="Times New Roman" w:cs="Times New Roman"/>
          <w:sz w:val="24"/>
          <w:szCs w:val="24"/>
        </w:rPr>
        <w:t xml:space="preserve"> </w:t>
      </w:r>
      <w:proofErr w:type="spellStart"/>
      <w:r w:rsidR="00E43409" w:rsidRPr="003516D3">
        <w:rPr>
          <w:rFonts w:ascii="Times New Roman" w:hAnsi="Times New Roman" w:cs="Times New Roman"/>
          <w:sz w:val="24"/>
          <w:szCs w:val="24"/>
        </w:rPr>
        <w:t>alba</w:t>
      </w:r>
      <w:proofErr w:type="spellEnd"/>
      <w:r w:rsidR="00E43409" w:rsidRPr="003516D3">
        <w:rPr>
          <w:rFonts w:ascii="Times New Roman" w:hAnsi="Times New Roman" w:cs="Times New Roman"/>
          <w:sz w:val="24"/>
          <w:szCs w:val="24"/>
        </w:rPr>
        <w:t>“, „Littera“</w:t>
      </w:r>
      <w:r w:rsidR="00B133E8" w:rsidRPr="003516D3">
        <w:rPr>
          <w:rFonts w:ascii="Times New Roman" w:hAnsi="Times New Roman" w:cs="Times New Roman"/>
          <w:sz w:val="24"/>
          <w:szCs w:val="24"/>
        </w:rPr>
        <w:t xml:space="preserve"> ir kt</w:t>
      </w:r>
      <w:r w:rsidR="00E43409" w:rsidRPr="003516D3">
        <w:rPr>
          <w:rFonts w:ascii="Times New Roman" w:hAnsi="Times New Roman" w:cs="Times New Roman"/>
          <w:sz w:val="24"/>
          <w:szCs w:val="24"/>
        </w:rPr>
        <w:t>.</w:t>
      </w:r>
      <w:r w:rsidR="0065230C" w:rsidRPr="003516D3">
        <w:rPr>
          <w:rFonts w:ascii="Times New Roman" w:hAnsi="Times New Roman" w:cs="Times New Roman"/>
          <w:sz w:val="24"/>
          <w:szCs w:val="24"/>
        </w:rPr>
        <w:t>).</w:t>
      </w:r>
      <w:r w:rsidR="00C32220" w:rsidRPr="003516D3">
        <w:rPr>
          <w:rFonts w:ascii="Times New Roman" w:hAnsi="Times New Roman" w:cs="Times New Roman"/>
          <w:sz w:val="24"/>
          <w:szCs w:val="24"/>
        </w:rPr>
        <w:br w:type="page"/>
      </w:r>
    </w:p>
    <w:p w14:paraId="581CEAFC" w14:textId="77777777" w:rsidR="00C32220" w:rsidRPr="00FA0358" w:rsidRDefault="00C32220" w:rsidP="00FA0358">
      <w:pPr>
        <w:spacing w:after="0" w:line="240" w:lineRule="auto"/>
        <w:jc w:val="center"/>
        <w:rPr>
          <w:rFonts w:ascii="Times New Roman" w:hAnsi="Times New Roman" w:cs="Times New Roman"/>
          <w:b/>
          <w:sz w:val="24"/>
          <w:szCs w:val="24"/>
        </w:rPr>
      </w:pPr>
      <w:r w:rsidRPr="00FA0358">
        <w:rPr>
          <w:rFonts w:ascii="Times New Roman" w:hAnsi="Times New Roman" w:cs="Times New Roman"/>
          <w:b/>
          <w:sz w:val="24"/>
          <w:szCs w:val="24"/>
        </w:rPr>
        <w:lastRenderedPageBreak/>
        <w:t>VI SKYRIUS</w:t>
      </w:r>
    </w:p>
    <w:p w14:paraId="686FAA53" w14:textId="77777777" w:rsidR="00C32220" w:rsidRPr="00FA0358" w:rsidRDefault="00C32220" w:rsidP="00FA0358">
      <w:pPr>
        <w:spacing w:after="0" w:line="240" w:lineRule="auto"/>
        <w:jc w:val="center"/>
        <w:rPr>
          <w:rFonts w:ascii="Times New Roman" w:hAnsi="Times New Roman" w:cs="Times New Roman"/>
          <w:b/>
          <w:sz w:val="24"/>
          <w:szCs w:val="24"/>
        </w:rPr>
      </w:pPr>
      <w:r w:rsidRPr="00FA0358">
        <w:rPr>
          <w:rFonts w:ascii="Times New Roman" w:hAnsi="Times New Roman" w:cs="Times New Roman"/>
          <w:b/>
          <w:sz w:val="24"/>
          <w:szCs w:val="24"/>
        </w:rPr>
        <w:t>MOKINIŲ PASIEKIMŲ VERTINIMAS</w:t>
      </w:r>
    </w:p>
    <w:p w14:paraId="1EE617C2" w14:textId="58DAA046" w:rsidR="00C32220" w:rsidRPr="00FA0358" w:rsidRDefault="00C32220" w:rsidP="00FA0358">
      <w:pPr>
        <w:spacing w:after="0" w:line="240" w:lineRule="auto"/>
        <w:jc w:val="center"/>
        <w:rPr>
          <w:rFonts w:ascii="Times New Roman" w:hAnsi="Times New Roman" w:cs="Times New Roman"/>
          <w:sz w:val="24"/>
          <w:szCs w:val="24"/>
        </w:rPr>
      </w:pPr>
    </w:p>
    <w:p w14:paraId="7C2A2CA3" w14:textId="3F24DBA6" w:rsidR="00C32220" w:rsidRPr="00FA0358" w:rsidRDefault="007A2D50" w:rsidP="00FA0358">
      <w:pPr>
        <w:tabs>
          <w:tab w:val="left" w:pos="2169"/>
          <w:tab w:val="center" w:pos="4986"/>
        </w:tabs>
        <w:spacing w:after="0" w:line="240" w:lineRule="auto"/>
        <w:ind w:firstLine="720"/>
        <w:jc w:val="both"/>
        <w:rPr>
          <w:rFonts w:ascii="Times New Roman" w:hAnsi="Times New Roman" w:cs="Times New Roman"/>
          <w:sz w:val="24"/>
          <w:szCs w:val="24"/>
          <w:lang w:eastAsia="ar-SA"/>
        </w:rPr>
      </w:pPr>
      <w:r w:rsidRPr="00FA0358">
        <w:rPr>
          <w:rFonts w:ascii="Times New Roman" w:hAnsi="Times New Roman" w:cs="Times New Roman"/>
          <w:sz w:val="24"/>
          <w:szCs w:val="24"/>
          <w:lang w:eastAsia="ar-SA"/>
        </w:rPr>
        <w:t>2</w:t>
      </w:r>
      <w:r w:rsidR="00D531AA">
        <w:rPr>
          <w:rFonts w:ascii="Times New Roman" w:hAnsi="Times New Roman" w:cs="Times New Roman"/>
          <w:sz w:val="24"/>
          <w:szCs w:val="24"/>
          <w:lang w:eastAsia="ar-SA"/>
        </w:rPr>
        <w:t>5</w:t>
      </w:r>
      <w:r w:rsidRPr="00FA0358">
        <w:rPr>
          <w:rFonts w:ascii="Times New Roman" w:hAnsi="Times New Roman" w:cs="Times New Roman"/>
          <w:sz w:val="24"/>
          <w:szCs w:val="24"/>
          <w:lang w:eastAsia="ar-SA"/>
        </w:rPr>
        <w:t>.</w:t>
      </w:r>
      <w:r w:rsidR="00802E2C" w:rsidRPr="00FA0358">
        <w:rPr>
          <w:rFonts w:ascii="Times New Roman" w:hAnsi="Times New Roman" w:cs="Times New Roman"/>
          <w:sz w:val="24"/>
          <w:szCs w:val="24"/>
          <w:lang w:eastAsia="ar-SA"/>
        </w:rPr>
        <w:t> </w:t>
      </w:r>
      <w:r w:rsidR="00C32220" w:rsidRPr="00FA0358">
        <w:rPr>
          <w:rFonts w:ascii="Times New Roman" w:hAnsi="Times New Roman" w:cs="Times New Roman"/>
          <w:sz w:val="24"/>
          <w:szCs w:val="24"/>
          <w:lang w:eastAsia="ar-SA"/>
        </w:rPr>
        <w:t xml:space="preserve">Vertinimas yra nuolatinis mokinio pasiekimų, daromos pažangos ir kitos mokymosi patirties stebėjimo ir apibendrinimo procesas. Vertinant mokymosi rezultatus, svarbu nustatyti aiškius vertinimo kriterijus, atitinkančius Programoje įvardytus pasiekimus. Remiantis vertinimo duomenimis numatoma </w:t>
      </w:r>
      <w:r w:rsidR="003C1EC6" w:rsidRPr="00FA0358">
        <w:rPr>
          <w:rFonts w:ascii="Times New Roman" w:hAnsi="Times New Roman" w:cs="Times New Roman"/>
          <w:sz w:val="24"/>
          <w:szCs w:val="24"/>
          <w:lang w:eastAsia="lt-LT"/>
        </w:rPr>
        <w:t xml:space="preserve">mokymosi perspektyva, individualizuojamas ugdymo procesas, </w:t>
      </w:r>
      <w:r w:rsidR="00C32220" w:rsidRPr="00FA0358">
        <w:rPr>
          <w:rFonts w:ascii="Times New Roman" w:hAnsi="Times New Roman" w:cs="Times New Roman"/>
          <w:sz w:val="24"/>
          <w:szCs w:val="24"/>
          <w:lang w:eastAsia="ar-SA"/>
        </w:rPr>
        <w:t>skatinant mokinio motyvaciją ir pažangą. Vertinama tai, ko mokiniai buvo mokomi. Pateikiant užduotis mokiniams turėtų būti paaiškinama, kaip bus vertinamas darbas, ką reiškia užduotį atlikti gerai ir kokie yra vertinimo kriterijai. Vertinimas suvokiamas kaip būdas padėti mokiniui sėkmingai mokytis, tobulėti ir bręsti kaip asmenybei. Mokiniai mokomi įsivertinti savo pasiekimus, geranoriškai ir reikliai vertinti kitų darbus. Pateikiant vertinimą pabrėžiamos ne klaidos ar nesėkmės, o tai, kokią pažangą padarė mokinys.</w:t>
      </w:r>
    </w:p>
    <w:p w14:paraId="78FF6E22" w14:textId="3E587541" w:rsidR="00C32220" w:rsidRPr="00FA0358" w:rsidRDefault="00C32220" w:rsidP="00FA0358">
      <w:pPr>
        <w:tabs>
          <w:tab w:val="left" w:pos="2169"/>
          <w:tab w:val="center" w:pos="4986"/>
        </w:tabs>
        <w:spacing w:after="0" w:line="240" w:lineRule="auto"/>
        <w:ind w:firstLine="720"/>
        <w:jc w:val="both"/>
        <w:rPr>
          <w:rFonts w:ascii="Times New Roman" w:hAnsi="Times New Roman" w:cs="Times New Roman"/>
          <w:sz w:val="24"/>
          <w:szCs w:val="24"/>
          <w:lang w:eastAsia="ar-SA"/>
        </w:rPr>
      </w:pPr>
      <w:r w:rsidRPr="00FA0358">
        <w:rPr>
          <w:rFonts w:ascii="Times New Roman" w:hAnsi="Times New Roman" w:cs="Times New Roman"/>
          <w:sz w:val="24"/>
          <w:szCs w:val="24"/>
          <w:lang w:eastAsia="ar-SA"/>
        </w:rPr>
        <w:t>2</w:t>
      </w:r>
      <w:r w:rsidR="00D531AA">
        <w:rPr>
          <w:rFonts w:ascii="Times New Roman" w:hAnsi="Times New Roman" w:cs="Times New Roman"/>
          <w:sz w:val="24"/>
          <w:szCs w:val="24"/>
          <w:lang w:eastAsia="ar-SA"/>
        </w:rPr>
        <w:t>6</w:t>
      </w:r>
      <w:r w:rsidRPr="00FA0358">
        <w:rPr>
          <w:rFonts w:ascii="Times New Roman" w:hAnsi="Times New Roman" w:cs="Times New Roman"/>
          <w:sz w:val="24"/>
          <w:szCs w:val="24"/>
          <w:lang w:eastAsia="ar-SA"/>
        </w:rPr>
        <w:t xml:space="preserve">. Mokinio pasiekimai ir pažanga vertinami taikant formuojamąjį ir apibendrinamąjį vertinimą. </w:t>
      </w:r>
      <w:r w:rsidR="00536B71" w:rsidRPr="00FA0358">
        <w:rPr>
          <w:rFonts w:ascii="Times New Roman" w:hAnsi="Times New Roman" w:cs="Times New Roman"/>
          <w:sz w:val="24"/>
          <w:szCs w:val="24"/>
          <w:lang w:eastAsia="ar-SA"/>
        </w:rPr>
        <w:t xml:space="preserve">Mokymosi pasiekimai apibendrinami vertinant mokinio per nustatytą ugdymo laikotarpį padarytą pažangą, orientuojantis į Programoje aprašytus mokinių pasiekimų lygių požymius. </w:t>
      </w:r>
      <w:r w:rsidRPr="00FA0358">
        <w:rPr>
          <w:rFonts w:ascii="Times New Roman" w:hAnsi="Times New Roman" w:cs="Times New Roman"/>
          <w:sz w:val="24"/>
          <w:szCs w:val="24"/>
          <w:lang w:eastAsia="ar-SA"/>
        </w:rPr>
        <w:t>Pateikiami pasiekimų lygių aprašai skirti įvertinti mokymosi pasiekimus ir daromą pažangą, baigus tam tikrą etapą, pamokų ciklą.</w:t>
      </w:r>
    </w:p>
    <w:p w14:paraId="056E7D08" w14:textId="58EB3350" w:rsidR="009138FD" w:rsidRPr="00FA0358" w:rsidRDefault="009138FD" w:rsidP="00FA0358">
      <w:pPr>
        <w:tabs>
          <w:tab w:val="left" w:pos="2169"/>
          <w:tab w:val="center" w:pos="4986"/>
        </w:tabs>
        <w:spacing w:after="0" w:line="240" w:lineRule="auto"/>
        <w:ind w:firstLine="720"/>
        <w:jc w:val="both"/>
        <w:rPr>
          <w:rFonts w:ascii="Times New Roman" w:hAnsi="Times New Roman" w:cs="Times New Roman"/>
          <w:color w:val="000000"/>
          <w:sz w:val="24"/>
          <w:szCs w:val="24"/>
          <w:bdr w:val="none" w:sz="0" w:space="0" w:color="auto" w:frame="1"/>
        </w:rPr>
      </w:pPr>
      <w:r w:rsidRPr="00FA0358">
        <w:rPr>
          <w:rFonts w:ascii="Times New Roman" w:hAnsi="Times New Roman" w:cs="Times New Roman"/>
          <w:sz w:val="24"/>
          <w:szCs w:val="24"/>
          <w:lang w:eastAsia="ar-SA"/>
        </w:rPr>
        <w:t>2</w:t>
      </w:r>
      <w:r w:rsidR="00D531AA">
        <w:rPr>
          <w:rFonts w:ascii="Times New Roman" w:hAnsi="Times New Roman" w:cs="Times New Roman"/>
          <w:sz w:val="24"/>
          <w:szCs w:val="24"/>
          <w:lang w:eastAsia="ar-SA"/>
        </w:rPr>
        <w:t>7</w:t>
      </w:r>
      <w:r w:rsidR="00C32220" w:rsidRPr="00FA0358">
        <w:rPr>
          <w:rFonts w:ascii="Times New Roman" w:hAnsi="Times New Roman" w:cs="Times New Roman"/>
          <w:sz w:val="24"/>
          <w:szCs w:val="24"/>
          <w:lang w:eastAsia="ar-SA"/>
        </w:rPr>
        <w:t>. </w:t>
      </w:r>
      <w:r w:rsidR="00C32220" w:rsidRPr="00FA0358">
        <w:rPr>
          <w:rFonts w:ascii="Times New Roman" w:hAnsi="Times New Roman" w:cs="Times New Roman"/>
          <w:sz w:val="24"/>
          <w:szCs w:val="24"/>
          <w:shd w:val="clear" w:color="auto" w:fill="FFFFFF"/>
        </w:rPr>
        <w:t xml:space="preserve">Mokinių pasiekimų lygių požymiai aprašyti išskiriant keturis pasiekimų lygius: slenkstinį (1), patenkinamą (2), pagrindinį (3) ir aukštesnįjį (4). Jie padeda mokytojui stebėti, fiksuoti, apibendrinti individualius mokinių pasiekimus ir diferencijuoti užduotis. </w:t>
      </w:r>
      <w:r w:rsidRPr="00FA0358">
        <w:rPr>
          <w:rFonts w:ascii="Times New Roman" w:hAnsi="Times New Roman" w:cs="Times New Roman"/>
          <w:bCs/>
          <w:sz w:val="24"/>
          <w:szCs w:val="24"/>
          <w:lang w:eastAsia="ar-SA"/>
        </w:rPr>
        <w:t>P</w:t>
      </w:r>
      <w:r w:rsidR="00C32220" w:rsidRPr="00FA0358">
        <w:rPr>
          <w:rFonts w:ascii="Times New Roman" w:hAnsi="Times New Roman" w:cs="Times New Roman"/>
          <w:bCs/>
          <w:sz w:val="24"/>
          <w:szCs w:val="24"/>
          <w:lang w:eastAsia="ar-SA"/>
        </w:rPr>
        <w:t>asiekimų lygiai siejami su mokinio pasiekimų įvertinimu pažymiais: slenkstinis (1) lygis – 4, patenkinamas (2) lygis – 5–6, pagrindinis (3) lygis – 7–8, aukštesnysis (4) lygis – 9–10.</w:t>
      </w:r>
      <w:r w:rsidR="00C32220" w:rsidRPr="00FA0358">
        <w:rPr>
          <w:rFonts w:ascii="Times New Roman" w:hAnsi="Times New Roman" w:cs="Times New Roman"/>
          <w:sz w:val="24"/>
          <w:szCs w:val="24"/>
          <w:lang w:eastAsia="ar-SA"/>
        </w:rPr>
        <w:t xml:space="preserve"> Pasiekimų aprašai yra orientacinio ir rekomendacinio pobūdžio. Vertinant mokinių pasiekimus, derėtų atsižvelgti į mokinių ugdymosi poreikius ir pomėgius, individualius gebėjimus ir kultūrinę patirtį. </w:t>
      </w:r>
    </w:p>
    <w:p w14:paraId="284E7F75" w14:textId="77777777" w:rsidR="00653990" w:rsidRPr="00FA0358" w:rsidRDefault="00653990" w:rsidP="00FA0358">
      <w:pPr>
        <w:spacing w:after="0" w:line="240" w:lineRule="auto"/>
        <w:jc w:val="center"/>
        <w:rPr>
          <w:rFonts w:ascii="Times New Roman" w:hAnsi="Times New Roman" w:cs="Times New Roman"/>
          <w:b/>
          <w:sz w:val="24"/>
          <w:szCs w:val="24"/>
        </w:rPr>
      </w:pPr>
    </w:p>
    <w:p w14:paraId="7B4842F6" w14:textId="1A5E2217" w:rsidR="00C32220" w:rsidRPr="00FA0358" w:rsidRDefault="00C32220" w:rsidP="00FA0358">
      <w:pPr>
        <w:spacing w:after="0" w:line="240" w:lineRule="auto"/>
        <w:jc w:val="center"/>
        <w:rPr>
          <w:rFonts w:ascii="Times New Roman" w:hAnsi="Times New Roman" w:cs="Times New Roman"/>
          <w:b/>
          <w:sz w:val="24"/>
          <w:szCs w:val="24"/>
        </w:rPr>
      </w:pPr>
      <w:r w:rsidRPr="00FA0358">
        <w:rPr>
          <w:rFonts w:ascii="Times New Roman" w:hAnsi="Times New Roman" w:cs="Times New Roman"/>
          <w:b/>
          <w:sz w:val="24"/>
          <w:szCs w:val="24"/>
        </w:rPr>
        <w:t>VII SKYRIUS</w:t>
      </w:r>
    </w:p>
    <w:p w14:paraId="1E3DC06B" w14:textId="77777777" w:rsidR="00C32220" w:rsidRPr="00FA0358" w:rsidRDefault="00C32220" w:rsidP="00FA0358">
      <w:pPr>
        <w:spacing w:after="0" w:line="240" w:lineRule="auto"/>
        <w:jc w:val="center"/>
        <w:rPr>
          <w:rFonts w:ascii="Times New Roman" w:hAnsi="Times New Roman" w:cs="Times New Roman"/>
          <w:b/>
          <w:sz w:val="24"/>
          <w:szCs w:val="24"/>
        </w:rPr>
      </w:pPr>
      <w:r w:rsidRPr="00FA0358">
        <w:rPr>
          <w:rFonts w:ascii="Times New Roman" w:hAnsi="Times New Roman" w:cs="Times New Roman"/>
          <w:b/>
          <w:sz w:val="24"/>
          <w:szCs w:val="24"/>
        </w:rPr>
        <w:t>MOKINIŲ PASIEKIMŲ LYGIŲ POŽYMIAI PAGAL PASIEKIMŲ SRITIS</w:t>
      </w:r>
    </w:p>
    <w:p w14:paraId="420B95D3" w14:textId="77777777" w:rsidR="00C32220" w:rsidRPr="00FA0358" w:rsidRDefault="00C32220" w:rsidP="00FA0358">
      <w:pPr>
        <w:spacing w:after="0" w:line="240" w:lineRule="auto"/>
        <w:jc w:val="center"/>
        <w:rPr>
          <w:rFonts w:ascii="Times New Roman" w:hAnsi="Times New Roman" w:cs="Times New Roman"/>
          <w:sz w:val="24"/>
          <w:szCs w:val="24"/>
        </w:rPr>
      </w:pPr>
    </w:p>
    <w:p w14:paraId="1BC760DC" w14:textId="369AC13A" w:rsidR="00E43409" w:rsidRPr="00FA0358" w:rsidRDefault="006D4752" w:rsidP="00FA0358">
      <w:pPr>
        <w:pStyle w:val="Sraopastraipa"/>
        <w:tabs>
          <w:tab w:val="left" w:pos="360"/>
          <w:tab w:val="left" w:pos="851"/>
          <w:tab w:val="left" w:pos="990"/>
          <w:tab w:val="left" w:pos="2790"/>
        </w:tabs>
        <w:spacing w:after="0" w:line="240" w:lineRule="auto"/>
        <w:ind w:left="1980" w:right="-118"/>
        <w:contextualSpacing w:val="0"/>
        <w:jc w:val="both"/>
        <w:rPr>
          <w:rFonts w:ascii="Times New Roman" w:hAnsi="Times New Roman" w:cs="Times New Roman"/>
          <w:color w:val="C00000"/>
          <w:sz w:val="24"/>
          <w:szCs w:val="24"/>
        </w:rPr>
      </w:pPr>
      <w:r w:rsidRPr="00FA0358">
        <w:rPr>
          <w:rFonts w:ascii="Times New Roman" w:hAnsi="Times New Roman" w:cs="Times New Roman"/>
          <w:color w:val="C00000"/>
          <w:sz w:val="24"/>
          <w:szCs w:val="24"/>
        </w:rPr>
        <w:t>(</w:t>
      </w:r>
      <w:r w:rsidRPr="00FA0358">
        <w:rPr>
          <w:rFonts w:ascii="Times New Roman" w:hAnsi="Times New Roman" w:cs="Times New Roman"/>
          <w:i/>
          <w:color w:val="C00000"/>
          <w:sz w:val="24"/>
          <w:szCs w:val="24"/>
        </w:rPr>
        <w:t>rengiama</w:t>
      </w:r>
      <w:r w:rsidRPr="00FA0358">
        <w:rPr>
          <w:rFonts w:ascii="Times New Roman" w:hAnsi="Times New Roman" w:cs="Times New Roman"/>
          <w:color w:val="C00000"/>
          <w:sz w:val="24"/>
          <w:szCs w:val="24"/>
        </w:rPr>
        <w:t>)</w:t>
      </w:r>
    </w:p>
    <w:sectPr w:rsidR="00E43409" w:rsidRPr="00FA0358" w:rsidSect="007B488B">
      <w:footerReference w:type="default" r:id="rId10"/>
      <w:pgSz w:w="11906" w:h="16838"/>
      <w:pgMar w:top="1134"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0A9DAC" w14:textId="77777777" w:rsidR="002F4C07" w:rsidRDefault="002F4C07" w:rsidP="00A538CE">
      <w:pPr>
        <w:spacing w:after="0" w:line="240" w:lineRule="auto"/>
      </w:pPr>
      <w:r>
        <w:separator/>
      </w:r>
    </w:p>
  </w:endnote>
  <w:endnote w:type="continuationSeparator" w:id="0">
    <w:p w14:paraId="41E6D773" w14:textId="77777777" w:rsidR="002F4C07" w:rsidRDefault="002F4C07" w:rsidP="00A538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47290"/>
      <w:docPartObj>
        <w:docPartGallery w:val="Page Numbers (Bottom of Page)"/>
        <w:docPartUnique/>
      </w:docPartObj>
    </w:sdtPr>
    <w:sdtEndPr>
      <w:rPr>
        <w:noProof/>
      </w:rPr>
    </w:sdtEndPr>
    <w:sdtContent>
      <w:p w14:paraId="6DF99687" w14:textId="5D51B97A" w:rsidR="002C7EF4" w:rsidRDefault="002C7EF4">
        <w:pPr>
          <w:pStyle w:val="Porat"/>
          <w:jc w:val="right"/>
        </w:pPr>
        <w:r>
          <w:fldChar w:fldCharType="begin"/>
        </w:r>
        <w:r>
          <w:instrText xml:space="preserve"> PAGE   \* MERGEFORMAT </w:instrText>
        </w:r>
        <w:r>
          <w:fldChar w:fldCharType="separate"/>
        </w:r>
        <w:r>
          <w:rPr>
            <w:noProof/>
          </w:rPr>
          <w:t>10</w:t>
        </w:r>
        <w:r>
          <w:rPr>
            <w:noProof/>
          </w:rPr>
          <w:fldChar w:fldCharType="end"/>
        </w:r>
      </w:p>
    </w:sdtContent>
  </w:sdt>
  <w:p w14:paraId="4FBFB326" w14:textId="77777777" w:rsidR="002C7EF4" w:rsidRDefault="002C7EF4">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5EAB79" w14:textId="77777777" w:rsidR="002F4C07" w:rsidRDefault="002F4C07" w:rsidP="00A538CE">
      <w:pPr>
        <w:spacing w:after="0" w:line="240" w:lineRule="auto"/>
      </w:pPr>
      <w:r>
        <w:separator/>
      </w:r>
    </w:p>
  </w:footnote>
  <w:footnote w:type="continuationSeparator" w:id="0">
    <w:p w14:paraId="46D0E15A" w14:textId="77777777" w:rsidR="002F4C07" w:rsidRDefault="002F4C07" w:rsidP="00A538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555E8" w14:textId="7A26787D" w:rsidR="002C7EF4" w:rsidRPr="008F6D55" w:rsidRDefault="002C7EF4" w:rsidP="008012EF">
    <w:pPr>
      <w:pStyle w:val="Antrats"/>
      <w:jc w:val="right"/>
      <w:rPr>
        <w:b/>
        <w:i/>
        <w:color w:val="0000FF"/>
      </w:rPr>
    </w:pPr>
    <w:r w:rsidRPr="008F6D55">
      <w:rPr>
        <w:b/>
        <w:i/>
        <w:color w:val="0000FF"/>
      </w:rPr>
      <w:t>Projektas, 2023-07-31</w:t>
    </w:r>
  </w:p>
  <w:p w14:paraId="2441B648" w14:textId="1972A374" w:rsidR="002C7EF4" w:rsidRDefault="002C7EF4">
    <w:pPr>
      <w:tabs>
        <w:tab w:val="center" w:pos="4819"/>
        <w:tab w:val="right" w:pos="9638"/>
      </w:tabs>
      <w:suppressAutoHyphens/>
      <w:jc w:val="center"/>
      <w:rPr>
        <w:szCs w:val="24"/>
        <w:lang w:eastAsia="ar-S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E4B97" w14:textId="0E897D24" w:rsidR="002C7EF4" w:rsidRDefault="002C7EF4" w:rsidP="00386E13">
    <w:pPr>
      <w:pStyle w:val="Antrats"/>
      <w:jc w:val="right"/>
      <w:rPr>
        <w:lang w:eastAsia="lt-LT"/>
      </w:rPr>
    </w:pPr>
    <w:r w:rsidRPr="008012EF">
      <w:rPr>
        <w:rFonts w:eastAsiaTheme="minorEastAsia"/>
        <w:b/>
        <w:i/>
        <w:color w:val="C00000"/>
        <w:lang w:eastAsia="lt-LT"/>
        <w14:ligatures w14:val="none"/>
      </w:rPr>
      <w:t>Projektas, 2023-07-28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A70AE"/>
    <w:multiLevelType w:val="multilevel"/>
    <w:tmpl w:val="80C807B8"/>
    <w:lvl w:ilvl="0">
      <w:start w:val="8"/>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b w:val="0"/>
        <w:bCs w:val="0"/>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640" w:hanging="1800"/>
      </w:pPr>
      <w:rPr>
        <w:rFonts w:hint="default"/>
      </w:rPr>
    </w:lvl>
  </w:abstractNum>
  <w:abstractNum w:abstractNumId="1" w15:restartNumberingAfterBreak="0">
    <w:nsid w:val="1B467397"/>
    <w:multiLevelType w:val="multilevel"/>
    <w:tmpl w:val="5C5A6540"/>
    <w:lvl w:ilvl="0">
      <w:start w:val="8"/>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b w:val="0"/>
        <w:bCs w:val="0"/>
      </w:rPr>
    </w:lvl>
    <w:lvl w:ilvl="3">
      <w:start w:val="1"/>
      <w:numFmt w:val="decimal"/>
      <w:lvlText w:val="%1.%2.%3.%4."/>
      <w:lvlJc w:val="left"/>
      <w:pPr>
        <w:ind w:left="6660" w:hanging="720"/>
      </w:pPr>
      <w:rPr>
        <w:rFonts w:hint="default"/>
        <w:b w:val="0"/>
        <w:bCs w:val="0"/>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640" w:hanging="1800"/>
      </w:pPr>
      <w:rPr>
        <w:rFonts w:hint="default"/>
      </w:rPr>
    </w:lvl>
  </w:abstractNum>
  <w:abstractNum w:abstractNumId="2" w15:restartNumberingAfterBreak="0">
    <w:nsid w:val="22CE681A"/>
    <w:multiLevelType w:val="hybridMultilevel"/>
    <w:tmpl w:val="E15ADB86"/>
    <w:lvl w:ilvl="0" w:tplc="A100188C">
      <w:start w:val="1"/>
      <w:numFmt w:val="decimal"/>
      <w:lvlText w:val="%1."/>
      <w:lvlJc w:val="left"/>
      <w:pPr>
        <w:ind w:left="927"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784A5D"/>
    <w:multiLevelType w:val="multilevel"/>
    <w:tmpl w:val="3BA223F4"/>
    <w:lvl w:ilvl="0">
      <w:start w:val="23"/>
      <w:numFmt w:val="decimal"/>
      <w:lvlText w:val="%1."/>
      <w:lvlJc w:val="left"/>
      <w:pPr>
        <w:ind w:left="660" w:hanging="660"/>
      </w:pPr>
      <w:rPr>
        <w:rFonts w:hint="default"/>
        <w:b w:val="0"/>
      </w:rPr>
    </w:lvl>
    <w:lvl w:ilvl="1">
      <w:start w:val="3"/>
      <w:numFmt w:val="decimal"/>
      <w:lvlText w:val="%1.%2."/>
      <w:lvlJc w:val="left"/>
      <w:pPr>
        <w:ind w:left="1650" w:hanging="660"/>
      </w:pPr>
      <w:rPr>
        <w:rFonts w:hint="default"/>
        <w:b w:val="0"/>
      </w:rPr>
    </w:lvl>
    <w:lvl w:ilvl="2">
      <w:start w:val="1"/>
      <w:numFmt w:val="decimal"/>
      <w:lvlText w:val="%1.%2.%3."/>
      <w:lvlJc w:val="left"/>
      <w:pPr>
        <w:ind w:left="2700" w:hanging="720"/>
      </w:pPr>
      <w:rPr>
        <w:rFonts w:hint="default"/>
        <w:b w:val="0"/>
      </w:rPr>
    </w:lvl>
    <w:lvl w:ilvl="3">
      <w:start w:val="1"/>
      <w:numFmt w:val="decimal"/>
      <w:lvlText w:val="%1.%2.%3.%4."/>
      <w:lvlJc w:val="left"/>
      <w:pPr>
        <w:ind w:left="3690" w:hanging="720"/>
      </w:pPr>
      <w:rPr>
        <w:rFonts w:hint="default"/>
        <w:b w:val="0"/>
      </w:rPr>
    </w:lvl>
    <w:lvl w:ilvl="4">
      <w:start w:val="1"/>
      <w:numFmt w:val="decimal"/>
      <w:lvlText w:val="%1.%2.%3.%4.%5."/>
      <w:lvlJc w:val="left"/>
      <w:pPr>
        <w:ind w:left="5040" w:hanging="1080"/>
      </w:pPr>
      <w:rPr>
        <w:rFonts w:hint="default"/>
        <w:b w:val="0"/>
      </w:rPr>
    </w:lvl>
    <w:lvl w:ilvl="5">
      <w:start w:val="1"/>
      <w:numFmt w:val="decimal"/>
      <w:lvlText w:val="%1.%2.%3.%4.%5.%6."/>
      <w:lvlJc w:val="left"/>
      <w:pPr>
        <w:ind w:left="6030" w:hanging="1080"/>
      </w:pPr>
      <w:rPr>
        <w:rFonts w:hint="default"/>
        <w:b w:val="0"/>
      </w:rPr>
    </w:lvl>
    <w:lvl w:ilvl="6">
      <w:start w:val="1"/>
      <w:numFmt w:val="decimal"/>
      <w:lvlText w:val="%1.%2.%3.%4.%5.%6.%7."/>
      <w:lvlJc w:val="left"/>
      <w:pPr>
        <w:ind w:left="7380" w:hanging="1440"/>
      </w:pPr>
      <w:rPr>
        <w:rFonts w:hint="default"/>
        <w:b w:val="0"/>
      </w:rPr>
    </w:lvl>
    <w:lvl w:ilvl="7">
      <w:start w:val="1"/>
      <w:numFmt w:val="decimal"/>
      <w:lvlText w:val="%1.%2.%3.%4.%5.%6.%7.%8."/>
      <w:lvlJc w:val="left"/>
      <w:pPr>
        <w:ind w:left="8370" w:hanging="1440"/>
      </w:pPr>
      <w:rPr>
        <w:rFonts w:hint="default"/>
        <w:b w:val="0"/>
      </w:rPr>
    </w:lvl>
    <w:lvl w:ilvl="8">
      <w:start w:val="1"/>
      <w:numFmt w:val="decimal"/>
      <w:lvlText w:val="%1.%2.%3.%4.%5.%6.%7.%8.%9."/>
      <w:lvlJc w:val="left"/>
      <w:pPr>
        <w:ind w:left="9720" w:hanging="1800"/>
      </w:pPr>
      <w:rPr>
        <w:rFonts w:hint="default"/>
        <w:b w:val="0"/>
      </w:rPr>
    </w:lvl>
  </w:abstractNum>
  <w:abstractNum w:abstractNumId="4" w15:restartNumberingAfterBreak="0">
    <w:nsid w:val="404842E9"/>
    <w:multiLevelType w:val="hybridMultilevel"/>
    <w:tmpl w:val="E86293DA"/>
    <w:lvl w:ilvl="0" w:tplc="0427000F">
      <w:start w:val="22"/>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42381B52"/>
    <w:multiLevelType w:val="multilevel"/>
    <w:tmpl w:val="6CE616D6"/>
    <w:lvl w:ilvl="0">
      <w:start w:val="23"/>
      <w:numFmt w:val="decimal"/>
      <w:lvlText w:val="%1"/>
      <w:lvlJc w:val="left"/>
      <w:pPr>
        <w:ind w:left="600" w:hanging="600"/>
      </w:pPr>
      <w:rPr>
        <w:rFonts w:hint="default"/>
      </w:rPr>
    </w:lvl>
    <w:lvl w:ilvl="1">
      <w:start w:val="2"/>
      <w:numFmt w:val="decimal"/>
      <w:lvlText w:val="%1.%2"/>
      <w:lvlJc w:val="left"/>
      <w:pPr>
        <w:ind w:left="1590" w:hanging="600"/>
      </w:pPr>
      <w:rPr>
        <w:rFonts w:hint="default"/>
      </w:rPr>
    </w:lvl>
    <w:lvl w:ilvl="2">
      <w:start w:val="3"/>
      <w:numFmt w:val="decimal"/>
      <w:lvlText w:val="%1.%2.%3"/>
      <w:lvlJc w:val="left"/>
      <w:pPr>
        <w:ind w:left="2700" w:hanging="720"/>
      </w:pPr>
      <w:rPr>
        <w:rFonts w:hint="default"/>
        <w:b w:val="0"/>
        <w:bCs/>
      </w:rPr>
    </w:lvl>
    <w:lvl w:ilvl="3">
      <w:start w:val="1"/>
      <w:numFmt w:val="decimal"/>
      <w:lvlText w:val="%1.%2.%3.%4"/>
      <w:lvlJc w:val="left"/>
      <w:pPr>
        <w:ind w:left="369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030" w:hanging="1080"/>
      </w:pPr>
      <w:rPr>
        <w:rFonts w:hint="default"/>
      </w:rPr>
    </w:lvl>
    <w:lvl w:ilvl="6">
      <w:start w:val="1"/>
      <w:numFmt w:val="decimal"/>
      <w:lvlText w:val="%1.%2.%3.%4.%5.%6.%7"/>
      <w:lvlJc w:val="left"/>
      <w:pPr>
        <w:ind w:left="7380" w:hanging="1440"/>
      </w:pPr>
      <w:rPr>
        <w:rFonts w:hint="default"/>
      </w:rPr>
    </w:lvl>
    <w:lvl w:ilvl="7">
      <w:start w:val="1"/>
      <w:numFmt w:val="decimal"/>
      <w:lvlText w:val="%1.%2.%3.%4.%5.%6.%7.%8"/>
      <w:lvlJc w:val="left"/>
      <w:pPr>
        <w:ind w:left="8370" w:hanging="1440"/>
      </w:pPr>
      <w:rPr>
        <w:rFonts w:hint="default"/>
      </w:rPr>
    </w:lvl>
    <w:lvl w:ilvl="8">
      <w:start w:val="1"/>
      <w:numFmt w:val="decimal"/>
      <w:lvlText w:val="%1.%2.%3.%4.%5.%6.%7.%8.%9"/>
      <w:lvlJc w:val="left"/>
      <w:pPr>
        <w:ind w:left="9720" w:hanging="1800"/>
      </w:pPr>
      <w:rPr>
        <w:rFonts w:hint="default"/>
      </w:rPr>
    </w:lvl>
  </w:abstractNum>
  <w:abstractNum w:abstractNumId="6" w15:restartNumberingAfterBreak="0">
    <w:nsid w:val="44581E5A"/>
    <w:multiLevelType w:val="multilevel"/>
    <w:tmpl w:val="80C807B8"/>
    <w:lvl w:ilvl="0">
      <w:start w:val="8"/>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b w:val="0"/>
        <w:bCs w:val="0"/>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640" w:hanging="1800"/>
      </w:pPr>
      <w:rPr>
        <w:rFonts w:hint="default"/>
      </w:rPr>
    </w:lvl>
  </w:abstractNum>
  <w:abstractNum w:abstractNumId="7" w15:restartNumberingAfterBreak="0">
    <w:nsid w:val="590F54B8"/>
    <w:multiLevelType w:val="hybridMultilevel"/>
    <w:tmpl w:val="2000156E"/>
    <w:lvl w:ilvl="0" w:tplc="A100188C">
      <w:start w:val="1"/>
      <w:numFmt w:val="decimal"/>
      <w:lvlText w:val="%1."/>
      <w:lvlJc w:val="left"/>
      <w:pPr>
        <w:ind w:left="927" w:hanging="36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62E37366"/>
    <w:multiLevelType w:val="multilevel"/>
    <w:tmpl w:val="A7784900"/>
    <w:lvl w:ilvl="0">
      <w:start w:val="8"/>
      <w:numFmt w:val="decimal"/>
      <w:lvlText w:val="%1."/>
      <w:lvlJc w:val="left"/>
      <w:pPr>
        <w:ind w:left="360" w:hanging="360"/>
      </w:pPr>
      <w:rPr>
        <w:rFonts w:eastAsia="Times New Roman" w:hint="default"/>
      </w:rPr>
    </w:lvl>
    <w:lvl w:ilvl="1">
      <w:start w:val="1"/>
      <w:numFmt w:val="decimal"/>
      <w:lvlText w:val="%1.%2."/>
      <w:lvlJc w:val="left"/>
      <w:pPr>
        <w:ind w:left="927" w:hanging="360"/>
      </w:pPr>
      <w:rPr>
        <w:rFonts w:eastAsia="Times New Roman" w:hint="default"/>
      </w:rPr>
    </w:lvl>
    <w:lvl w:ilvl="2">
      <w:start w:val="1"/>
      <w:numFmt w:val="decimal"/>
      <w:lvlText w:val="%1.%2.%3."/>
      <w:lvlJc w:val="left"/>
      <w:pPr>
        <w:ind w:left="1854" w:hanging="720"/>
      </w:pPr>
      <w:rPr>
        <w:rFonts w:ascii="Times New Roman" w:eastAsia="Times New Roman" w:hAnsi="Times New Roman" w:cs="Times New Roman" w:hint="default"/>
        <w:i w:val="0"/>
        <w:iCs w:val="0"/>
        <w:color w:val="auto"/>
      </w:rPr>
    </w:lvl>
    <w:lvl w:ilvl="3">
      <w:start w:val="1"/>
      <w:numFmt w:val="decimal"/>
      <w:lvlText w:val="%1.%2.%3.%4."/>
      <w:lvlJc w:val="left"/>
      <w:pPr>
        <w:ind w:left="2421" w:hanging="720"/>
      </w:pPr>
      <w:rPr>
        <w:rFonts w:ascii="Times New Roman" w:eastAsia="Times New Roman" w:hAnsi="Times New Roman" w:cs="Times New Roman" w:hint="default"/>
        <w:color w:val="auto"/>
      </w:rPr>
    </w:lvl>
    <w:lvl w:ilvl="4">
      <w:start w:val="1"/>
      <w:numFmt w:val="decimal"/>
      <w:lvlText w:val="%1.%2.%3.%4.%5."/>
      <w:lvlJc w:val="left"/>
      <w:pPr>
        <w:ind w:left="3348" w:hanging="1080"/>
      </w:pPr>
      <w:rPr>
        <w:rFonts w:eastAsia="Times New Roman" w:hint="default"/>
      </w:rPr>
    </w:lvl>
    <w:lvl w:ilvl="5">
      <w:start w:val="1"/>
      <w:numFmt w:val="decimal"/>
      <w:lvlText w:val="%1.%2.%3.%4.%5.%6."/>
      <w:lvlJc w:val="left"/>
      <w:pPr>
        <w:ind w:left="3915" w:hanging="1080"/>
      </w:pPr>
      <w:rPr>
        <w:rFonts w:eastAsia="Times New Roman" w:hint="default"/>
      </w:rPr>
    </w:lvl>
    <w:lvl w:ilvl="6">
      <w:start w:val="1"/>
      <w:numFmt w:val="decimal"/>
      <w:lvlText w:val="%1.%2.%3.%4.%5.%6.%7."/>
      <w:lvlJc w:val="left"/>
      <w:pPr>
        <w:ind w:left="4842" w:hanging="1440"/>
      </w:pPr>
      <w:rPr>
        <w:rFonts w:eastAsia="Times New Roman" w:hint="default"/>
      </w:rPr>
    </w:lvl>
    <w:lvl w:ilvl="7">
      <w:start w:val="1"/>
      <w:numFmt w:val="decimal"/>
      <w:lvlText w:val="%1.%2.%3.%4.%5.%6.%7.%8."/>
      <w:lvlJc w:val="left"/>
      <w:pPr>
        <w:ind w:left="5409" w:hanging="1440"/>
      </w:pPr>
      <w:rPr>
        <w:rFonts w:eastAsia="Times New Roman" w:hint="default"/>
      </w:rPr>
    </w:lvl>
    <w:lvl w:ilvl="8">
      <w:start w:val="1"/>
      <w:numFmt w:val="decimal"/>
      <w:lvlText w:val="%1.%2.%3.%4.%5.%6.%7.%8.%9."/>
      <w:lvlJc w:val="left"/>
      <w:pPr>
        <w:ind w:left="6336" w:hanging="1800"/>
      </w:pPr>
      <w:rPr>
        <w:rFonts w:eastAsia="Times New Roman" w:hint="default"/>
      </w:rPr>
    </w:lvl>
  </w:abstractNum>
  <w:abstractNum w:abstractNumId="9" w15:restartNumberingAfterBreak="0">
    <w:nsid w:val="6B9742E0"/>
    <w:multiLevelType w:val="hybridMultilevel"/>
    <w:tmpl w:val="A598268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6B9D31A5"/>
    <w:multiLevelType w:val="multilevel"/>
    <w:tmpl w:val="89E45098"/>
    <w:lvl w:ilvl="0">
      <w:start w:val="8"/>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640" w:hanging="1800"/>
      </w:pPr>
      <w:rPr>
        <w:rFonts w:hint="default"/>
      </w:rPr>
    </w:lvl>
  </w:abstractNum>
  <w:abstractNum w:abstractNumId="11" w15:restartNumberingAfterBreak="0">
    <w:nsid w:val="7B2809FA"/>
    <w:multiLevelType w:val="multilevel"/>
    <w:tmpl w:val="FE70C764"/>
    <w:lvl w:ilvl="0">
      <w:start w:val="1"/>
      <w:numFmt w:val="decimal"/>
      <w:lvlText w:val="%1."/>
      <w:lvlJc w:val="left"/>
      <w:pPr>
        <w:ind w:left="720" w:hanging="360"/>
      </w:pPr>
      <w:rPr>
        <w:rFonts w:ascii="Times New Roman" w:eastAsiaTheme="minorHAnsi" w:hAnsi="Times New Roman" w:cs="Times New Roman"/>
      </w:rPr>
    </w:lvl>
    <w:lvl w:ilvl="1">
      <w:start w:val="1"/>
      <w:numFmt w:val="decimal"/>
      <w:isLgl/>
      <w:lvlText w:val="%1.%2."/>
      <w:lvlJc w:val="left"/>
      <w:pPr>
        <w:ind w:left="840" w:hanging="480"/>
      </w:pPr>
      <w:rPr>
        <w:rFonts w:ascii="Times New Roman" w:hAnsi="Times New Roman" w:cs="Times New Roman" w:hint="default"/>
        <w:b w:val="0"/>
        <w:bCs/>
        <w:i w:val="0"/>
        <w:iCs w:val="0"/>
      </w:rPr>
    </w:lvl>
    <w:lvl w:ilvl="2">
      <w:start w:val="1"/>
      <w:numFmt w:val="decimal"/>
      <w:isLgl/>
      <w:lvlText w:val="%1.%2.%3."/>
      <w:lvlJc w:val="left"/>
      <w:pPr>
        <w:ind w:left="3839" w:hanging="720"/>
      </w:pPr>
      <w:rPr>
        <w:rFonts w:ascii="Times New Roman" w:hAnsi="Times New Roman" w:cs="Times New Roman" w:hint="default"/>
        <w:b w:val="0"/>
        <w:bCs/>
        <w:i w:val="0"/>
        <w:iCs w:val="0"/>
        <w:color w:val="auto"/>
      </w:rPr>
    </w:lvl>
    <w:lvl w:ilvl="3">
      <w:start w:val="1"/>
      <w:numFmt w:val="decimal"/>
      <w:isLgl/>
      <w:lvlText w:val="%1.%2.%3.%4."/>
      <w:lvlJc w:val="left"/>
      <w:pPr>
        <w:ind w:left="1800" w:hanging="720"/>
      </w:pPr>
      <w:rPr>
        <w:rFonts w:ascii="Times New Roman" w:hAnsi="Times New Roman" w:cs="Times New Roman" w:hint="default"/>
        <w:b w:val="0"/>
        <w:bCs/>
        <w:color w:val="auto"/>
      </w:rPr>
    </w:lvl>
    <w:lvl w:ilvl="4">
      <w:start w:val="1"/>
      <w:numFmt w:val="decimal"/>
      <w:isLgl/>
      <w:lvlText w:val="%1.%2.%3.%4.%5."/>
      <w:lvlJc w:val="left"/>
      <w:pPr>
        <w:ind w:left="1440" w:hanging="1080"/>
      </w:pPr>
      <w:rPr>
        <w:rFonts w:ascii="Times New Roman" w:hAnsi="Times New Roman" w:cs="Times New Roman" w:hint="default"/>
        <w:b w:val="0"/>
        <w:bCs/>
        <w:color w:val="auto"/>
      </w:rPr>
    </w:lvl>
    <w:lvl w:ilvl="5">
      <w:start w:val="1"/>
      <w:numFmt w:val="decimal"/>
      <w:isLgl/>
      <w:lvlText w:val="%1.%2.%3.%4.%5.%6."/>
      <w:lvlJc w:val="left"/>
      <w:pPr>
        <w:ind w:left="1440" w:hanging="1080"/>
      </w:pPr>
      <w:rPr>
        <w:b/>
      </w:rPr>
    </w:lvl>
    <w:lvl w:ilvl="6">
      <w:start w:val="1"/>
      <w:numFmt w:val="decimal"/>
      <w:isLgl/>
      <w:lvlText w:val="%1.%2.%3.%4.%5.%6.%7."/>
      <w:lvlJc w:val="left"/>
      <w:pPr>
        <w:ind w:left="1800" w:hanging="1440"/>
      </w:pPr>
      <w:rPr>
        <w:b/>
      </w:rPr>
    </w:lvl>
    <w:lvl w:ilvl="7">
      <w:start w:val="1"/>
      <w:numFmt w:val="decimal"/>
      <w:isLgl/>
      <w:lvlText w:val="%1.%2.%3.%4.%5.%6.%7.%8."/>
      <w:lvlJc w:val="left"/>
      <w:pPr>
        <w:ind w:left="1800" w:hanging="1440"/>
      </w:pPr>
      <w:rPr>
        <w:b/>
      </w:rPr>
    </w:lvl>
    <w:lvl w:ilvl="8">
      <w:start w:val="1"/>
      <w:numFmt w:val="decimal"/>
      <w:isLgl/>
      <w:lvlText w:val="%1.%2.%3.%4.%5.%6.%7.%8.%9."/>
      <w:lvlJc w:val="left"/>
      <w:pPr>
        <w:ind w:left="2160" w:hanging="1800"/>
      </w:pPr>
      <w:rPr>
        <w:b/>
      </w:rPr>
    </w:lvl>
  </w:abstractNum>
  <w:abstractNum w:abstractNumId="12" w15:restartNumberingAfterBreak="0">
    <w:nsid w:val="7F1E7674"/>
    <w:multiLevelType w:val="multilevel"/>
    <w:tmpl w:val="FE70C764"/>
    <w:lvl w:ilvl="0">
      <w:start w:val="1"/>
      <w:numFmt w:val="decimal"/>
      <w:lvlText w:val="%1."/>
      <w:lvlJc w:val="left"/>
      <w:pPr>
        <w:ind w:left="720" w:hanging="360"/>
      </w:pPr>
      <w:rPr>
        <w:rFonts w:ascii="Times New Roman" w:eastAsiaTheme="minorHAnsi" w:hAnsi="Times New Roman" w:cs="Times New Roman"/>
      </w:rPr>
    </w:lvl>
    <w:lvl w:ilvl="1">
      <w:start w:val="1"/>
      <w:numFmt w:val="decimal"/>
      <w:isLgl/>
      <w:lvlText w:val="%1.%2."/>
      <w:lvlJc w:val="left"/>
      <w:pPr>
        <w:ind w:left="840" w:hanging="480"/>
      </w:pPr>
      <w:rPr>
        <w:rFonts w:ascii="Times New Roman" w:hAnsi="Times New Roman" w:cs="Times New Roman" w:hint="default"/>
        <w:b w:val="0"/>
        <w:bCs/>
        <w:i w:val="0"/>
        <w:iCs w:val="0"/>
      </w:rPr>
    </w:lvl>
    <w:lvl w:ilvl="2">
      <w:start w:val="1"/>
      <w:numFmt w:val="decimal"/>
      <w:isLgl/>
      <w:lvlText w:val="%1.%2.%3."/>
      <w:lvlJc w:val="left"/>
      <w:pPr>
        <w:ind w:left="3839" w:hanging="720"/>
      </w:pPr>
      <w:rPr>
        <w:rFonts w:ascii="Times New Roman" w:hAnsi="Times New Roman" w:cs="Times New Roman" w:hint="default"/>
        <w:b w:val="0"/>
        <w:bCs/>
        <w:i w:val="0"/>
        <w:iCs w:val="0"/>
        <w:color w:val="auto"/>
      </w:rPr>
    </w:lvl>
    <w:lvl w:ilvl="3">
      <w:start w:val="1"/>
      <w:numFmt w:val="decimal"/>
      <w:isLgl/>
      <w:lvlText w:val="%1.%2.%3.%4."/>
      <w:lvlJc w:val="left"/>
      <w:pPr>
        <w:ind w:left="1800" w:hanging="720"/>
      </w:pPr>
      <w:rPr>
        <w:rFonts w:ascii="Times New Roman" w:hAnsi="Times New Roman" w:cs="Times New Roman" w:hint="default"/>
        <w:b w:val="0"/>
        <w:bCs/>
        <w:color w:val="auto"/>
      </w:rPr>
    </w:lvl>
    <w:lvl w:ilvl="4">
      <w:start w:val="1"/>
      <w:numFmt w:val="decimal"/>
      <w:isLgl/>
      <w:lvlText w:val="%1.%2.%3.%4.%5."/>
      <w:lvlJc w:val="left"/>
      <w:pPr>
        <w:ind w:left="1440" w:hanging="1080"/>
      </w:pPr>
      <w:rPr>
        <w:rFonts w:ascii="Times New Roman" w:hAnsi="Times New Roman" w:cs="Times New Roman" w:hint="default"/>
        <w:b w:val="0"/>
        <w:bCs/>
        <w:color w:val="auto"/>
      </w:rPr>
    </w:lvl>
    <w:lvl w:ilvl="5">
      <w:start w:val="1"/>
      <w:numFmt w:val="decimal"/>
      <w:isLgl/>
      <w:lvlText w:val="%1.%2.%3.%4.%5.%6."/>
      <w:lvlJc w:val="left"/>
      <w:pPr>
        <w:ind w:left="1440" w:hanging="1080"/>
      </w:pPr>
      <w:rPr>
        <w:b/>
      </w:rPr>
    </w:lvl>
    <w:lvl w:ilvl="6">
      <w:start w:val="1"/>
      <w:numFmt w:val="decimal"/>
      <w:isLgl/>
      <w:lvlText w:val="%1.%2.%3.%4.%5.%6.%7."/>
      <w:lvlJc w:val="left"/>
      <w:pPr>
        <w:ind w:left="1800" w:hanging="1440"/>
      </w:pPr>
      <w:rPr>
        <w:b/>
      </w:rPr>
    </w:lvl>
    <w:lvl w:ilvl="7">
      <w:start w:val="1"/>
      <w:numFmt w:val="decimal"/>
      <w:isLgl/>
      <w:lvlText w:val="%1.%2.%3.%4.%5.%6.%7.%8."/>
      <w:lvlJc w:val="left"/>
      <w:pPr>
        <w:ind w:left="1800" w:hanging="1440"/>
      </w:pPr>
      <w:rPr>
        <w:b/>
      </w:rPr>
    </w:lvl>
    <w:lvl w:ilvl="8">
      <w:start w:val="1"/>
      <w:numFmt w:val="decimal"/>
      <w:isLgl/>
      <w:lvlText w:val="%1.%2.%3.%4.%5.%6.%7.%8.%9."/>
      <w:lvlJc w:val="left"/>
      <w:pPr>
        <w:ind w:left="2160" w:hanging="1800"/>
      </w:pPr>
      <w:rPr>
        <w:b/>
      </w:r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11"/>
  </w:num>
  <w:num w:numId="4">
    <w:abstractNumId w:val="7"/>
  </w:num>
  <w:num w:numId="5">
    <w:abstractNumId w:val="8"/>
  </w:num>
  <w:num w:numId="6">
    <w:abstractNumId w:val="2"/>
  </w:num>
  <w:num w:numId="7">
    <w:abstractNumId w:val="1"/>
  </w:num>
  <w:num w:numId="8">
    <w:abstractNumId w:val="9"/>
  </w:num>
  <w:num w:numId="9">
    <w:abstractNumId w:val="10"/>
  </w:num>
  <w:num w:numId="10">
    <w:abstractNumId w:val="0"/>
  </w:num>
  <w:num w:numId="11">
    <w:abstractNumId w:val="6"/>
  </w:num>
  <w:num w:numId="12">
    <w:abstractNumId w:val="5"/>
  </w:num>
  <w:num w:numId="13">
    <w:abstractNumId w:val="3"/>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trackRevisions/>
  <w:defaultTabStop w:val="1296"/>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F51"/>
    <w:rsid w:val="00012DE6"/>
    <w:rsid w:val="00022250"/>
    <w:rsid w:val="00024A84"/>
    <w:rsid w:val="000313C7"/>
    <w:rsid w:val="00031581"/>
    <w:rsid w:val="00032E8F"/>
    <w:rsid w:val="00044F8B"/>
    <w:rsid w:val="00046412"/>
    <w:rsid w:val="00050AB4"/>
    <w:rsid w:val="000541B6"/>
    <w:rsid w:val="00054C16"/>
    <w:rsid w:val="00066C10"/>
    <w:rsid w:val="0006715D"/>
    <w:rsid w:val="00067610"/>
    <w:rsid w:val="00070087"/>
    <w:rsid w:val="00071159"/>
    <w:rsid w:val="00073E2F"/>
    <w:rsid w:val="00080260"/>
    <w:rsid w:val="0008525C"/>
    <w:rsid w:val="00093F85"/>
    <w:rsid w:val="00094437"/>
    <w:rsid w:val="000B120E"/>
    <w:rsid w:val="000B28D1"/>
    <w:rsid w:val="000B28E3"/>
    <w:rsid w:val="000B6A2C"/>
    <w:rsid w:val="000B76C1"/>
    <w:rsid w:val="000D1C2A"/>
    <w:rsid w:val="000D777A"/>
    <w:rsid w:val="000E0A0F"/>
    <w:rsid w:val="000E0F56"/>
    <w:rsid w:val="000E2AA5"/>
    <w:rsid w:val="000E3F60"/>
    <w:rsid w:val="000E5263"/>
    <w:rsid w:val="000E600F"/>
    <w:rsid w:val="000E695E"/>
    <w:rsid w:val="000F330F"/>
    <w:rsid w:val="000F7B1F"/>
    <w:rsid w:val="00104D73"/>
    <w:rsid w:val="00107809"/>
    <w:rsid w:val="0013004F"/>
    <w:rsid w:val="00131E1F"/>
    <w:rsid w:val="00136CCB"/>
    <w:rsid w:val="0013714A"/>
    <w:rsid w:val="00137AEB"/>
    <w:rsid w:val="0014135B"/>
    <w:rsid w:val="001449E3"/>
    <w:rsid w:val="00146976"/>
    <w:rsid w:val="00155669"/>
    <w:rsid w:val="0016034C"/>
    <w:rsid w:val="00175120"/>
    <w:rsid w:val="00175BBD"/>
    <w:rsid w:val="00180DBB"/>
    <w:rsid w:val="001849C5"/>
    <w:rsid w:val="00185267"/>
    <w:rsid w:val="00186313"/>
    <w:rsid w:val="00186BA4"/>
    <w:rsid w:val="001A2168"/>
    <w:rsid w:val="001A5591"/>
    <w:rsid w:val="001A69C1"/>
    <w:rsid w:val="001A7CBF"/>
    <w:rsid w:val="001B40CC"/>
    <w:rsid w:val="001C65B6"/>
    <w:rsid w:val="001D031F"/>
    <w:rsid w:val="001D4DBA"/>
    <w:rsid w:val="00200D60"/>
    <w:rsid w:val="00200D64"/>
    <w:rsid w:val="00205DDE"/>
    <w:rsid w:val="00213071"/>
    <w:rsid w:val="00216E25"/>
    <w:rsid w:val="00225DD9"/>
    <w:rsid w:val="00226A57"/>
    <w:rsid w:val="00226B4C"/>
    <w:rsid w:val="00230671"/>
    <w:rsid w:val="002320D7"/>
    <w:rsid w:val="002323B0"/>
    <w:rsid w:val="002337AB"/>
    <w:rsid w:val="00235D1A"/>
    <w:rsid w:val="00241BA8"/>
    <w:rsid w:val="00245B9C"/>
    <w:rsid w:val="00250764"/>
    <w:rsid w:val="00261340"/>
    <w:rsid w:val="00263586"/>
    <w:rsid w:val="00273EC1"/>
    <w:rsid w:val="00276F00"/>
    <w:rsid w:val="00291F07"/>
    <w:rsid w:val="002922C6"/>
    <w:rsid w:val="00292D8B"/>
    <w:rsid w:val="00292E4D"/>
    <w:rsid w:val="002A18DD"/>
    <w:rsid w:val="002A4284"/>
    <w:rsid w:val="002A74AA"/>
    <w:rsid w:val="002A7CEE"/>
    <w:rsid w:val="002B0314"/>
    <w:rsid w:val="002C1840"/>
    <w:rsid w:val="002C354B"/>
    <w:rsid w:val="002C4730"/>
    <w:rsid w:val="002C7EB0"/>
    <w:rsid w:val="002C7EF4"/>
    <w:rsid w:val="002D3373"/>
    <w:rsid w:val="002D4674"/>
    <w:rsid w:val="002D7F04"/>
    <w:rsid w:val="002E4AAC"/>
    <w:rsid w:val="002E6663"/>
    <w:rsid w:val="002E721A"/>
    <w:rsid w:val="002F2042"/>
    <w:rsid w:val="002F2979"/>
    <w:rsid w:val="002F4C07"/>
    <w:rsid w:val="002F6637"/>
    <w:rsid w:val="00303699"/>
    <w:rsid w:val="00303EAE"/>
    <w:rsid w:val="00317947"/>
    <w:rsid w:val="0032460A"/>
    <w:rsid w:val="003335E9"/>
    <w:rsid w:val="003371AA"/>
    <w:rsid w:val="003403FC"/>
    <w:rsid w:val="00341E81"/>
    <w:rsid w:val="00342090"/>
    <w:rsid w:val="0034596F"/>
    <w:rsid w:val="003508A5"/>
    <w:rsid w:val="003516D3"/>
    <w:rsid w:val="00356897"/>
    <w:rsid w:val="0035713A"/>
    <w:rsid w:val="00362966"/>
    <w:rsid w:val="0037188E"/>
    <w:rsid w:val="003733C8"/>
    <w:rsid w:val="003752FF"/>
    <w:rsid w:val="00386E13"/>
    <w:rsid w:val="003A055F"/>
    <w:rsid w:val="003A722C"/>
    <w:rsid w:val="003B18E0"/>
    <w:rsid w:val="003B39B9"/>
    <w:rsid w:val="003B50E0"/>
    <w:rsid w:val="003B564A"/>
    <w:rsid w:val="003C1EC6"/>
    <w:rsid w:val="003D0B53"/>
    <w:rsid w:val="003D4883"/>
    <w:rsid w:val="003D6A22"/>
    <w:rsid w:val="003E4AF9"/>
    <w:rsid w:val="003F41EF"/>
    <w:rsid w:val="003F58A5"/>
    <w:rsid w:val="00404803"/>
    <w:rsid w:val="00405530"/>
    <w:rsid w:val="004078AA"/>
    <w:rsid w:val="00411AD4"/>
    <w:rsid w:val="0042247B"/>
    <w:rsid w:val="004263C5"/>
    <w:rsid w:val="004338B8"/>
    <w:rsid w:val="0043459E"/>
    <w:rsid w:val="00435753"/>
    <w:rsid w:val="0044349D"/>
    <w:rsid w:val="00452F00"/>
    <w:rsid w:val="004557CE"/>
    <w:rsid w:val="00466C9A"/>
    <w:rsid w:val="00466EA2"/>
    <w:rsid w:val="00467BD0"/>
    <w:rsid w:val="00476662"/>
    <w:rsid w:val="00481196"/>
    <w:rsid w:val="004831BB"/>
    <w:rsid w:val="0049004F"/>
    <w:rsid w:val="004960DC"/>
    <w:rsid w:val="004A108D"/>
    <w:rsid w:val="004A70C5"/>
    <w:rsid w:val="004C6876"/>
    <w:rsid w:val="004D1627"/>
    <w:rsid w:val="004D1AB1"/>
    <w:rsid w:val="004D59CE"/>
    <w:rsid w:val="004D6F66"/>
    <w:rsid w:val="004E121E"/>
    <w:rsid w:val="004E774B"/>
    <w:rsid w:val="00501E4A"/>
    <w:rsid w:val="00507840"/>
    <w:rsid w:val="00512B02"/>
    <w:rsid w:val="00513302"/>
    <w:rsid w:val="00530026"/>
    <w:rsid w:val="0053494E"/>
    <w:rsid w:val="00536B71"/>
    <w:rsid w:val="0054544B"/>
    <w:rsid w:val="00546401"/>
    <w:rsid w:val="00551564"/>
    <w:rsid w:val="00555FE9"/>
    <w:rsid w:val="00562B00"/>
    <w:rsid w:val="005636AA"/>
    <w:rsid w:val="00564E2F"/>
    <w:rsid w:val="00565948"/>
    <w:rsid w:val="005836E7"/>
    <w:rsid w:val="00590B42"/>
    <w:rsid w:val="00593432"/>
    <w:rsid w:val="005B3194"/>
    <w:rsid w:val="005B35E1"/>
    <w:rsid w:val="005C08E9"/>
    <w:rsid w:val="005C0F3C"/>
    <w:rsid w:val="005C6111"/>
    <w:rsid w:val="005D37A2"/>
    <w:rsid w:val="005D4869"/>
    <w:rsid w:val="005D6286"/>
    <w:rsid w:val="005E14B5"/>
    <w:rsid w:val="005E4E0C"/>
    <w:rsid w:val="005F064E"/>
    <w:rsid w:val="005F6A03"/>
    <w:rsid w:val="00601DF5"/>
    <w:rsid w:val="00604829"/>
    <w:rsid w:val="0061344F"/>
    <w:rsid w:val="00613BC5"/>
    <w:rsid w:val="0062400A"/>
    <w:rsid w:val="006257BC"/>
    <w:rsid w:val="006336E7"/>
    <w:rsid w:val="006410E0"/>
    <w:rsid w:val="00642AAE"/>
    <w:rsid w:val="00643B19"/>
    <w:rsid w:val="00645759"/>
    <w:rsid w:val="006459F9"/>
    <w:rsid w:val="00647C66"/>
    <w:rsid w:val="00647D7A"/>
    <w:rsid w:val="0065230C"/>
    <w:rsid w:val="00653990"/>
    <w:rsid w:val="00655E89"/>
    <w:rsid w:val="00662C19"/>
    <w:rsid w:val="006651F7"/>
    <w:rsid w:val="00667E27"/>
    <w:rsid w:val="00674DB4"/>
    <w:rsid w:val="006849E2"/>
    <w:rsid w:val="00685D99"/>
    <w:rsid w:val="006925BE"/>
    <w:rsid w:val="00693072"/>
    <w:rsid w:val="006A2065"/>
    <w:rsid w:val="006A2F09"/>
    <w:rsid w:val="006A6D94"/>
    <w:rsid w:val="006C0B51"/>
    <w:rsid w:val="006C57A4"/>
    <w:rsid w:val="006C5D69"/>
    <w:rsid w:val="006D4752"/>
    <w:rsid w:val="006F0676"/>
    <w:rsid w:val="00723704"/>
    <w:rsid w:val="00733F2C"/>
    <w:rsid w:val="0073784D"/>
    <w:rsid w:val="00744DD5"/>
    <w:rsid w:val="00747AF9"/>
    <w:rsid w:val="007562B3"/>
    <w:rsid w:val="00756756"/>
    <w:rsid w:val="00756FB5"/>
    <w:rsid w:val="00764C10"/>
    <w:rsid w:val="007655BB"/>
    <w:rsid w:val="00766866"/>
    <w:rsid w:val="0078502E"/>
    <w:rsid w:val="0078582D"/>
    <w:rsid w:val="00787409"/>
    <w:rsid w:val="00787D77"/>
    <w:rsid w:val="007963E3"/>
    <w:rsid w:val="007A0516"/>
    <w:rsid w:val="007A2D50"/>
    <w:rsid w:val="007A4234"/>
    <w:rsid w:val="007A6385"/>
    <w:rsid w:val="007B188C"/>
    <w:rsid w:val="007B1C62"/>
    <w:rsid w:val="007B2FFF"/>
    <w:rsid w:val="007B488B"/>
    <w:rsid w:val="007B514A"/>
    <w:rsid w:val="007B7C04"/>
    <w:rsid w:val="007C2DDF"/>
    <w:rsid w:val="007D1050"/>
    <w:rsid w:val="007D1DD4"/>
    <w:rsid w:val="007E3FCE"/>
    <w:rsid w:val="008012EF"/>
    <w:rsid w:val="00802D8D"/>
    <w:rsid w:val="00802E2C"/>
    <w:rsid w:val="00803C22"/>
    <w:rsid w:val="00805FDE"/>
    <w:rsid w:val="00807FE4"/>
    <w:rsid w:val="0081240D"/>
    <w:rsid w:val="00812ED6"/>
    <w:rsid w:val="008177AB"/>
    <w:rsid w:val="00825D7D"/>
    <w:rsid w:val="00831EA4"/>
    <w:rsid w:val="00842CE2"/>
    <w:rsid w:val="008510E6"/>
    <w:rsid w:val="00852053"/>
    <w:rsid w:val="008562B2"/>
    <w:rsid w:val="00874107"/>
    <w:rsid w:val="00874D92"/>
    <w:rsid w:val="008808B3"/>
    <w:rsid w:val="008839A1"/>
    <w:rsid w:val="008857C2"/>
    <w:rsid w:val="0088585F"/>
    <w:rsid w:val="00887942"/>
    <w:rsid w:val="008916B8"/>
    <w:rsid w:val="00891AED"/>
    <w:rsid w:val="00895B6A"/>
    <w:rsid w:val="008A1FBD"/>
    <w:rsid w:val="008A6E86"/>
    <w:rsid w:val="008A7905"/>
    <w:rsid w:val="008B1CDC"/>
    <w:rsid w:val="008C58E1"/>
    <w:rsid w:val="008C682C"/>
    <w:rsid w:val="008D6DED"/>
    <w:rsid w:val="008E0A3D"/>
    <w:rsid w:val="008E0F44"/>
    <w:rsid w:val="008F0C0F"/>
    <w:rsid w:val="008F2785"/>
    <w:rsid w:val="008F6D55"/>
    <w:rsid w:val="00905790"/>
    <w:rsid w:val="00911F81"/>
    <w:rsid w:val="009138FD"/>
    <w:rsid w:val="009139D2"/>
    <w:rsid w:val="009146D0"/>
    <w:rsid w:val="00921E67"/>
    <w:rsid w:val="009233D3"/>
    <w:rsid w:val="00924F92"/>
    <w:rsid w:val="00927627"/>
    <w:rsid w:val="00930799"/>
    <w:rsid w:val="009338F1"/>
    <w:rsid w:val="00941021"/>
    <w:rsid w:val="00950BAB"/>
    <w:rsid w:val="00953769"/>
    <w:rsid w:val="00963D7E"/>
    <w:rsid w:val="00982EF5"/>
    <w:rsid w:val="009910E7"/>
    <w:rsid w:val="009941EE"/>
    <w:rsid w:val="00997335"/>
    <w:rsid w:val="009A151F"/>
    <w:rsid w:val="009A69EF"/>
    <w:rsid w:val="009B0F59"/>
    <w:rsid w:val="009C03A3"/>
    <w:rsid w:val="009C4F9A"/>
    <w:rsid w:val="009E56D8"/>
    <w:rsid w:val="009E6342"/>
    <w:rsid w:val="009F15E9"/>
    <w:rsid w:val="009F1D5F"/>
    <w:rsid w:val="009F4DC3"/>
    <w:rsid w:val="00A01D09"/>
    <w:rsid w:val="00A043E0"/>
    <w:rsid w:val="00A12300"/>
    <w:rsid w:val="00A308CA"/>
    <w:rsid w:val="00A32824"/>
    <w:rsid w:val="00A40ADA"/>
    <w:rsid w:val="00A41399"/>
    <w:rsid w:val="00A45E0C"/>
    <w:rsid w:val="00A5067C"/>
    <w:rsid w:val="00A51B59"/>
    <w:rsid w:val="00A52AD6"/>
    <w:rsid w:val="00A538CE"/>
    <w:rsid w:val="00A61DF3"/>
    <w:rsid w:val="00A70B52"/>
    <w:rsid w:val="00A7358F"/>
    <w:rsid w:val="00A7480D"/>
    <w:rsid w:val="00A75DA9"/>
    <w:rsid w:val="00A7650C"/>
    <w:rsid w:val="00A77292"/>
    <w:rsid w:val="00A811E9"/>
    <w:rsid w:val="00A83F43"/>
    <w:rsid w:val="00A864A9"/>
    <w:rsid w:val="00A91BC1"/>
    <w:rsid w:val="00A9592B"/>
    <w:rsid w:val="00AA1EAA"/>
    <w:rsid w:val="00AA44F7"/>
    <w:rsid w:val="00AB4FF1"/>
    <w:rsid w:val="00AB6284"/>
    <w:rsid w:val="00AB6289"/>
    <w:rsid w:val="00AC013E"/>
    <w:rsid w:val="00AC0596"/>
    <w:rsid w:val="00AC5812"/>
    <w:rsid w:val="00AC79C3"/>
    <w:rsid w:val="00AD28D0"/>
    <w:rsid w:val="00AD7D9F"/>
    <w:rsid w:val="00AE2EE1"/>
    <w:rsid w:val="00AF41E9"/>
    <w:rsid w:val="00B0637B"/>
    <w:rsid w:val="00B133E8"/>
    <w:rsid w:val="00B35307"/>
    <w:rsid w:val="00B35891"/>
    <w:rsid w:val="00B35C23"/>
    <w:rsid w:val="00B377E0"/>
    <w:rsid w:val="00B41F6B"/>
    <w:rsid w:val="00B45456"/>
    <w:rsid w:val="00B46372"/>
    <w:rsid w:val="00B52A5D"/>
    <w:rsid w:val="00B54C07"/>
    <w:rsid w:val="00B56E18"/>
    <w:rsid w:val="00B5753A"/>
    <w:rsid w:val="00B67112"/>
    <w:rsid w:val="00B75FED"/>
    <w:rsid w:val="00B9216B"/>
    <w:rsid w:val="00B945E4"/>
    <w:rsid w:val="00B95C19"/>
    <w:rsid w:val="00B96B7D"/>
    <w:rsid w:val="00BA0EE6"/>
    <w:rsid w:val="00BA4A81"/>
    <w:rsid w:val="00BB03AF"/>
    <w:rsid w:val="00BB16E8"/>
    <w:rsid w:val="00BB408E"/>
    <w:rsid w:val="00BB676C"/>
    <w:rsid w:val="00BC44BD"/>
    <w:rsid w:val="00BC57D9"/>
    <w:rsid w:val="00BD1B3B"/>
    <w:rsid w:val="00BD2534"/>
    <w:rsid w:val="00BE6F9D"/>
    <w:rsid w:val="00C0161B"/>
    <w:rsid w:val="00C061CA"/>
    <w:rsid w:val="00C1368C"/>
    <w:rsid w:val="00C15D9F"/>
    <w:rsid w:val="00C20E47"/>
    <w:rsid w:val="00C245D0"/>
    <w:rsid w:val="00C32220"/>
    <w:rsid w:val="00C40D74"/>
    <w:rsid w:val="00C46F77"/>
    <w:rsid w:val="00C47EED"/>
    <w:rsid w:val="00C51806"/>
    <w:rsid w:val="00C52308"/>
    <w:rsid w:val="00C60539"/>
    <w:rsid w:val="00C62DC8"/>
    <w:rsid w:val="00C678F1"/>
    <w:rsid w:val="00C7348C"/>
    <w:rsid w:val="00C754D2"/>
    <w:rsid w:val="00C76106"/>
    <w:rsid w:val="00C80024"/>
    <w:rsid w:val="00CA12CF"/>
    <w:rsid w:val="00CB09E4"/>
    <w:rsid w:val="00CB1CAD"/>
    <w:rsid w:val="00CB55BE"/>
    <w:rsid w:val="00CB5714"/>
    <w:rsid w:val="00CC53B5"/>
    <w:rsid w:val="00CC5FB9"/>
    <w:rsid w:val="00CD0817"/>
    <w:rsid w:val="00CD1E43"/>
    <w:rsid w:val="00CD61B6"/>
    <w:rsid w:val="00CE06C0"/>
    <w:rsid w:val="00CE3A33"/>
    <w:rsid w:val="00CE5AFA"/>
    <w:rsid w:val="00CF003F"/>
    <w:rsid w:val="00CF0869"/>
    <w:rsid w:val="00CF547F"/>
    <w:rsid w:val="00D03D07"/>
    <w:rsid w:val="00D06601"/>
    <w:rsid w:val="00D139E5"/>
    <w:rsid w:val="00D147AF"/>
    <w:rsid w:val="00D23367"/>
    <w:rsid w:val="00D24F1D"/>
    <w:rsid w:val="00D25817"/>
    <w:rsid w:val="00D26126"/>
    <w:rsid w:val="00D2640E"/>
    <w:rsid w:val="00D27C67"/>
    <w:rsid w:val="00D31C51"/>
    <w:rsid w:val="00D37435"/>
    <w:rsid w:val="00D4165C"/>
    <w:rsid w:val="00D42666"/>
    <w:rsid w:val="00D531AA"/>
    <w:rsid w:val="00D558F3"/>
    <w:rsid w:val="00D605AD"/>
    <w:rsid w:val="00D85B9B"/>
    <w:rsid w:val="00D91944"/>
    <w:rsid w:val="00D921DE"/>
    <w:rsid w:val="00D92523"/>
    <w:rsid w:val="00D93349"/>
    <w:rsid w:val="00D942D0"/>
    <w:rsid w:val="00D970F7"/>
    <w:rsid w:val="00DA4E70"/>
    <w:rsid w:val="00DA52DC"/>
    <w:rsid w:val="00DA7154"/>
    <w:rsid w:val="00DB7EDA"/>
    <w:rsid w:val="00DC1337"/>
    <w:rsid w:val="00DC5C9D"/>
    <w:rsid w:val="00DC7A69"/>
    <w:rsid w:val="00DC7FF4"/>
    <w:rsid w:val="00DE254F"/>
    <w:rsid w:val="00DE3625"/>
    <w:rsid w:val="00DF2F51"/>
    <w:rsid w:val="00DF75CC"/>
    <w:rsid w:val="00E15DA0"/>
    <w:rsid w:val="00E254B6"/>
    <w:rsid w:val="00E26248"/>
    <w:rsid w:val="00E305C5"/>
    <w:rsid w:val="00E306BC"/>
    <w:rsid w:val="00E3491B"/>
    <w:rsid w:val="00E43409"/>
    <w:rsid w:val="00E504DB"/>
    <w:rsid w:val="00E52143"/>
    <w:rsid w:val="00E601C7"/>
    <w:rsid w:val="00E61751"/>
    <w:rsid w:val="00E65D13"/>
    <w:rsid w:val="00E728AC"/>
    <w:rsid w:val="00E7625A"/>
    <w:rsid w:val="00E775AD"/>
    <w:rsid w:val="00E87E05"/>
    <w:rsid w:val="00E90A8D"/>
    <w:rsid w:val="00E96845"/>
    <w:rsid w:val="00EA3452"/>
    <w:rsid w:val="00EA6D6B"/>
    <w:rsid w:val="00EB1329"/>
    <w:rsid w:val="00EC412A"/>
    <w:rsid w:val="00ED0337"/>
    <w:rsid w:val="00ED1E85"/>
    <w:rsid w:val="00ED4357"/>
    <w:rsid w:val="00ED5F04"/>
    <w:rsid w:val="00EE3C48"/>
    <w:rsid w:val="00EE5BFD"/>
    <w:rsid w:val="00EE7491"/>
    <w:rsid w:val="00EF7BF3"/>
    <w:rsid w:val="00F04636"/>
    <w:rsid w:val="00F0676D"/>
    <w:rsid w:val="00F14F79"/>
    <w:rsid w:val="00F14FF3"/>
    <w:rsid w:val="00F154BA"/>
    <w:rsid w:val="00F21D14"/>
    <w:rsid w:val="00F254A6"/>
    <w:rsid w:val="00F26BA2"/>
    <w:rsid w:val="00F30791"/>
    <w:rsid w:val="00F308CC"/>
    <w:rsid w:val="00F3125E"/>
    <w:rsid w:val="00F31D8D"/>
    <w:rsid w:val="00F3596B"/>
    <w:rsid w:val="00F37857"/>
    <w:rsid w:val="00F61361"/>
    <w:rsid w:val="00F62AA7"/>
    <w:rsid w:val="00F64A9B"/>
    <w:rsid w:val="00F67D4B"/>
    <w:rsid w:val="00F716AB"/>
    <w:rsid w:val="00F80A8E"/>
    <w:rsid w:val="00F8241F"/>
    <w:rsid w:val="00F84235"/>
    <w:rsid w:val="00F9746F"/>
    <w:rsid w:val="00F97FAD"/>
    <w:rsid w:val="00FA0358"/>
    <w:rsid w:val="00FB0A3C"/>
    <w:rsid w:val="00FB202B"/>
    <w:rsid w:val="00FB3CCA"/>
    <w:rsid w:val="00FB415D"/>
    <w:rsid w:val="00FB7D6B"/>
    <w:rsid w:val="00FC2D3E"/>
    <w:rsid w:val="00FC7800"/>
    <w:rsid w:val="00FD6165"/>
    <w:rsid w:val="00FD61FF"/>
    <w:rsid w:val="00FF54A1"/>
  </w:rsids>
  <m:mathPr>
    <m:mathFont m:val="Cambria Math"/>
    <m:brkBin m:val="before"/>
    <m:brkBinSub m:val="--"/>
    <m:smallFrac m:val="0"/>
    <m:dispDef/>
    <m:lMargin m:val="0"/>
    <m:rMargin m:val="0"/>
    <m:defJc m:val="centerGroup"/>
    <m:wrapIndent m:val="1440"/>
    <m:intLim m:val="subSup"/>
    <m:naryLim m:val="undOvr"/>
  </m:mathPr>
  <w:themeFontLang w:val="lt-LT" w:bidi="sa-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014160"/>
  <w15:chartTrackingRefBased/>
  <w15:docId w15:val="{76128D6B-573D-4DBA-81BA-47160F5F7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DF2F51"/>
    <w:rPr>
      <w:kern w:val="2"/>
      <w14:ligatures w14:val="standardContextual"/>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Default">
    <w:name w:val="Default"/>
    <w:rsid w:val="00DF2F51"/>
    <w:pPr>
      <w:autoSpaceDE w:val="0"/>
      <w:autoSpaceDN w:val="0"/>
      <w:adjustRightInd w:val="0"/>
      <w:spacing w:after="0" w:line="240" w:lineRule="auto"/>
    </w:pPr>
    <w:rPr>
      <w:rFonts w:ascii="Times New Roman" w:hAnsi="Times New Roman" w:cs="Times New Roman"/>
      <w:color w:val="000000"/>
      <w:sz w:val="24"/>
      <w:szCs w:val="24"/>
      <w14:ligatures w14:val="standardContextual"/>
    </w:rPr>
  </w:style>
  <w:style w:type="paragraph" w:styleId="Pataisymai">
    <w:name w:val="Revision"/>
    <w:hidden/>
    <w:uiPriority w:val="99"/>
    <w:semiHidden/>
    <w:rsid w:val="00803C22"/>
    <w:pPr>
      <w:spacing w:after="0" w:line="240" w:lineRule="auto"/>
    </w:pPr>
    <w:rPr>
      <w:kern w:val="2"/>
      <w14:ligatures w14:val="standardContextual"/>
    </w:rPr>
  </w:style>
  <w:style w:type="paragraph" w:styleId="Debesliotekstas">
    <w:name w:val="Balloon Text"/>
    <w:basedOn w:val="prastasis"/>
    <w:link w:val="DebesliotekstasDiagrama"/>
    <w:uiPriority w:val="99"/>
    <w:semiHidden/>
    <w:unhideWhenUsed/>
    <w:rsid w:val="00803C22"/>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803C22"/>
    <w:rPr>
      <w:rFonts w:ascii="Segoe UI" w:hAnsi="Segoe UI" w:cs="Segoe UI"/>
      <w:kern w:val="2"/>
      <w:sz w:val="18"/>
      <w:szCs w:val="18"/>
      <w14:ligatures w14:val="standardContextual"/>
    </w:rPr>
  </w:style>
  <w:style w:type="paragraph" w:styleId="Sraopastraipa">
    <w:name w:val="List Paragraph"/>
    <w:basedOn w:val="prastasis"/>
    <w:uiPriority w:val="34"/>
    <w:qFormat/>
    <w:rsid w:val="00405530"/>
    <w:pPr>
      <w:spacing w:line="256" w:lineRule="auto"/>
      <w:ind w:left="720"/>
      <w:contextualSpacing/>
    </w:pPr>
    <w:rPr>
      <w:kern w:val="0"/>
      <w14:ligatures w14:val="none"/>
    </w:rPr>
  </w:style>
  <w:style w:type="table" w:styleId="Lentelstinklelis">
    <w:name w:val="Table Grid"/>
    <w:basedOn w:val="prastojilentel"/>
    <w:uiPriority w:val="59"/>
    <w:rsid w:val="00D24F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aronuoroda">
    <w:name w:val="annotation reference"/>
    <w:basedOn w:val="Numatytasispastraiposriftas"/>
    <w:uiPriority w:val="99"/>
    <w:semiHidden/>
    <w:unhideWhenUsed/>
    <w:rsid w:val="00E43409"/>
    <w:rPr>
      <w:sz w:val="16"/>
      <w:szCs w:val="16"/>
    </w:rPr>
  </w:style>
  <w:style w:type="paragraph" w:styleId="Komentarotekstas">
    <w:name w:val="annotation text"/>
    <w:basedOn w:val="prastasis"/>
    <w:link w:val="KomentarotekstasDiagrama"/>
    <w:uiPriority w:val="99"/>
    <w:semiHidden/>
    <w:unhideWhenUsed/>
    <w:rsid w:val="00E43409"/>
    <w:pPr>
      <w:spacing w:line="240" w:lineRule="auto"/>
    </w:pPr>
    <w:rPr>
      <w:kern w:val="0"/>
      <w:sz w:val="20"/>
      <w:szCs w:val="20"/>
      <w14:ligatures w14:val="none"/>
    </w:rPr>
  </w:style>
  <w:style w:type="character" w:customStyle="1" w:styleId="KomentarotekstasDiagrama">
    <w:name w:val="Komentaro tekstas Diagrama"/>
    <w:basedOn w:val="Numatytasispastraiposriftas"/>
    <w:link w:val="Komentarotekstas"/>
    <w:uiPriority w:val="99"/>
    <w:semiHidden/>
    <w:rsid w:val="00E43409"/>
    <w:rPr>
      <w:sz w:val="20"/>
      <w:szCs w:val="20"/>
    </w:rPr>
  </w:style>
  <w:style w:type="paragraph" w:styleId="Komentarotema">
    <w:name w:val="annotation subject"/>
    <w:basedOn w:val="Komentarotekstas"/>
    <w:next w:val="Komentarotekstas"/>
    <w:link w:val="KomentarotemaDiagrama"/>
    <w:uiPriority w:val="99"/>
    <w:semiHidden/>
    <w:unhideWhenUsed/>
    <w:rsid w:val="002A18DD"/>
    <w:rPr>
      <w:b/>
      <w:bCs/>
      <w:kern w:val="2"/>
      <w14:ligatures w14:val="standardContextual"/>
    </w:rPr>
  </w:style>
  <w:style w:type="character" w:customStyle="1" w:styleId="KomentarotemaDiagrama">
    <w:name w:val="Komentaro tema Diagrama"/>
    <w:basedOn w:val="KomentarotekstasDiagrama"/>
    <w:link w:val="Komentarotema"/>
    <w:uiPriority w:val="99"/>
    <w:semiHidden/>
    <w:rsid w:val="002A18DD"/>
    <w:rPr>
      <w:b/>
      <w:bCs/>
      <w:kern w:val="2"/>
      <w:sz w:val="20"/>
      <w:szCs w:val="20"/>
      <w14:ligatures w14:val="standardContextual"/>
    </w:rPr>
  </w:style>
  <w:style w:type="paragraph" w:styleId="Antrats">
    <w:name w:val="header"/>
    <w:basedOn w:val="prastasis"/>
    <w:link w:val="AntratsDiagrama"/>
    <w:uiPriority w:val="99"/>
    <w:unhideWhenUsed/>
    <w:rsid w:val="00A538CE"/>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A538CE"/>
    <w:rPr>
      <w:kern w:val="2"/>
      <w14:ligatures w14:val="standardContextual"/>
    </w:rPr>
  </w:style>
  <w:style w:type="paragraph" w:styleId="Porat">
    <w:name w:val="footer"/>
    <w:basedOn w:val="prastasis"/>
    <w:link w:val="PoratDiagrama"/>
    <w:uiPriority w:val="99"/>
    <w:unhideWhenUsed/>
    <w:rsid w:val="00A538CE"/>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A538CE"/>
    <w:rPr>
      <w:kern w:val="2"/>
      <w14:ligatures w14:val="standardContextual"/>
    </w:rPr>
  </w:style>
  <w:style w:type="paragraph" w:customStyle="1" w:styleId="paragraph">
    <w:name w:val="paragraph"/>
    <w:basedOn w:val="prastasis"/>
    <w:rsid w:val="00B52A5D"/>
    <w:pPr>
      <w:spacing w:before="100" w:beforeAutospacing="1" w:after="100" w:afterAutospacing="1" w:line="240" w:lineRule="auto"/>
    </w:pPr>
    <w:rPr>
      <w:rFonts w:ascii="Times New Roman" w:eastAsia="Times New Roman" w:hAnsi="Times New Roman" w:cs="Times New Roman"/>
      <w:kern w:val="0"/>
      <w:sz w:val="24"/>
      <w:szCs w:val="24"/>
      <w:lang w:eastAsia="lt-LT"/>
      <w14:ligatures w14:val="none"/>
    </w:rPr>
  </w:style>
  <w:style w:type="character" w:customStyle="1" w:styleId="normaltextrun">
    <w:name w:val="normaltextrun"/>
    <w:basedOn w:val="Numatytasispastraiposriftas"/>
    <w:rsid w:val="00B52A5D"/>
  </w:style>
  <w:style w:type="character" w:customStyle="1" w:styleId="eop">
    <w:name w:val="eop"/>
    <w:basedOn w:val="Numatytasispastraiposriftas"/>
    <w:rsid w:val="00B52A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113455">
      <w:bodyDiv w:val="1"/>
      <w:marLeft w:val="0"/>
      <w:marRight w:val="0"/>
      <w:marTop w:val="0"/>
      <w:marBottom w:val="0"/>
      <w:divBdr>
        <w:top w:val="none" w:sz="0" w:space="0" w:color="auto"/>
        <w:left w:val="none" w:sz="0" w:space="0" w:color="auto"/>
        <w:bottom w:val="none" w:sz="0" w:space="0" w:color="auto"/>
        <w:right w:val="none" w:sz="0" w:space="0" w:color="auto"/>
      </w:divBdr>
    </w:div>
    <w:div w:id="370303391">
      <w:bodyDiv w:val="1"/>
      <w:marLeft w:val="0"/>
      <w:marRight w:val="0"/>
      <w:marTop w:val="0"/>
      <w:marBottom w:val="0"/>
      <w:divBdr>
        <w:top w:val="none" w:sz="0" w:space="0" w:color="auto"/>
        <w:left w:val="none" w:sz="0" w:space="0" w:color="auto"/>
        <w:bottom w:val="none" w:sz="0" w:space="0" w:color="auto"/>
        <w:right w:val="none" w:sz="0" w:space="0" w:color="auto"/>
      </w:divBdr>
    </w:div>
    <w:div w:id="551502089">
      <w:bodyDiv w:val="1"/>
      <w:marLeft w:val="0"/>
      <w:marRight w:val="0"/>
      <w:marTop w:val="0"/>
      <w:marBottom w:val="0"/>
      <w:divBdr>
        <w:top w:val="none" w:sz="0" w:space="0" w:color="auto"/>
        <w:left w:val="none" w:sz="0" w:space="0" w:color="auto"/>
        <w:bottom w:val="none" w:sz="0" w:space="0" w:color="auto"/>
        <w:right w:val="none" w:sz="0" w:space="0" w:color="auto"/>
      </w:divBdr>
    </w:div>
    <w:div w:id="1272709924">
      <w:bodyDiv w:val="1"/>
      <w:marLeft w:val="0"/>
      <w:marRight w:val="0"/>
      <w:marTop w:val="0"/>
      <w:marBottom w:val="0"/>
      <w:divBdr>
        <w:top w:val="none" w:sz="0" w:space="0" w:color="auto"/>
        <w:left w:val="none" w:sz="0" w:space="0" w:color="auto"/>
        <w:bottom w:val="none" w:sz="0" w:space="0" w:color="auto"/>
        <w:right w:val="none" w:sz="0" w:space="0" w:color="auto"/>
      </w:divBdr>
      <w:divsChild>
        <w:div w:id="161118481">
          <w:marLeft w:val="0"/>
          <w:marRight w:val="0"/>
          <w:marTop w:val="0"/>
          <w:marBottom w:val="0"/>
          <w:divBdr>
            <w:top w:val="none" w:sz="0" w:space="0" w:color="auto"/>
            <w:left w:val="none" w:sz="0" w:space="0" w:color="auto"/>
            <w:bottom w:val="none" w:sz="0" w:space="0" w:color="auto"/>
            <w:right w:val="none" w:sz="0" w:space="0" w:color="auto"/>
          </w:divBdr>
        </w:div>
        <w:div w:id="194579603">
          <w:marLeft w:val="0"/>
          <w:marRight w:val="0"/>
          <w:marTop w:val="0"/>
          <w:marBottom w:val="0"/>
          <w:divBdr>
            <w:top w:val="none" w:sz="0" w:space="0" w:color="auto"/>
            <w:left w:val="none" w:sz="0" w:space="0" w:color="auto"/>
            <w:bottom w:val="none" w:sz="0" w:space="0" w:color="auto"/>
            <w:right w:val="none" w:sz="0" w:space="0" w:color="auto"/>
          </w:divBdr>
        </w:div>
        <w:div w:id="448551294">
          <w:marLeft w:val="0"/>
          <w:marRight w:val="0"/>
          <w:marTop w:val="0"/>
          <w:marBottom w:val="0"/>
          <w:divBdr>
            <w:top w:val="none" w:sz="0" w:space="0" w:color="auto"/>
            <w:left w:val="none" w:sz="0" w:space="0" w:color="auto"/>
            <w:bottom w:val="none" w:sz="0" w:space="0" w:color="auto"/>
            <w:right w:val="none" w:sz="0" w:space="0" w:color="auto"/>
          </w:divBdr>
        </w:div>
        <w:div w:id="847670642">
          <w:marLeft w:val="0"/>
          <w:marRight w:val="0"/>
          <w:marTop w:val="0"/>
          <w:marBottom w:val="0"/>
          <w:divBdr>
            <w:top w:val="none" w:sz="0" w:space="0" w:color="auto"/>
            <w:left w:val="none" w:sz="0" w:space="0" w:color="auto"/>
            <w:bottom w:val="none" w:sz="0" w:space="0" w:color="auto"/>
            <w:right w:val="none" w:sz="0" w:space="0" w:color="auto"/>
          </w:divBdr>
        </w:div>
        <w:div w:id="898983092">
          <w:marLeft w:val="0"/>
          <w:marRight w:val="0"/>
          <w:marTop w:val="0"/>
          <w:marBottom w:val="0"/>
          <w:divBdr>
            <w:top w:val="none" w:sz="0" w:space="0" w:color="auto"/>
            <w:left w:val="none" w:sz="0" w:space="0" w:color="auto"/>
            <w:bottom w:val="none" w:sz="0" w:space="0" w:color="auto"/>
            <w:right w:val="none" w:sz="0" w:space="0" w:color="auto"/>
          </w:divBdr>
        </w:div>
        <w:div w:id="1028287911">
          <w:marLeft w:val="0"/>
          <w:marRight w:val="0"/>
          <w:marTop w:val="0"/>
          <w:marBottom w:val="0"/>
          <w:divBdr>
            <w:top w:val="none" w:sz="0" w:space="0" w:color="auto"/>
            <w:left w:val="none" w:sz="0" w:space="0" w:color="auto"/>
            <w:bottom w:val="none" w:sz="0" w:space="0" w:color="auto"/>
            <w:right w:val="none" w:sz="0" w:space="0" w:color="auto"/>
          </w:divBdr>
        </w:div>
        <w:div w:id="1225220433">
          <w:marLeft w:val="0"/>
          <w:marRight w:val="0"/>
          <w:marTop w:val="0"/>
          <w:marBottom w:val="0"/>
          <w:divBdr>
            <w:top w:val="none" w:sz="0" w:space="0" w:color="auto"/>
            <w:left w:val="none" w:sz="0" w:space="0" w:color="auto"/>
            <w:bottom w:val="none" w:sz="0" w:space="0" w:color="auto"/>
            <w:right w:val="none" w:sz="0" w:space="0" w:color="auto"/>
          </w:divBdr>
        </w:div>
        <w:div w:id="1376782635">
          <w:marLeft w:val="0"/>
          <w:marRight w:val="0"/>
          <w:marTop w:val="0"/>
          <w:marBottom w:val="0"/>
          <w:divBdr>
            <w:top w:val="none" w:sz="0" w:space="0" w:color="auto"/>
            <w:left w:val="none" w:sz="0" w:space="0" w:color="auto"/>
            <w:bottom w:val="none" w:sz="0" w:space="0" w:color="auto"/>
            <w:right w:val="none" w:sz="0" w:space="0" w:color="auto"/>
          </w:divBdr>
        </w:div>
        <w:div w:id="1773281147">
          <w:marLeft w:val="0"/>
          <w:marRight w:val="0"/>
          <w:marTop w:val="0"/>
          <w:marBottom w:val="0"/>
          <w:divBdr>
            <w:top w:val="none" w:sz="0" w:space="0" w:color="auto"/>
            <w:left w:val="none" w:sz="0" w:space="0" w:color="auto"/>
            <w:bottom w:val="none" w:sz="0" w:space="0" w:color="auto"/>
            <w:right w:val="none" w:sz="0" w:space="0" w:color="auto"/>
          </w:divBdr>
        </w:div>
        <w:div w:id="1899973326">
          <w:marLeft w:val="0"/>
          <w:marRight w:val="0"/>
          <w:marTop w:val="0"/>
          <w:marBottom w:val="0"/>
          <w:divBdr>
            <w:top w:val="none" w:sz="0" w:space="0" w:color="auto"/>
            <w:left w:val="none" w:sz="0" w:space="0" w:color="auto"/>
            <w:bottom w:val="none" w:sz="0" w:space="0" w:color="auto"/>
            <w:right w:val="none" w:sz="0" w:space="0" w:color="auto"/>
          </w:divBdr>
        </w:div>
        <w:div w:id="2013946700">
          <w:marLeft w:val="0"/>
          <w:marRight w:val="0"/>
          <w:marTop w:val="0"/>
          <w:marBottom w:val="0"/>
          <w:divBdr>
            <w:top w:val="none" w:sz="0" w:space="0" w:color="auto"/>
            <w:left w:val="none" w:sz="0" w:space="0" w:color="auto"/>
            <w:bottom w:val="none" w:sz="0" w:space="0" w:color="auto"/>
            <w:right w:val="none" w:sz="0" w:space="0" w:color="auto"/>
          </w:divBdr>
        </w:div>
        <w:div w:id="2137674803">
          <w:marLeft w:val="0"/>
          <w:marRight w:val="0"/>
          <w:marTop w:val="0"/>
          <w:marBottom w:val="0"/>
          <w:divBdr>
            <w:top w:val="none" w:sz="0" w:space="0" w:color="auto"/>
            <w:left w:val="none" w:sz="0" w:space="0" w:color="auto"/>
            <w:bottom w:val="none" w:sz="0" w:space="0" w:color="auto"/>
            <w:right w:val="none" w:sz="0" w:space="0" w:color="auto"/>
          </w:divBdr>
        </w:div>
      </w:divsChild>
    </w:div>
    <w:div w:id="1435780831">
      <w:bodyDiv w:val="1"/>
      <w:marLeft w:val="0"/>
      <w:marRight w:val="0"/>
      <w:marTop w:val="0"/>
      <w:marBottom w:val="0"/>
      <w:divBdr>
        <w:top w:val="none" w:sz="0" w:space="0" w:color="auto"/>
        <w:left w:val="none" w:sz="0" w:space="0" w:color="auto"/>
        <w:bottom w:val="none" w:sz="0" w:space="0" w:color="auto"/>
        <w:right w:val="none" w:sz="0" w:space="0" w:color="auto"/>
      </w:divBdr>
    </w:div>
    <w:div w:id="1553954793">
      <w:bodyDiv w:val="1"/>
      <w:marLeft w:val="0"/>
      <w:marRight w:val="0"/>
      <w:marTop w:val="0"/>
      <w:marBottom w:val="0"/>
      <w:divBdr>
        <w:top w:val="none" w:sz="0" w:space="0" w:color="auto"/>
        <w:left w:val="none" w:sz="0" w:space="0" w:color="auto"/>
        <w:bottom w:val="none" w:sz="0" w:space="0" w:color="auto"/>
        <w:right w:val="none" w:sz="0" w:space="0" w:color="auto"/>
      </w:divBdr>
    </w:div>
    <w:div w:id="1821075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8457D3-2853-4B2E-A3A8-15C4535C11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22177</Words>
  <Characters>12641</Characters>
  <Application>Microsoft Office Word</Application>
  <DocSecurity>0</DocSecurity>
  <Lines>105</Lines>
  <Paragraphs>69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34749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Nijolė Juchnevičienė</dc:creator>
  <cp:keywords/>
  <dc:description/>
  <cp:lastModifiedBy>Zita Nauckūnaitė</cp:lastModifiedBy>
  <cp:revision>2</cp:revision>
  <dcterms:created xsi:type="dcterms:W3CDTF">2023-07-31T06:37:00Z</dcterms:created>
  <dcterms:modified xsi:type="dcterms:W3CDTF">2023-07-31T06:37:00Z</dcterms:modified>
</cp:coreProperties>
</file>