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CC4" w:rsidRDefault="005B1CC4" w:rsidP="005B1CC4">
      <w:pPr>
        <w:ind w:left="5387"/>
      </w:pPr>
      <w:bookmarkStart w:id="0" w:name="_GoBack"/>
      <w:bookmarkEnd w:id="0"/>
      <w:r>
        <w:t xml:space="preserve">Pedagogų bendruomenės asociacijų projektų, </w:t>
      </w:r>
    </w:p>
    <w:p w:rsidR="005B1CC4" w:rsidRDefault="005B1CC4" w:rsidP="005B1CC4">
      <w:pPr>
        <w:ind w:left="5387"/>
      </w:pPr>
      <w:r>
        <w:t xml:space="preserve">skirtų stiprinti priešmokyklinio ir bendrojo </w:t>
      </w:r>
    </w:p>
    <w:p w:rsidR="005B1CC4" w:rsidRDefault="005B1CC4" w:rsidP="005B1CC4">
      <w:pPr>
        <w:ind w:left="5387"/>
      </w:pPr>
      <w:r>
        <w:t xml:space="preserve">ugdymo pedagogų kompetencijas įgyvendinti </w:t>
      </w:r>
    </w:p>
    <w:p w:rsidR="005B1CC4" w:rsidRDefault="005B1CC4" w:rsidP="005B1CC4">
      <w:pPr>
        <w:ind w:left="5387"/>
      </w:pPr>
      <w:r>
        <w:t xml:space="preserve">atnaujintas bendrąsias programas, atrankos ir </w:t>
      </w:r>
    </w:p>
    <w:p w:rsidR="005B1CC4" w:rsidRDefault="005B1CC4" w:rsidP="005B1CC4">
      <w:pPr>
        <w:ind w:left="5387"/>
        <w:rPr>
          <w:sz w:val="20"/>
        </w:rPr>
      </w:pPr>
      <w:r>
        <w:t>finansavimo tvarkos aprašo</w:t>
      </w:r>
    </w:p>
    <w:p w:rsidR="005B1CC4" w:rsidRDefault="005B1CC4" w:rsidP="005B1CC4">
      <w:pPr>
        <w:ind w:left="5387"/>
        <w:rPr>
          <w:szCs w:val="24"/>
        </w:rPr>
      </w:pPr>
      <w:r>
        <w:t xml:space="preserve">1 priedas </w:t>
      </w:r>
    </w:p>
    <w:p w:rsidR="005B1CC4" w:rsidRDefault="005B1CC4" w:rsidP="005B1CC4">
      <w:pPr>
        <w:spacing w:line="276" w:lineRule="auto"/>
        <w:jc w:val="both"/>
        <w:rPr>
          <w:szCs w:val="24"/>
        </w:rPr>
      </w:pPr>
    </w:p>
    <w:p w:rsidR="005B1CC4" w:rsidRDefault="005B1CC4" w:rsidP="005B1CC4">
      <w:pPr>
        <w:rPr>
          <w:sz w:val="18"/>
          <w:szCs w:val="18"/>
        </w:rPr>
      </w:pPr>
    </w:p>
    <w:p w:rsidR="005B1CC4" w:rsidRDefault="005B1CC4" w:rsidP="005B1CC4">
      <w:pPr>
        <w:spacing w:line="276" w:lineRule="auto"/>
        <w:jc w:val="center"/>
        <w:rPr>
          <w:b/>
          <w:bCs/>
        </w:rPr>
      </w:pPr>
      <w:r>
        <w:rPr>
          <w:i/>
          <w:iCs/>
        </w:rPr>
        <w:t>(Paraiškos dėl pedagogų bendruomenės asociacijos Projekto, skirto stiprinti priešmokyklinio ir bendrojo ugdymo pedagogų kompetencijas įgyvendinti atnaujintas bendrąsias programas, finansavimo forma)</w:t>
      </w:r>
    </w:p>
    <w:p w:rsidR="005B1CC4" w:rsidRDefault="005B1CC4" w:rsidP="005B1CC4">
      <w:pPr>
        <w:spacing w:line="276" w:lineRule="auto"/>
        <w:rPr>
          <w:b/>
          <w:szCs w:val="24"/>
        </w:rPr>
      </w:pPr>
    </w:p>
    <w:p w:rsidR="005B1CC4" w:rsidRDefault="005B1CC4" w:rsidP="005B1CC4">
      <w:pPr>
        <w:jc w:val="center"/>
        <w:rPr>
          <w:b/>
          <w:bCs/>
        </w:rPr>
      </w:pPr>
      <w:r>
        <w:rPr>
          <w:b/>
          <w:bCs/>
        </w:rPr>
        <w:t>PARAIŠKA</w:t>
      </w:r>
      <w:r>
        <w:t xml:space="preserve"> </w:t>
      </w:r>
      <w:r>
        <w:rPr>
          <w:b/>
          <w:bCs/>
        </w:rPr>
        <w:t>DĖL</w:t>
      </w:r>
      <w:r>
        <w:t xml:space="preserve"> </w:t>
      </w:r>
      <w:r>
        <w:rPr>
          <w:b/>
          <w:bCs/>
        </w:rPr>
        <w:t>PEDAGOGŲ BENDRUOMENĖS ASOCIACIJOS PROJEKTO, SKIRTO STIPRINTI PRIEŠMOKYKLINIO IR BENDROJO UGDYMO PEDAGOGŲ KOMPETENCIJAS ĮGYVENDINTI ATNAUJINTAS BENDRĄSIAS PROGRAMAS, FINANSAVIMO</w:t>
      </w:r>
    </w:p>
    <w:p w:rsidR="005B1CC4" w:rsidRDefault="005B1CC4" w:rsidP="005B1CC4">
      <w:pPr>
        <w:jc w:val="center"/>
        <w:rPr>
          <w:b/>
          <w:szCs w:val="24"/>
        </w:rPr>
      </w:pPr>
    </w:p>
    <w:p w:rsidR="005B1CC4" w:rsidRDefault="005B1CC4" w:rsidP="005B1CC4">
      <w:pPr>
        <w:jc w:val="center"/>
        <w:rPr>
          <w:szCs w:val="24"/>
        </w:rPr>
      </w:pPr>
      <w:r>
        <w:t>20__ m. ________________ _____d.</w:t>
      </w:r>
    </w:p>
    <w:p w:rsidR="005B1CC4" w:rsidRDefault="005B1CC4" w:rsidP="005B1CC4">
      <w:pPr>
        <w:jc w:val="center"/>
        <w:rPr>
          <w:i/>
          <w:iCs/>
          <w:sz w:val="28"/>
          <w:szCs w:val="28"/>
          <w:vertAlign w:val="superscript"/>
        </w:rPr>
      </w:pPr>
      <w:r>
        <w:rPr>
          <w:i/>
          <w:iCs/>
          <w:sz w:val="28"/>
          <w:szCs w:val="28"/>
          <w:vertAlign w:val="superscript"/>
        </w:rPr>
        <w:t>(mėnuo)</w:t>
      </w:r>
    </w:p>
    <w:p w:rsidR="005B1CC4" w:rsidRDefault="005B1CC4" w:rsidP="005B1CC4">
      <w:pPr>
        <w:widowControl w:val="0"/>
        <w:tabs>
          <w:tab w:val="right" w:leader="underscore" w:pos="9071"/>
        </w:tabs>
        <w:suppressAutoHyphens/>
        <w:jc w:val="center"/>
        <w:textAlignment w:val="baseline"/>
        <w:rPr>
          <w:rFonts w:eastAsia="Calibri"/>
        </w:rPr>
      </w:pPr>
      <w:r>
        <w:rPr>
          <w:rFonts w:eastAsia="Calibri"/>
        </w:rPr>
        <w:t>__________________________</w:t>
      </w:r>
    </w:p>
    <w:p w:rsidR="005B1CC4" w:rsidRDefault="005B1CC4" w:rsidP="005B1CC4">
      <w:pPr>
        <w:widowControl w:val="0"/>
        <w:tabs>
          <w:tab w:val="right" w:leader="underscore" w:pos="9071"/>
        </w:tabs>
        <w:suppressAutoHyphens/>
        <w:jc w:val="center"/>
        <w:textAlignment w:val="baseline"/>
        <w:rPr>
          <w:rFonts w:eastAsia="Calibri"/>
          <w:sz w:val="20"/>
        </w:rPr>
      </w:pPr>
      <w:r>
        <w:rPr>
          <w:rFonts w:eastAsia="Calibri"/>
          <w:i/>
          <w:iCs/>
          <w:sz w:val="20"/>
        </w:rPr>
        <w:t>(vieta)</w:t>
      </w:r>
    </w:p>
    <w:p w:rsidR="005B1CC4" w:rsidRDefault="005B1CC4" w:rsidP="005B1CC4">
      <w:pPr>
        <w:jc w:val="center"/>
        <w:rPr>
          <w:b/>
          <w:szCs w:val="24"/>
        </w:rPr>
      </w:pPr>
    </w:p>
    <w:p w:rsidR="005B1CC4" w:rsidRDefault="005B1CC4" w:rsidP="005B1CC4">
      <w:pPr>
        <w:rPr>
          <w:b/>
          <w:bCs/>
        </w:rPr>
      </w:pPr>
      <w:r>
        <w:rPr>
          <w:b/>
          <w:bCs/>
        </w:rPr>
        <w:t>1. DUOMENYS APIE PAREIŠKĖJĄ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814"/>
        <w:gridCol w:w="4814"/>
      </w:tblGrid>
      <w:tr w:rsidR="005B1CC4" w:rsidTr="00027B2D">
        <w:trPr>
          <w:trHeight w:val="259"/>
        </w:trPr>
        <w:tc>
          <w:tcPr>
            <w:tcW w:w="2500" w:type="pct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1CC4" w:rsidRDefault="005B1CC4" w:rsidP="00027B2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Juridinio asmens pavadinimas</w:t>
            </w:r>
          </w:p>
        </w:tc>
        <w:tc>
          <w:tcPr>
            <w:tcW w:w="250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1CC4" w:rsidRDefault="005B1CC4" w:rsidP="00027B2D">
            <w:pPr>
              <w:ind w:right="50"/>
              <w:rPr>
                <w:b/>
                <w:bCs/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iCs/>
                <w:sz w:val="20"/>
              </w:rPr>
              <w:t>Nurodomas visas juridinio asmens pavadinimas, registruotas Juridinių asmenų registre. Pildoma didžiosiomis ir mažosiomis raidėmis, kaip nurodyta Juridinių asmenų registre)</w:t>
            </w:r>
          </w:p>
        </w:tc>
      </w:tr>
      <w:tr w:rsidR="005B1CC4" w:rsidTr="00027B2D">
        <w:tc>
          <w:tcPr>
            <w:tcW w:w="2500" w:type="pct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1CC4" w:rsidRDefault="005B1CC4" w:rsidP="00027B2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Juridinio asmens kodas</w:t>
            </w:r>
          </w:p>
        </w:tc>
        <w:tc>
          <w:tcPr>
            <w:tcW w:w="250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1CC4" w:rsidRDefault="005B1CC4" w:rsidP="00027B2D">
            <w:pPr>
              <w:jc w:val="both"/>
              <w:rPr>
                <w:b/>
                <w:bCs/>
                <w:sz w:val="20"/>
              </w:rPr>
            </w:pPr>
            <w:r>
              <w:rPr>
                <w:i/>
                <w:iCs/>
                <w:sz w:val="20"/>
              </w:rPr>
              <w:t>(Nurodomas juridinio asmens kodas, nurodytas Juridinių asmenų registre)</w:t>
            </w:r>
          </w:p>
        </w:tc>
      </w:tr>
      <w:tr w:rsidR="005B1CC4" w:rsidTr="00027B2D">
        <w:tc>
          <w:tcPr>
            <w:tcW w:w="2500" w:type="pct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1CC4" w:rsidRDefault="005B1CC4" w:rsidP="00027B2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Juridinio asmens veiklos forma</w:t>
            </w:r>
          </w:p>
        </w:tc>
        <w:tc>
          <w:tcPr>
            <w:tcW w:w="250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1CC4" w:rsidRDefault="005B1CC4" w:rsidP="00027B2D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(Nurodoma juridinio asmens veiklos forma pagal Juridinių asmenų registrą)</w:t>
            </w:r>
          </w:p>
        </w:tc>
      </w:tr>
      <w:tr w:rsidR="005B1CC4" w:rsidTr="00027B2D">
        <w:tc>
          <w:tcPr>
            <w:tcW w:w="2500" w:type="pct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1CC4" w:rsidRDefault="005B1CC4" w:rsidP="00027B2D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sz w:val="20"/>
              </w:rPr>
              <w:t>Juridinio asmens buveinė</w:t>
            </w:r>
          </w:p>
        </w:tc>
        <w:tc>
          <w:tcPr>
            <w:tcW w:w="250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1CC4" w:rsidRDefault="005B1CC4" w:rsidP="00027B2D">
            <w:pPr>
              <w:rPr>
                <w:sz w:val="20"/>
              </w:rPr>
            </w:pPr>
            <w:r>
              <w:rPr>
                <w:i/>
                <w:iCs/>
                <w:sz w:val="20"/>
              </w:rPr>
              <w:t>(Nurodoma juridinio asmens buveinės gatvė, namo numeris, pašto indeksas, vietovė</w:t>
            </w:r>
            <w:r>
              <w:rPr>
                <w:sz w:val="20"/>
              </w:rPr>
              <w:t>)</w:t>
            </w:r>
          </w:p>
        </w:tc>
      </w:tr>
      <w:tr w:rsidR="005B1CC4" w:rsidTr="00027B2D">
        <w:trPr>
          <w:trHeight w:val="307"/>
        </w:trPr>
        <w:tc>
          <w:tcPr>
            <w:tcW w:w="2500" w:type="pct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1CC4" w:rsidRDefault="005B1CC4" w:rsidP="00027B2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Telefono numeris</w:t>
            </w:r>
          </w:p>
        </w:tc>
        <w:tc>
          <w:tcPr>
            <w:tcW w:w="250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1CC4" w:rsidRDefault="005B1CC4" w:rsidP="00027B2D">
            <w:pPr>
              <w:spacing w:line="276" w:lineRule="auto"/>
              <w:jc w:val="both"/>
              <w:rPr>
                <w:b/>
                <w:bCs/>
                <w:sz w:val="20"/>
              </w:rPr>
            </w:pPr>
            <w:r>
              <w:rPr>
                <w:i/>
                <w:iCs/>
                <w:sz w:val="20"/>
              </w:rPr>
              <w:t>(Nurodomas pareiškėjo telefono numeris)</w:t>
            </w:r>
          </w:p>
        </w:tc>
      </w:tr>
      <w:tr w:rsidR="005B1CC4" w:rsidTr="00027B2D">
        <w:tc>
          <w:tcPr>
            <w:tcW w:w="2500" w:type="pct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1CC4" w:rsidRDefault="005B1CC4" w:rsidP="00027B2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El. pašto adresas</w:t>
            </w:r>
          </w:p>
        </w:tc>
        <w:tc>
          <w:tcPr>
            <w:tcW w:w="250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1CC4" w:rsidRDefault="005B1CC4" w:rsidP="00027B2D">
            <w:pPr>
              <w:spacing w:line="276" w:lineRule="auto"/>
              <w:jc w:val="both"/>
              <w:rPr>
                <w:b/>
                <w:bCs/>
                <w:sz w:val="20"/>
              </w:rPr>
            </w:pPr>
            <w:r>
              <w:rPr>
                <w:i/>
                <w:iCs/>
                <w:sz w:val="20"/>
              </w:rPr>
              <w:t>(Nurodomas paraišką teikiančio juridinio asmens elektroninio pašto adresas)</w:t>
            </w:r>
          </w:p>
        </w:tc>
      </w:tr>
      <w:tr w:rsidR="005B1CC4" w:rsidTr="00027B2D">
        <w:tc>
          <w:tcPr>
            <w:tcW w:w="2500" w:type="pct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1CC4" w:rsidRDefault="005B1CC4" w:rsidP="00027B2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Juridinio asmens vadovas</w:t>
            </w:r>
          </w:p>
        </w:tc>
        <w:tc>
          <w:tcPr>
            <w:tcW w:w="250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1CC4" w:rsidRDefault="005B1CC4" w:rsidP="00027B2D">
            <w:pPr>
              <w:widowControl w:val="0"/>
              <w:shd w:val="clear" w:color="auto" w:fill="FFFFFF"/>
              <w:spacing w:line="276" w:lineRule="auto"/>
              <w:jc w:val="both"/>
              <w:rPr>
                <w:b/>
                <w:bCs/>
                <w:sz w:val="20"/>
              </w:rPr>
            </w:pPr>
            <w:r>
              <w:rPr>
                <w:rFonts w:eastAsia="Calibri"/>
                <w:i/>
                <w:iCs/>
                <w:sz w:val="20"/>
              </w:rPr>
              <w:t>(Nurodomas paraišką teikiančios organizacijos vadovo arba pareiškėjo vardu įgalioto asmens vardas ir pavardė</w:t>
            </w:r>
            <w:r>
              <w:rPr>
                <w:rFonts w:eastAsia="Calibri"/>
                <w:i/>
                <w:iCs/>
                <w:color w:val="000000"/>
                <w:sz w:val="20"/>
              </w:rPr>
              <w:t>)</w:t>
            </w:r>
          </w:p>
        </w:tc>
      </w:tr>
      <w:tr w:rsidR="005B1CC4" w:rsidTr="00027B2D">
        <w:tc>
          <w:tcPr>
            <w:tcW w:w="2500" w:type="pct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1CC4" w:rsidRDefault="005B1CC4" w:rsidP="00027B2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Kontaktinio asmens pareigos, tel. numeris, el. p.</w:t>
            </w:r>
          </w:p>
        </w:tc>
        <w:tc>
          <w:tcPr>
            <w:tcW w:w="250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1CC4" w:rsidRDefault="005B1CC4" w:rsidP="00027B2D">
            <w:pPr>
              <w:widowControl w:val="0"/>
              <w:shd w:val="clear" w:color="auto" w:fill="FFFFFF"/>
              <w:spacing w:line="276" w:lineRule="auto"/>
              <w:ind w:firstLine="53"/>
              <w:jc w:val="both"/>
              <w:rPr>
                <w:b/>
                <w:bCs/>
                <w:sz w:val="20"/>
              </w:rPr>
            </w:pPr>
            <w:r>
              <w:rPr>
                <w:i/>
                <w:iCs/>
                <w:sz w:val="20"/>
              </w:rPr>
              <w:t>(</w:t>
            </w:r>
            <w:r>
              <w:rPr>
                <w:rFonts w:eastAsia="Calibri"/>
                <w:i/>
                <w:iCs/>
                <w:sz w:val="20"/>
              </w:rPr>
              <w:t>Nurodomas už paraišką atsakingo asmens pareigos ir kontaktiniai duomenys. Už paraišką atsakingas asmuo gali būti ir organizacijos vadovas, jeigu jis tiesiogiai susijęs su Projekto rengimu ir galės atsakyti į klausimus, susijusius su Projekto rengimu ir teikimu vertinti)</w:t>
            </w:r>
          </w:p>
        </w:tc>
      </w:tr>
    </w:tbl>
    <w:p w:rsidR="005B1CC4" w:rsidRDefault="005B1CC4" w:rsidP="005B1CC4">
      <w:pPr>
        <w:rPr>
          <w:sz w:val="20"/>
        </w:rPr>
      </w:pPr>
    </w:p>
    <w:p w:rsidR="005B1CC4" w:rsidRDefault="005B1CC4" w:rsidP="005B1CC4">
      <w:pPr>
        <w:rPr>
          <w:b/>
          <w:bCs/>
        </w:rPr>
      </w:pPr>
    </w:p>
    <w:p w:rsidR="005B1CC4" w:rsidRDefault="005B1CC4" w:rsidP="005B1CC4">
      <w:pPr>
        <w:rPr>
          <w:b/>
          <w:bCs/>
        </w:rPr>
      </w:pPr>
      <w:r>
        <w:rPr>
          <w:b/>
          <w:bCs/>
        </w:rPr>
        <w:lastRenderedPageBreak/>
        <w:t>2. DUOMENYS APIE PROJEKTĄ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331"/>
        <w:gridCol w:w="828"/>
        <w:gridCol w:w="1698"/>
        <w:gridCol w:w="942"/>
        <w:gridCol w:w="1723"/>
        <w:gridCol w:w="3106"/>
      </w:tblGrid>
      <w:tr w:rsidR="005B1CC4" w:rsidTr="00027B2D">
        <w:trPr>
          <w:trHeight w:val="440"/>
        </w:trPr>
        <w:tc>
          <w:tcPr>
            <w:tcW w:w="5000" w:type="pct"/>
            <w:gridSpan w:val="6"/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1CC4" w:rsidRDefault="005B1CC4" w:rsidP="00027B2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2.1. Bendrosios nuostatos</w:t>
            </w:r>
          </w:p>
        </w:tc>
      </w:tr>
      <w:tr w:rsidR="005B1CC4" w:rsidTr="00027B2D">
        <w:trPr>
          <w:trHeight w:val="665"/>
        </w:trPr>
        <w:tc>
          <w:tcPr>
            <w:tcW w:w="1121" w:type="pct"/>
            <w:gridSpan w:val="2"/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1CC4" w:rsidRDefault="005B1CC4" w:rsidP="00027B2D">
            <w:pPr>
              <w:ind w:left="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2.1.1. Teikiama paraiška atitinka Aprašo 16 punkte nurodytas veiklas</w:t>
            </w:r>
          </w:p>
        </w:tc>
        <w:tc>
          <w:tcPr>
            <w:tcW w:w="3879" w:type="pct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1CC4" w:rsidRDefault="005B1CC4" w:rsidP="00027B2D">
            <w:pPr>
              <w:spacing w:line="276" w:lineRule="auto"/>
              <w:jc w:val="both"/>
              <w:rPr>
                <w:b/>
                <w:bCs/>
                <w:sz w:val="20"/>
              </w:rPr>
            </w:pPr>
            <w:r>
              <w:rPr>
                <w:rFonts w:ascii="Segoe UI Symbol" w:hAnsi="Segoe UI Symbol" w:cs="Segoe UI Symbol"/>
                <w:b/>
                <w:bCs/>
                <w:sz w:val="20"/>
              </w:rPr>
              <w:t>☐</w:t>
            </w:r>
            <w:r>
              <w:rPr>
                <w:b/>
                <w:bCs/>
                <w:sz w:val="20"/>
              </w:rPr>
              <w:t xml:space="preserve"> TAIP </w:t>
            </w:r>
          </w:p>
          <w:p w:rsidR="005B1CC4" w:rsidRDefault="005B1CC4" w:rsidP="00027B2D">
            <w:pPr>
              <w:rPr>
                <w:sz w:val="20"/>
              </w:rPr>
            </w:pPr>
          </w:p>
          <w:p w:rsidR="005B1CC4" w:rsidRDefault="005B1CC4" w:rsidP="00027B2D">
            <w:pPr>
              <w:spacing w:line="276" w:lineRule="auto"/>
              <w:jc w:val="both"/>
              <w:rPr>
                <w:b/>
                <w:bCs/>
                <w:sz w:val="20"/>
              </w:rPr>
            </w:pPr>
            <w:r>
              <w:rPr>
                <w:rFonts w:ascii="Segoe UI Symbol" w:hAnsi="Segoe UI Symbol" w:cs="Segoe UI Symbol"/>
                <w:b/>
                <w:bCs/>
                <w:sz w:val="20"/>
              </w:rPr>
              <w:t>☐</w:t>
            </w:r>
            <w:r>
              <w:rPr>
                <w:b/>
                <w:bCs/>
                <w:sz w:val="20"/>
              </w:rPr>
              <w:t xml:space="preserve"> NE</w:t>
            </w:r>
          </w:p>
          <w:p w:rsidR="005B1CC4" w:rsidRDefault="005B1CC4" w:rsidP="00027B2D">
            <w:pPr>
              <w:rPr>
                <w:sz w:val="20"/>
              </w:rPr>
            </w:pPr>
          </w:p>
          <w:p w:rsidR="005B1CC4" w:rsidRDefault="005B1CC4" w:rsidP="00027B2D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(Pažymėti)</w:t>
            </w:r>
          </w:p>
        </w:tc>
      </w:tr>
      <w:tr w:rsidR="005B1CC4" w:rsidTr="00027B2D">
        <w:trPr>
          <w:trHeight w:val="665"/>
        </w:trPr>
        <w:tc>
          <w:tcPr>
            <w:tcW w:w="1121" w:type="pct"/>
            <w:gridSpan w:val="2"/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1CC4" w:rsidRDefault="005B1CC4" w:rsidP="00027B2D">
            <w:pPr>
              <w:ind w:left="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2.1.2. Projekto pavadinimas</w:t>
            </w:r>
          </w:p>
        </w:tc>
        <w:tc>
          <w:tcPr>
            <w:tcW w:w="3879" w:type="pct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1CC4" w:rsidRDefault="005B1CC4" w:rsidP="00027B2D">
            <w:pPr>
              <w:spacing w:line="276" w:lineRule="auto"/>
              <w:jc w:val="both"/>
              <w:rPr>
                <w:i/>
                <w:iCs/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iCs/>
                <w:sz w:val="20"/>
              </w:rPr>
              <w:t>Nurodomas Projekto, skirto stiprinti priešmokyklinio ir bendrojo ugdymo pedagogų kompetencijas įgyvendinti atnaujintas bendrąsias programas, finansavimo, pavadinimas)</w:t>
            </w:r>
          </w:p>
        </w:tc>
      </w:tr>
      <w:tr w:rsidR="005B1CC4" w:rsidTr="00027B2D">
        <w:trPr>
          <w:trHeight w:val="440"/>
        </w:trPr>
        <w:tc>
          <w:tcPr>
            <w:tcW w:w="1121" w:type="pct"/>
            <w:gridSpan w:val="2"/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1CC4" w:rsidRDefault="005B1CC4" w:rsidP="00027B2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2.1.3. Planuojamos vykdyti veiklos</w:t>
            </w:r>
          </w:p>
        </w:tc>
        <w:tc>
          <w:tcPr>
            <w:tcW w:w="3879" w:type="pct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1CC4" w:rsidRDefault="005B1CC4" w:rsidP="00027B2D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(Nurodomos veiklos, kurias planuojama įgyvendinti)</w:t>
            </w:r>
          </w:p>
        </w:tc>
      </w:tr>
      <w:tr w:rsidR="005B1CC4" w:rsidTr="00027B2D">
        <w:trPr>
          <w:trHeight w:val="440"/>
        </w:trPr>
        <w:tc>
          <w:tcPr>
            <w:tcW w:w="1121" w:type="pct"/>
            <w:gridSpan w:val="2"/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1CC4" w:rsidRDefault="005B1CC4" w:rsidP="00027B2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2.1.4. Planuojamų vykdyti veiklų rezultatai</w:t>
            </w:r>
          </w:p>
        </w:tc>
        <w:tc>
          <w:tcPr>
            <w:tcW w:w="3879" w:type="pct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1CC4" w:rsidRDefault="005B1CC4" w:rsidP="00027B2D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(Nurodoma, kokius rezultatus planuojama pasiekti (mokymų, dalyvių skaičius, sukurtos metodinės medžiagos, vaizdo įrašų skaičius ir pan.)</w:t>
            </w:r>
          </w:p>
        </w:tc>
      </w:tr>
      <w:tr w:rsidR="005B1CC4" w:rsidTr="00027B2D">
        <w:trPr>
          <w:trHeight w:val="665"/>
        </w:trPr>
        <w:tc>
          <w:tcPr>
            <w:tcW w:w="1121" w:type="pct"/>
            <w:gridSpan w:val="2"/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1CC4" w:rsidRDefault="005B1CC4" w:rsidP="00027B2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2.1.5. Planuojama Projekto įgyvendinimo pradžia</w:t>
            </w:r>
          </w:p>
        </w:tc>
        <w:tc>
          <w:tcPr>
            <w:tcW w:w="3879" w:type="pct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1CC4" w:rsidRDefault="005B1CC4" w:rsidP="00027B2D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(Nurodoma planuojama Projekto pradžios data)</w:t>
            </w:r>
          </w:p>
        </w:tc>
      </w:tr>
      <w:tr w:rsidR="005B1CC4" w:rsidTr="00027B2D">
        <w:trPr>
          <w:trHeight w:val="665"/>
        </w:trPr>
        <w:tc>
          <w:tcPr>
            <w:tcW w:w="1121" w:type="pct"/>
            <w:gridSpan w:val="2"/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1CC4" w:rsidRDefault="005B1CC4" w:rsidP="00027B2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2.1.6. Planuojama Projekto įgyvendinimo pabaiga</w:t>
            </w:r>
          </w:p>
        </w:tc>
        <w:tc>
          <w:tcPr>
            <w:tcW w:w="3879" w:type="pct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1CC4" w:rsidRDefault="005B1CC4" w:rsidP="00027B2D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(Nurodoma planuojama Projekto pabaigos data)</w:t>
            </w:r>
          </w:p>
        </w:tc>
      </w:tr>
      <w:tr w:rsidR="005B1CC4" w:rsidTr="00027B2D">
        <w:trPr>
          <w:trHeight w:val="665"/>
        </w:trPr>
        <w:tc>
          <w:tcPr>
            <w:tcW w:w="1121" w:type="pct"/>
            <w:gridSpan w:val="2"/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1CC4" w:rsidRDefault="005B1CC4" w:rsidP="00027B2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2.1.7. Projekto tikslinė dalyvių grupė  </w:t>
            </w:r>
          </w:p>
        </w:tc>
        <w:tc>
          <w:tcPr>
            <w:tcW w:w="3879" w:type="pct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1CC4" w:rsidRDefault="005B1CC4" w:rsidP="00027B2D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(Nurodoma, kokio ar kokių dalykų mokytojų kompetencijoms stiprinti yra skirtas Projektas) </w:t>
            </w:r>
          </w:p>
        </w:tc>
      </w:tr>
      <w:tr w:rsidR="005B1CC4" w:rsidTr="00027B2D">
        <w:trPr>
          <w:trHeight w:val="440"/>
        </w:trPr>
        <w:tc>
          <w:tcPr>
            <w:tcW w:w="1121" w:type="pct"/>
            <w:gridSpan w:val="2"/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1CC4" w:rsidRDefault="005B1CC4" w:rsidP="00027B2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2.1.8. Projekto dalyvių skaičius</w:t>
            </w:r>
          </w:p>
        </w:tc>
        <w:tc>
          <w:tcPr>
            <w:tcW w:w="3879" w:type="pct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1CC4" w:rsidRDefault="005B1CC4" w:rsidP="00027B2D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(Nurodomas planuojamas mokytojų, kurių kompetencijos bus sustiprintos dalyvaujant Projekto metu vyksiančiuose seminaruose, skaičius)</w:t>
            </w:r>
          </w:p>
        </w:tc>
      </w:tr>
      <w:tr w:rsidR="005B1CC4" w:rsidTr="00027B2D">
        <w:trPr>
          <w:trHeight w:val="440"/>
        </w:trPr>
        <w:tc>
          <w:tcPr>
            <w:tcW w:w="1121" w:type="pct"/>
            <w:gridSpan w:val="2"/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1CC4" w:rsidRDefault="005B1CC4" w:rsidP="00027B2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2.1.9. Projekto anotacija</w:t>
            </w:r>
          </w:p>
        </w:tc>
        <w:tc>
          <w:tcPr>
            <w:tcW w:w="3879" w:type="pct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1CC4" w:rsidRDefault="005B1CC4" w:rsidP="00027B2D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(Trumpai a</w:t>
            </w:r>
            <w:r>
              <w:rPr>
                <w:rFonts w:eastAsia="Calibri"/>
                <w:i/>
                <w:iCs/>
                <w:sz w:val="20"/>
              </w:rPr>
              <w:t>prašoma problema ir Projekto poreikis, problemos sprendimo būdas, laukiami rezultatai</w:t>
            </w:r>
            <w:r>
              <w:rPr>
                <w:i/>
                <w:iCs/>
                <w:sz w:val="20"/>
              </w:rPr>
              <w:t>)</w:t>
            </w:r>
          </w:p>
          <w:p w:rsidR="005B1CC4" w:rsidRDefault="005B1CC4" w:rsidP="00027B2D">
            <w:pPr>
              <w:jc w:val="both"/>
              <w:rPr>
                <w:i/>
                <w:sz w:val="20"/>
              </w:rPr>
            </w:pPr>
          </w:p>
          <w:p w:rsidR="005B1CC4" w:rsidRDefault="005B1CC4" w:rsidP="00027B2D">
            <w:pPr>
              <w:jc w:val="both"/>
              <w:rPr>
                <w:i/>
                <w:sz w:val="20"/>
              </w:rPr>
            </w:pPr>
          </w:p>
        </w:tc>
      </w:tr>
      <w:tr w:rsidR="005B1CC4" w:rsidTr="00027B2D">
        <w:trPr>
          <w:trHeight w:val="440"/>
        </w:trPr>
        <w:tc>
          <w:tcPr>
            <w:tcW w:w="5000" w:type="pct"/>
            <w:gridSpan w:val="6"/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1CC4" w:rsidRDefault="005B1CC4" w:rsidP="00027B2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2.2. Projekto aprašymas</w:t>
            </w:r>
          </w:p>
        </w:tc>
      </w:tr>
      <w:tr w:rsidR="005B1CC4" w:rsidTr="00027B2D">
        <w:trPr>
          <w:trHeight w:val="440"/>
        </w:trPr>
        <w:tc>
          <w:tcPr>
            <w:tcW w:w="1121" w:type="pct"/>
            <w:gridSpan w:val="2"/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1CC4" w:rsidRDefault="005B1CC4" w:rsidP="00027B2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2.2.1. Projekto tikslas ir uždaviniai</w:t>
            </w:r>
          </w:p>
        </w:tc>
        <w:tc>
          <w:tcPr>
            <w:tcW w:w="3879" w:type="pct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1CC4" w:rsidRDefault="005B1CC4" w:rsidP="00027B2D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(Nurodomas Projekto tikslas ir jį detalizuojantys uždaviniai)</w:t>
            </w:r>
          </w:p>
        </w:tc>
      </w:tr>
      <w:tr w:rsidR="005B1CC4" w:rsidTr="00027B2D">
        <w:trPr>
          <w:trHeight w:val="440"/>
        </w:trPr>
        <w:tc>
          <w:tcPr>
            <w:tcW w:w="5000" w:type="pct"/>
            <w:gridSpan w:val="6"/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1CC4" w:rsidRDefault="005B1CC4" w:rsidP="00027B2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2.2.2. Projekto turinys</w:t>
            </w:r>
          </w:p>
        </w:tc>
      </w:tr>
      <w:tr w:rsidR="005B1CC4" w:rsidTr="00027B2D">
        <w:trPr>
          <w:trHeight w:val="890"/>
        </w:trPr>
        <w:tc>
          <w:tcPr>
            <w:tcW w:w="691" w:type="pct"/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B1CC4" w:rsidRDefault="005B1CC4" w:rsidP="00027B2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Mėnuo</w:t>
            </w:r>
          </w:p>
        </w:tc>
        <w:tc>
          <w:tcPr>
            <w:tcW w:w="1312" w:type="pct"/>
            <w:gridSpan w:val="2"/>
            <w:shd w:val="clear" w:color="auto" w:fill="E0E0E0"/>
            <w:vAlign w:val="center"/>
          </w:tcPr>
          <w:p w:rsidR="005B1CC4" w:rsidRDefault="005B1CC4" w:rsidP="00027B2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Veikla </w:t>
            </w:r>
          </w:p>
        </w:tc>
        <w:tc>
          <w:tcPr>
            <w:tcW w:w="1384" w:type="pct"/>
            <w:gridSpan w:val="2"/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B1CC4" w:rsidRDefault="005B1CC4" w:rsidP="00027B2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Veiklos tema</w:t>
            </w:r>
          </w:p>
        </w:tc>
        <w:tc>
          <w:tcPr>
            <w:tcW w:w="1613" w:type="pct"/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B1CC4" w:rsidRDefault="005B1CC4" w:rsidP="00027B2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Trumpas veiklų aprašymas</w:t>
            </w:r>
          </w:p>
        </w:tc>
      </w:tr>
      <w:tr w:rsidR="005B1CC4" w:rsidTr="00027B2D">
        <w:trPr>
          <w:trHeight w:val="476"/>
        </w:trPr>
        <w:tc>
          <w:tcPr>
            <w:tcW w:w="69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1CC4" w:rsidRDefault="005B1CC4" w:rsidP="00027B2D">
            <w:pPr>
              <w:ind w:right="-105" w:firstLine="57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(Nurodomas veiklų įgyvendinimo </w:t>
            </w:r>
            <w:r>
              <w:rPr>
                <w:i/>
                <w:iCs/>
                <w:sz w:val="20"/>
              </w:rPr>
              <w:lastRenderedPageBreak/>
              <w:t>laikotarpis mėnesiais)</w:t>
            </w:r>
          </w:p>
        </w:tc>
        <w:tc>
          <w:tcPr>
            <w:tcW w:w="1312" w:type="pct"/>
            <w:gridSpan w:val="2"/>
            <w:shd w:val="clear" w:color="auto" w:fill="auto"/>
          </w:tcPr>
          <w:p w:rsidR="005B1CC4" w:rsidRDefault="005B1CC4" w:rsidP="00027B2D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lastRenderedPageBreak/>
              <w:t xml:space="preserve">(Nurodoma, kokia konkrečiai veikla bus įgyvendinama pagal Aprašo 16 punktą, taip pat Apraše </w:t>
            </w:r>
            <w:r>
              <w:rPr>
                <w:i/>
                <w:iCs/>
                <w:sz w:val="20"/>
              </w:rPr>
              <w:lastRenderedPageBreak/>
              <w:t>nenurodyta įgyvendinama papildoma veikla (jeigu yra))</w:t>
            </w:r>
          </w:p>
        </w:tc>
        <w:tc>
          <w:tcPr>
            <w:tcW w:w="1384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1CC4" w:rsidRDefault="005B1CC4" w:rsidP="00027B2D">
            <w:pPr>
              <w:ind w:firstLine="57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lastRenderedPageBreak/>
              <w:t>(Nurodoma veiklos įgyvendinimo tema, pvz., mokymų temos, vaizdo įrašų pavadinimas ir pan.)</w:t>
            </w:r>
          </w:p>
        </w:tc>
        <w:tc>
          <w:tcPr>
            <w:tcW w:w="161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1CC4" w:rsidRDefault="005B1CC4" w:rsidP="00027B2D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(Trumpai detalizuojama planuojama veikla, pvz., mokymų vykdymas nuotoliniu, kontaktiniu </w:t>
            </w:r>
            <w:r>
              <w:rPr>
                <w:i/>
                <w:iCs/>
                <w:sz w:val="20"/>
              </w:rPr>
              <w:lastRenderedPageBreak/>
              <w:t>būdu, kokiam mokytojų skaičiui, kokia mokymų trukmė ir pan.)</w:t>
            </w:r>
          </w:p>
        </w:tc>
      </w:tr>
      <w:tr w:rsidR="005B1CC4" w:rsidTr="00027B2D">
        <w:tc>
          <w:tcPr>
            <w:tcW w:w="69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1CC4" w:rsidRDefault="005B1CC4" w:rsidP="00027B2D">
            <w:pPr>
              <w:ind w:firstLine="57"/>
              <w:rPr>
                <w:b/>
                <w:sz w:val="22"/>
                <w:szCs w:val="22"/>
              </w:rPr>
            </w:pPr>
          </w:p>
        </w:tc>
        <w:tc>
          <w:tcPr>
            <w:tcW w:w="1312" w:type="pct"/>
            <w:gridSpan w:val="2"/>
            <w:shd w:val="clear" w:color="auto" w:fill="auto"/>
          </w:tcPr>
          <w:p w:rsidR="005B1CC4" w:rsidRDefault="005B1CC4" w:rsidP="00027B2D">
            <w:pPr>
              <w:rPr>
                <w:b/>
                <w:sz w:val="22"/>
                <w:szCs w:val="22"/>
              </w:rPr>
            </w:pPr>
          </w:p>
        </w:tc>
        <w:tc>
          <w:tcPr>
            <w:tcW w:w="1384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1CC4" w:rsidRDefault="005B1CC4" w:rsidP="00027B2D">
            <w:pPr>
              <w:ind w:firstLine="57"/>
              <w:rPr>
                <w:b/>
                <w:sz w:val="22"/>
                <w:szCs w:val="22"/>
              </w:rPr>
            </w:pPr>
          </w:p>
        </w:tc>
        <w:tc>
          <w:tcPr>
            <w:tcW w:w="161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1CC4" w:rsidRDefault="005B1CC4" w:rsidP="00027B2D">
            <w:pPr>
              <w:ind w:firstLine="57"/>
              <w:rPr>
                <w:b/>
                <w:sz w:val="22"/>
                <w:szCs w:val="22"/>
              </w:rPr>
            </w:pPr>
          </w:p>
        </w:tc>
      </w:tr>
      <w:tr w:rsidR="005B1CC4" w:rsidTr="00027B2D">
        <w:tc>
          <w:tcPr>
            <w:tcW w:w="69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1CC4" w:rsidRDefault="005B1CC4" w:rsidP="00027B2D">
            <w:pPr>
              <w:ind w:firstLine="57"/>
              <w:rPr>
                <w:b/>
                <w:sz w:val="22"/>
                <w:szCs w:val="22"/>
              </w:rPr>
            </w:pPr>
          </w:p>
        </w:tc>
        <w:tc>
          <w:tcPr>
            <w:tcW w:w="1312" w:type="pct"/>
            <w:gridSpan w:val="2"/>
            <w:shd w:val="clear" w:color="auto" w:fill="auto"/>
          </w:tcPr>
          <w:p w:rsidR="005B1CC4" w:rsidRDefault="005B1CC4" w:rsidP="00027B2D">
            <w:pPr>
              <w:rPr>
                <w:b/>
                <w:sz w:val="22"/>
                <w:szCs w:val="22"/>
              </w:rPr>
            </w:pPr>
          </w:p>
        </w:tc>
        <w:tc>
          <w:tcPr>
            <w:tcW w:w="1384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1CC4" w:rsidRDefault="005B1CC4" w:rsidP="00027B2D">
            <w:pPr>
              <w:ind w:firstLine="57"/>
              <w:rPr>
                <w:b/>
                <w:sz w:val="22"/>
                <w:szCs w:val="22"/>
              </w:rPr>
            </w:pPr>
          </w:p>
        </w:tc>
        <w:tc>
          <w:tcPr>
            <w:tcW w:w="161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1CC4" w:rsidRDefault="005B1CC4" w:rsidP="00027B2D">
            <w:pPr>
              <w:ind w:firstLine="57"/>
              <w:rPr>
                <w:b/>
                <w:sz w:val="22"/>
                <w:szCs w:val="22"/>
              </w:rPr>
            </w:pPr>
          </w:p>
        </w:tc>
      </w:tr>
      <w:tr w:rsidR="005B1CC4" w:rsidTr="00027B2D">
        <w:tc>
          <w:tcPr>
            <w:tcW w:w="3387" w:type="pct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1CC4" w:rsidRDefault="005B1CC4" w:rsidP="00027B2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Iš viso numatytas mokymų skaičius ir jų trukmė</w:t>
            </w:r>
          </w:p>
        </w:tc>
        <w:tc>
          <w:tcPr>
            <w:tcW w:w="161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1CC4" w:rsidRDefault="005B1CC4" w:rsidP="00027B2D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(Nurodyti bendrą mokymų skaičių (dienomis) ir jų suminę trukmę akademinėmis valandomis)</w:t>
            </w:r>
          </w:p>
        </w:tc>
      </w:tr>
      <w:tr w:rsidR="005B1CC4" w:rsidTr="00027B2D">
        <w:tc>
          <w:tcPr>
            <w:tcW w:w="3387" w:type="pct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1CC4" w:rsidRDefault="005B1CC4" w:rsidP="00027B2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Iš viso planuojamas sukurti metodinės medžiagos skaičius</w:t>
            </w:r>
          </w:p>
        </w:tc>
        <w:tc>
          <w:tcPr>
            <w:tcW w:w="161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1CC4" w:rsidRDefault="005B1CC4" w:rsidP="00027B2D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(Nurodyti skaičių, kiek metodinės medžiagos planuojama sukurti, kiek pritaikyti mokytojams, kurie nepriklauso pedagogų bendruomenės asociacijai ir pan.)</w:t>
            </w:r>
          </w:p>
        </w:tc>
      </w:tr>
      <w:tr w:rsidR="005B1CC4" w:rsidTr="00027B2D">
        <w:tc>
          <w:tcPr>
            <w:tcW w:w="3387" w:type="pct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1CC4" w:rsidRDefault="005B1CC4" w:rsidP="00027B2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Iš viso numatytas sukurti vaizdo įrašų (ugdomųjų veiklų, pamokų) skaičius</w:t>
            </w:r>
          </w:p>
        </w:tc>
        <w:tc>
          <w:tcPr>
            <w:tcW w:w="161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1CC4" w:rsidRDefault="005B1CC4" w:rsidP="00027B2D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(Nurodyti skaičių, kiek bus sukurta vaizdo įrašų)</w:t>
            </w:r>
          </w:p>
        </w:tc>
      </w:tr>
      <w:tr w:rsidR="005B1CC4" w:rsidTr="00027B2D">
        <w:trPr>
          <w:trHeight w:val="665"/>
        </w:trPr>
        <w:tc>
          <w:tcPr>
            <w:tcW w:w="2492" w:type="pct"/>
            <w:gridSpan w:val="4"/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1CC4" w:rsidRDefault="005B1CC4" w:rsidP="00027B2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2.2.3. Galimas Projekto tęstinumas (jeigu numatomas)</w:t>
            </w:r>
          </w:p>
        </w:tc>
        <w:tc>
          <w:tcPr>
            <w:tcW w:w="2508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1CC4" w:rsidRDefault="005B1CC4" w:rsidP="00027B2D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(Apibūdinamos Projekto tęstinumo galimybės iki 2022–2023 mokslo metų pabaigos)</w:t>
            </w:r>
          </w:p>
        </w:tc>
      </w:tr>
    </w:tbl>
    <w:p w:rsidR="005B1CC4" w:rsidRDefault="005B1CC4" w:rsidP="005B1CC4">
      <w:pPr>
        <w:rPr>
          <w:b/>
          <w:szCs w:val="24"/>
        </w:rPr>
      </w:pPr>
    </w:p>
    <w:p w:rsidR="005B1CC4" w:rsidRDefault="005B1CC4" w:rsidP="005B1CC4">
      <w:pPr>
        <w:rPr>
          <w:b/>
          <w:bCs/>
        </w:rPr>
      </w:pPr>
      <w:r>
        <w:rPr>
          <w:b/>
          <w:bCs/>
        </w:rPr>
        <w:t>3. PROJEKTO FINANSAVIMAS</w:t>
      </w:r>
    </w:p>
    <w:tbl>
      <w:tblPr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7078"/>
        <w:gridCol w:w="2977"/>
      </w:tblGrid>
      <w:tr w:rsidR="005B1CC4" w:rsidTr="00027B2D">
        <w:trPr>
          <w:trHeight w:val="464"/>
        </w:trPr>
        <w:tc>
          <w:tcPr>
            <w:tcW w:w="7078" w:type="dxa"/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1CC4" w:rsidRDefault="005B1CC4" w:rsidP="00027B2D">
            <w:pPr>
              <w:ind w:firstLine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1CC4" w:rsidRDefault="005B1CC4" w:rsidP="00027B2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Suma (</w:t>
            </w:r>
            <w:proofErr w:type="spellStart"/>
            <w:r>
              <w:rPr>
                <w:b/>
                <w:bCs/>
                <w:sz w:val="22"/>
                <w:szCs w:val="22"/>
              </w:rPr>
              <w:t>Eur</w:t>
            </w:r>
            <w:proofErr w:type="spellEnd"/>
            <w:r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5B1CC4" w:rsidTr="00027B2D">
        <w:trPr>
          <w:trHeight w:val="440"/>
        </w:trPr>
        <w:tc>
          <w:tcPr>
            <w:tcW w:w="7078" w:type="dxa"/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1CC4" w:rsidRDefault="005B1CC4" w:rsidP="00027B2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3.1. Prašomo skirti Projekto finansavimo suma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1CC4" w:rsidRDefault="005B1CC4" w:rsidP="00027B2D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(Nurodoma prašoma skirti Projektui įgyvendinti suma, </w:t>
            </w:r>
            <w:proofErr w:type="spellStart"/>
            <w:r>
              <w:rPr>
                <w:i/>
                <w:iCs/>
                <w:sz w:val="20"/>
              </w:rPr>
              <w:t>Eur</w:t>
            </w:r>
            <w:proofErr w:type="spellEnd"/>
            <w:r>
              <w:rPr>
                <w:i/>
                <w:iCs/>
                <w:sz w:val="20"/>
              </w:rPr>
              <w:t>)</w:t>
            </w:r>
          </w:p>
        </w:tc>
      </w:tr>
      <w:tr w:rsidR="005B1CC4" w:rsidTr="00027B2D">
        <w:trPr>
          <w:trHeight w:val="440"/>
        </w:trPr>
        <w:tc>
          <w:tcPr>
            <w:tcW w:w="7078" w:type="dxa"/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1CC4" w:rsidRDefault="005B1CC4" w:rsidP="00027B2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3.1.1. Tinkamų finansuoti išlaidų pavadinimas, suma ir išlaidų poreikio pagrindimas</w:t>
            </w:r>
          </w:p>
        </w:tc>
        <w:tc>
          <w:tcPr>
            <w:tcW w:w="2977" w:type="dxa"/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1CC4" w:rsidRDefault="005B1CC4" w:rsidP="00027B2D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(Nurodomos sumos pagal kiekvieną tinkamų finansuoti išlaidų kategoriją (pagal Aprašo 18 punktą) ir jų pagrindimas) </w:t>
            </w:r>
          </w:p>
        </w:tc>
      </w:tr>
      <w:tr w:rsidR="005B1CC4" w:rsidTr="00027B2D">
        <w:trPr>
          <w:trHeight w:val="247"/>
        </w:trPr>
        <w:tc>
          <w:tcPr>
            <w:tcW w:w="707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1CC4" w:rsidRDefault="005B1CC4" w:rsidP="00027B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3.1.1.1. apmokėjimas lektoriams už seminarų vedimą, atvirų mokymo išteklių, mokomosios ar metodinės medžiagos parengimą, vaizdo įrašų (ugdomųjų veiklų, pamokų) kūrimą</w:t>
            </w:r>
          </w:p>
        </w:tc>
        <w:tc>
          <w:tcPr>
            <w:tcW w:w="297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1CC4" w:rsidRDefault="005B1CC4" w:rsidP="00027B2D">
            <w:pPr>
              <w:ind w:firstLine="57"/>
              <w:jc w:val="both"/>
              <w:rPr>
                <w:b/>
                <w:sz w:val="22"/>
                <w:szCs w:val="22"/>
              </w:rPr>
            </w:pPr>
          </w:p>
        </w:tc>
      </w:tr>
      <w:tr w:rsidR="005B1CC4" w:rsidTr="00027B2D">
        <w:trPr>
          <w:trHeight w:val="367"/>
        </w:trPr>
        <w:tc>
          <w:tcPr>
            <w:tcW w:w="707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1CC4" w:rsidRDefault="005B1CC4" w:rsidP="00027B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3.1.1.2. išlaidos vaizdo įrašams (ugdomosioms veikloms, pamokoms) parengti (filmavimo, įgarsinimo, montavimo kaštai ir kt.)</w:t>
            </w:r>
          </w:p>
        </w:tc>
        <w:tc>
          <w:tcPr>
            <w:tcW w:w="297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1CC4" w:rsidRDefault="005B1CC4" w:rsidP="00027B2D">
            <w:pPr>
              <w:ind w:firstLine="57"/>
              <w:jc w:val="both"/>
              <w:rPr>
                <w:b/>
                <w:sz w:val="22"/>
                <w:szCs w:val="22"/>
              </w:rPr>
            </w:pPr>
          </w:p>
        </w:tc>
      </w:tr>
      <w:tr w:rsidR="005B1CC4" w:rsidTr="00027B2D">
        <w:trPr>
          <w:trHeight w:val="440"/>
        </w:trPr>
        <w:tc>
          <w:tcPr>
            <w:tcW w:w="707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1CC4" w:rsidRDefault="005B1CC4" w:rsidP="00027B2D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3.1.1.3. Projektui administruoti reikalingos būtinosios išlaidos, kurios sudaro ne daugiau kaip 10 proc. viso Projektui skirto finansavimo </w:t>
            </w:r>
            <w:r>
              <w:rPr>
                <w:sz w:val="22"/>
                <w:szCs w:val="22"/>
                <w:lang w:val="lt"/>
              </w:rPr>
              <w:t>(darbo užmokestis ar paslaugos pirkimas buhalterinei apskaitai tvarkyti, Projekto vadovo darbo užmokestis, ar kt.</w:t>
            </w:r>
            <w:r>
              <w:rPr>
                <w:sz w:val="22"/>
                <w:szCs w:val="22"/>
              </w:rPr>
              <w:t>) Projekto įgyvendinimo laikotarpiu</w:t>
            </w:r>
          </w:p>
        </w:tc>
        <w:tc>
          <w:tcPr>
            <w:tcW w:w="297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1CC4" w:rsidRDefault="005B1CC4" w:rsidP="00027B2D">
            <w:pPr>
              <w:ind w:firstLine="57"/>
              <w:rPr>
                <w:b/>
                <w:sz w:val="22"/>
                <w:szCs w:val="22"/>
              </w:rPr>
            </w:pPr>
          </w:p>
        </w:tc>
      </w:tr>
      <w:tr w:rsidR="005B1CC4" w:rsidTr="00027B2D">
        <w:trPr>
          <w:trHeight w:val="440"/>
        </w:trPr>
        <w:tc>
          <w:tcPr>
            <w:tcW w:w="707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1CC4" w:rsidRDefault="005B1CC4" w:rsidP="00027B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3.1.1.4. asociacijos tinklalapio palaikymo išlaidos Projekto finansavimo laikotarpiu</w:t>
            </w:r>
          </w:p>
        </w:tc>
        <w:tc>
          <w:tcPr>
            <w:tcW w:w="297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1CC4" w:rsidRDefault="005B1CC4" w:rsidP="00027B2D">
            <w:pPr>
              <w:rPr>
                <w:b/>
                <w:sz w:val="22"/>
                <w:szCs w:val="22"/>
              </w:rPr>
            </w:pPr>
          </w:p>
        </w:tc>
      </w:tr>
      <w:tr w:rsidR="005B1CC4" w:rsidTr="00027B2D">
        <w:trPr>
          <w:trHeight w:val="255"/>
        </w:trPr>
        <w:tc>
          <w:tcPr>
            <w:tcW w:w="707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1CC4" w:rsidRDefault="005B1CC4" w:rsidP="00027B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3.1.1.5. ryšio paslaugų išlaidos (telefono, interneto ar kt.)</w:t>
            </w:r>
          </w:p>
        </w:tc>
        <w:tc>
          <w:tcPr>
            <w:tcW w:w="297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1CC4" w:rsidRDefault="005B1CC4" w:rsidP="00027B2D">
            <w:pPr>
              <w:rPr>
                <w:b/>
                <w:sz w:val="22"/>
                <w:szCs w:val="22"/>
              </w:rPr>
            </w:pPr>
          </w:p>
        </w:tc>
      </w:tr>
      <w:tr w:rsidR="005B1CC4" w:rsidTr="00027B2D">
        <w:trPr>
          <w:trHeight w:val="237"/>
        </w:trPr>
        <w:tc>
          <w:tcPr>
            <w:tcW w:w="7078" w:type="dxa"/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1CC4" w:rsidRDefault="005B1CC4" w:rsidP="00027B2D">
            <w:pPr>
              <w:ind w:firstLine="114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Iš viso</w:t>
            </w:r>
          </w:p>
        </w:tc>
        <w:tc>
          <w:tcPr>
            <w:tcW w:w="2977" w:type="dxa"/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1CC4" w:rsidRDefault="005B1CC4" w:rsidP="00027B2D">
            <w:pPr>
              <w:ind w:firstLine="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i/>
                <w:iCs/>
                <w:sz w:val="20"/>
              </w:rPr>
              <w:t xml:space="preserve">(Nurodoma suma, </w:t>
            </w:r>
            <w:proofErr w:type="spellStart"/>
            <w:r>
              <w:rPr>
                <w:i/>
                <w:iCs/>
                <w:sz w:val="20"/>
              </w:rPr>
              <w:t>Eur</w:t>
            </w:r>
            <w:proofErr w:type="spellEnd"/>
            <w:r>
              <w:rPr>
                <w:i/>
                <w:iCs/>
                <w:sz w:val="20"/>
              </w:rPr>
              <w:t>)</w:t>
            </w:r>
          </w:p>
        </w:tc>
      </w:tr>
      <w:tr w:rsidR="005B1CC4" w:rsidTr="00027B2D">
        <w:trPr>
          <w:trHeight w:val="309"/>
        </w:trPr>
        <w:tc>
          <w:tcPr>
            <w:tcW w:w="7078" w:type="dxa"/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1CC4" w:rsidRDefault="005B1CC4" w:rsidP="00027B2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3.2. Kitų finansavimo šaltinių lėšos (jei yra):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1CC4" w:rsidRDefault="005B1CC4" w:rsidP="00027B2D">
            <w:pPr>
              <w:ind w:firstLine="57"/>
              <w:rPr>
                <w:b/>
                <w:sz w:val="22"/>
                <w:szCs w:val="22"/>
              </w:rPr>
            </w:pPr>
          </w:p>
        </w:tc>
      </w:tr>
      <w:tr w:rsidR="005B1CC4" w:rsidTr="00027B2D">
        <w:trPr>
          <w:trHeight w:val="150"/>
        </w:trPr>
        <w:tc>
          <w:tcPr>
            <w:tcW w:w="707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1CC4" w:rsidRDefault="005B1CC4" w:rsidP="00027B2D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(Nurodomos išlaidos, kurios finansuojamos iš kitų finansavimo šaltinių)</w:t>
            </w:r>
          </w:p>
        </w:tc>
        <w:tc>
          <w:tcPr>
            <w:tcW w:w="297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1CC4" w:rsidRDefault="005B1CC4" w:rsidP="00027B2D">
            <w:pPr>
              <w:ind w:firstLine="57"/>
              <w:rPr>
                <w:b/>
                <w:sz w:val="20"/>
                <w:szCs w:val="22"/>
              </w:rPr>
            </w:pPr>
          </w:p>
        </w:tc>
      </w:tr>
      <w:tr w:rsidR="005B1CC4" w:rsidTr="00027B2D">
        <w:trPr>
          <w:trHeight w:val="194"/>
        </w:trPr>
        <w:tc>
          <w:tcPr>
            <w:tcW w:w="10055" w:type="dxa"/>
            <w:gridSpan w:val="2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1CC4" w:rsidRDefault="005B1CC4" w:rsidP="00027B2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3.3. Paslaugų pirkimas ir jo pagrindimas</w:t>
            </w:r>
          </w:p>
        </w:tc>
      </w:tr>
      <w:tr w:rsidR="005B1CC4" w:rsidTr="00027B2D">
        <w:trPr>
          <w:trHeight w:val="194"/>
        </w:trPr>
        <w:tc>
          <w:tcPr>
            <w:tcW w:w="10055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1CC4" w:rsidRDefault="005B1CC4" w:rsidP="00027B2D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lastRenderedPageBreak/>
              <w:t>Apibūdinti, kaip bus perkamos paslaugos (pvz., laikantis Lietuvos Respublikos viešųjų pirkimų įstatymo; asociacijos patvirtinta Paslaugų pirkimo tvarka ar kt.)</w:t>
            </w:r>
          </w:p>
        </w:tc>
      </w:tr>
    </w:tbl>
    <w:p w:rsidR="005B1CC4" w:rsidRDefault="005B1CC4" w:rsidP="005B1CC4">
      <w:pPr>
        <w:rPr>
          <w:szCs w:val="24"/>
        </w:rPr>
      </w:pPr>
    </w:p>
    <w:p w:rsidR="005B1CC4" w:rsidRDefault="005B1CC4" w:rsidP="005B1CC4">
      <w:pPr>
        <w:rPr>
          <w:b/>
          <w:bCs/>
        </w:rPr>
      </w:pPr>
      <w:r>
        <w:rPr>
          <w:b/>
          <w:bCs/>
        </w:rPr>
        <w:t>4. PAPILDOMA INFORMACIJA APIE PROJEKTĄ</w:t>
      </w:r>
    </w:p>
    <w:p w:rsidR="005B1CC4" w:rsidRDefault="005B1CC4" w:rsidP="005B1CC4">
      <w:pPr>
        <w:rPr>
          <w:szCs w:val="24"/>
        </w:rPr>
      </w:pPr>
    </w:p>
    <w:tbl>
      <w:tblPr>
        <w:tblW w:w="100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055"/>
      </w:tblGrid>
      <w:tr w:rsidR="005B1CC4" w:rsidTr="00027B2D">
        <w:trPr>
          <w:trHeight w:val="194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1CC4" w:rsidRDefault="005B1CC4" w:rsidP="00027B2D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20"/>
              </w:rPr>
              <w:t>(Nurodoma papildoma Pareiškėjo informacija, susijusi su Paraiška)</w:t>
            </w:r>
          </w:p>
        </w:tc>
      </w:tr>
    </w:tbl>
    <w:p w:rsidR="005B1CC4" w:rsidRDefault="005B1CC4" w:rsidP="005B1CC4">
      <w:pPr>
        <w:rPr>
          <w:szCs w:val="24"/>
        </w:rPr>
      </w:pPr>
    </w:p>
    <w:p w:rsidR="005B1CC4" w:rsidRDefault="005B1CC4" w:rsidP="005B1CC4">
      <w:pPr>
        <w:jc w:val="both"/>
        <w:rPr>
          <w:sz w:val="22"/>
          <w:szCs w:val="22"/>
        </w:rPr>
      </w:pPr>
      <w:r>
        <w:rPr>
          <w:rFonts w:ascii="Segoe UI Symbol" w:hAnsi="Segoe UI Symbol" w:cs="Segoe UI Symbol"/>
          <w:sz w:val="22"/>
          <w:szCs w:val="22"/>
        </w:rPr>
        <w:t>☐</w:t>
      </w:r>
      <w:r>
        <w:rPr>
          <w:sz w:val="22"/>
          <w:szCs w:val="22"/>
        </w:rPr>
        <w:t xml:space="preserve"> Sutinku, kad juridinio asmens duomenys būtų tvarkomi Pedagogų bendruomenės asociacijų projektų, skirtų stiprinti priešmokyklinio ir bendrojo ugdymo pedagogų kompetencijas įgyvendinti atnaujintas bendrąsias programas, atrankos ir finansavimo tvarkos aprašo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nustatytais tikslais.</w:t>
      </w:r>
    </w:p>
    <w:p w:rsidR="005B1CC4" w:rsidRDefault="005B1CC4" w:rsidP="005B1CC4">
      <w:pPr>
        <w:rPr>
          <w:sz w:val="22"/>
          <w:szCs w:val="22"/>
        </w:rPr>
      </w:pPr>
    </w:p>
    <w:p w:rsidR="005B1CC4" w:rsidRDefault="005B1CC4" w:rsidP="005B1CC4">
      <w:pPr>
        <w:jc w:val="both"/>
        <w:rPr>
          <w:rFonts w:eastAsia="Calibri"/>
          <w:sz w:val="22"/>
          <w:szCs w:val="22"/>
          <w:lang w:eastAsia="lt-LT"/>
        </w:rPr>
      </w:pPr>
      <w:r>
        <w:rPr>
          <w:rFonts w:ascii="Segoe UI Symbol" w:hAnsi="Segoe UI Symbol" w:cs="Segoe UI Symbol"/>
          <w:sz w:val="22"/>
          <w:szCs w:val="22"/>
        </w:rPr>
        <w:t>☐</w:t>
      </w:r>
      <w:r>
        <w:rPr>
          <w:sz w:val="22"/>
          <w:szCs w:val="22"/>
        </w:rPr>
        <w:t xml:space="preserve"> Suprantu ir žinau, kad Projekto vadovas ir vykdytojai, mokydami mokytojus, </w:t>
      </w:r>
      <w:r>
        <w:rPr>
          <w:rFonts w:eastAsia="Calibri"/>
          <w:sz w:val="22"/>
          <w:szCs w:val="22"/>
          <w:lang w:eastAsia="lt-LT"/>
        </w:rPr>
        <w:t xml:space="preserve">privalo laikytis Lietuvos Respublikos asmens duomenų teisinės apsaugos įstatymo, </w:t>
      </w:r>
      <w:r>
        <w:rPr>
          <w:rFonts w:eastAsia="Calibri"/>
          <w:color w:val="000000"/>
          <w:sz w:val="22"/>
          <w:szCs w:val="22"/>
        </w:rPr>
        <w:t>2016 m. balandžio 27 d. Europos Parlamento ir Tarybos reglamento (ES) 2016/679 dėl fizinių asmenų apsaugos tvarkant asmens duomenis ir dėl laisvo tokių duomenų judėjimo ir kuriuo panaikinama Direktyva 95/46/EB (Bendrasis duomenų apsaugos reglamentas)</w:t>
      </w:r>
      <w:r>
        <w:rPr>
          <w:rFonts w:eastAsia="Calibri"/>
          <w:sz w:val="22"/>
          <w:szCs w:val="22"/>
          <w:lang w:eastAsia="lt-LT"/>
        </w:rPr>
        <w:t xml:space="preserve"> bei kitų teisės aktų, reglamentuojančių asmens duomenų teisinę apsaugą.</w:t>
      </w:r>
    </w:p>
    <w:p w:rsidR="005B1CC4" w:rsidRDefault="005B1CC4" w:rsidP="005B1CC4">
      <w:pPr>
        <w:jc w:val="both"/>
        <w:rPr>
          <w:rFonts w:ascii="Calibri" w:eastAsia="Calibri" w:hAnsi="Calibri" w:cs="Calibri"/>
          <w:szCs w:val="24"/>
          <w:lang w:eastAsia="lt-LT"/>
        </w:rPr>
      </w:pPr>
    </w:p>
    <w:p w:rsidR="005B1CC4" w:rsidRDefault="005B1CC4" w:rsidP="005B1CC4">
      <w:pPr>
        <w:rPr>
          <w:b/>
          <w:sz w:val="20"/>
        </w:rPr>
      </w:pPr>
    </w:p>
    <w:p w:rsidR="005B1CC4" w:rsidRDefault="005B1CC4" w:rsidP="005B1CC4">
      <w:pPr>
        <w:ind w:firstLine="4320"/>
        <w:jc w:val="both"/>
        <w:rPr>
          <w:b/>
          <w:bCs/>
          <w:sz w:val="20"/>
        </w:rPr>
      </w:pPr>
      <w:r>
        <w:rPr>
          <w:b/>
          <w:bCs/>
          <w:sz w:val="20"/>
        </w:rPr>
        <w:t>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5"/>
        <w:gridCol w:w="4993"/>
      </w:tblGrid>
      <w:tr w:rsidR="005B1CC4" w:rsidTr="00027B2D">
        <w:tc>
          <w:tcPr>
            <w:tcW w:w="4678" w:type="dxa"/>
          </w:tcPr>
          <w:p w:rsidR="005B1CC4" w:rsidRDefault="005B1CC4" w:rsidP="00027B2D">
            <w:pPr>
              <w:jc w:val="center"/>
              <w:rPr>
                <w:b/>
                <w:szCs w:val="24"/>
              </w:rPr>
            </w:pPr>
          </w:p>
          <w:p w:rsidR="005B1CC4" w:rsidRDefault="005B1CC4" w:rsidP="00027B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 V.</w:t>
            </w:r>
          </w:p>
        </w:tc>
        <w:tc>
          <w:tcPr>
            <w:tcW w:w="5027" w:type="dxa"/>
          </w:tcPr>
          <w:p w:rsidR="005B1CC4" w:rsidRDefault="005B1CC4" w:rsidP="00027B2D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18"/>
                <w:szCs w:val="18"/>
              </w:rPr>
              <w:t>(Projekto vadovo ar jo įgalioto asmens vardas, pavardė, parašas)</w:t>
            </w:r>
          </w:p>
        </w:tc>
      </w:tr>
    </w:tbl>
    <w:p w:rsidR="005B1CC4" w:rsidRDefault="005B1CC4" w:rsidP="005B1CC4">
      <w:pPr>
        <w:rPr>
          <w:sz w:val="20"/>
        </w:rPr>
      </w:pPr>
    </w:p>
    <w:p w:rsidR="005B1CC4" w:rsidRDefault="005B1CC4" w:rsidP="005B1CC4">
      <w:pPr>
        <w:jc w:val="center"/>
        <w:rPr>
          <w:szCs w:val="24"/>
        </w:rPr>
      </w:pPr>
      <w:r>
        <w:t>_________________________</w:t>
      </w:r>
    </w:p>
    <w:p w:rsidR="00F67935" w:rsidRDefault="00F67935"/>
    <w:sectPr w:rsidR="00F67935" w:rsidSect="005B1CC4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C4"/>
    <w:rsid w:val="0015533F"/>
    <w:rsid w:val="00290619"/>
    <w:rsid w:val="005B1CC4"/>
    <w:rsid w:val="00F6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BEAD6-287D-4B3B-AAD7-C878D4324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B1C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Stilius2">
    <w:name w:val="Stilius2"/>
    <w:basedOn w:val="prastojilentel"/>
    <w:uiPriority w:val="99"/>
    <w:rsid w:val="00290619"/>
    <w:pPr>
      <w:spacing w:after="0" w:line="240" w:lineRule="auto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4329</Words>
  <Characters>2469</Characters>
  <Application>Microsoft Office Word</Application>
  <DocSecurity>0</DocSecurity>
  <Lines>20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Jurgita Kažukauskaitė-Sarnickienė</dc:creator>
  <cp:keywords/>
  <dc:description/>
  <cp:lastModifiedBy>UMF</cp:lastModifiedBy>
  <cp:revision>2</cp:revision>
  <dcterms:created xsi:type="dcterms:W3CDTF">2022-06-16T08:19:00Z</dcterms:created>
  <dcterms:modified xsi:type="dcterms:W3CDTF">2022-06-16T08:19:00Z</dcterms:modified>
</cp:coreProperties>
</file>