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70" w:rsidRDefault="00FC7770">
      <w:r>
        <w:t>1</w:t>
      </w:r>
      <w:r w:rsidRPr="00930471">
        <w:t xml:space="preserve"> lentelė. Apibendrinti duomenys iš mokinių nuomonių tyrimo</w:t>
      </w:r>
      <w:r>
        <w:t>.</w:t>
      </w:r>
    </w:p>
    <w:p w:rsidR="00FC7770" w:rsidRDefault="00FC7770">
      <w:r w:rsidRPr="00FC7770">
        <w:drawing>
          <wp:inline distT="0" distB="0" distL="0" distR="0">
            <wp:extent cx="6927494" cy="5976201"/>
            <wp:effectExtent l="0" t="0" r="6985" b="571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660" cy="59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36" w:rsidRPr="00930471" w:rsidRDefault="00FC7770">
      <w:r>
        <w:lastRenderedPageBreak/>
        <w:t>2</w:t>
      </w:r>
      <w:r w:rsidR="00930471" w:rsidRPr="00930471">
        <w:t xml:space="preserve"> lentelė. Apibendrinti duomenys iš mokinių nuomonių tyrimo pagal lokalizaciją</w:t>
      </w:r>
      <w:r w:rsidR="00930471">
        <w:t>.</w:t>
      </w:r>
    </w:p>
    <w:p w:rsidR="00930471" w:rsidRDefault="00930471">
      <w:pPr>
        <w:rPr>
          <w:lang w:val="en-US"/>
        </w:rPr>
      </w:pPr>
      <w:r w:rsidRPr="00930471">
        <w:drawing>
          <wp:inline distT="0" distB="0" distL="0" distR="0" wp14:anchorId="66A8B449" wp14:editId="71195338">
            <wp:extent cx="10331450" cy="4851579"/>
            <wp:effectExtent l="0" t="0" r="0" b="635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48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Pr="00930471" w:rsidRDefault="00FC7770" w:rsidP="00930471">
      <w:r>
        <w:lastRenderedPageBreak/>
        <w:t>3</w:t>
      </w:r>
      <w:r w:rsidR="00930471" w:rsidRPr="00930471">
        <w:t xml:space="preserve"> lentelė. Apibendrinti duomenys iš mokinių nuomonių tyrimo pagal </w:t>
      </w:r>
      <w:r w:rsidR="00930471">
        <w:t>mokyklos tipą</w:t>
      </w:r>
      <w:r w:rsidR="00930471">
        <w:t>.</w:t>
      </w:r>
    </w:p>
    <w:p w:rsidR="00930471" w:rsidRDefault="00930471">
      <w:pPr>
        <w:rPr>
          <w:lang w:val="en-US"/>
        </w:rPr>
      </w:pPr>
      <w:r w:rsidRPr="00930471">
        <w:drawing>
          <wp:inline distT="0" distB="0" distL="0" distR="0" wp14:anchorId="44FF3596" wp14:editId="0DB79F13">
            <wp:extent cx="10331450" cy="4189098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41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Default="00930471">
      <w:pPr>
        <w:rPr>
          <w:lang w:val="en-US"/>
        </w:rPr>
      </w:pPr>
    </w:p>
    <w:p w:rsidR="00930471" w:rsidRPr="00930471" w:rsidRDefault="00930471" w:rsidP="00930471">
      <w:r>
        <w:lastRenderedPageBreak/>
        <w:t>4</w:t>
      </w:r>
      <w:r w:rsidRPr="00930471">
        <w:t xml:space="preserve"> lentelė. Apibendrinti duomenys iš </w:t>
      </w:r>
      <w:r>
        <w:t>tėvų</w:t>
      </w:r>
      <w:r w:rsidRPr="00930471">
        <w:t xml:space="preserve"> nuomonių</w:t>
      </w:r>
      <w:r w:rsidR="00FC7770">
        <w:t xml:space="preserve"> tyrimo.</w:t>
      </w:r>
    </w:p>
    <w:tbl>
      <w:tblPr>
        <w:tblW w:w="12481" w:type="dxa"/>
        <w:tblInd w:w="93" w:type="dxa"/>
        <w:tblLook w:val="04A0" w:firstRow="1" w:lastRow="0" w:firstColumn="1" w:lastColumn="0" w:noHBand="0" w:noVBand="1"/>
      </w:tblPr>
      <w:tblGrid>
        <w:gridCol w:w="7600"/>
        <w:gridCol w:w="882"/>
        <w:gridCol w:w="872"/>
        <w:gridCol w:w="1085"/>
        <w:gridCol w:w="1053"/>
        <w:gridCol w:w="989"/>
      </w:tblGrid>
      <w:tr w:rsidR="00FC7770" w:rsidRPr="00930471" w:rsidTr="00FC7770">
        <w:trPr>
          <w:trHeight w:val="691"/>
        </w:trPr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930471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TEIGINYS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Sutinku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Nesutinku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Nežinau, negaliu vertinti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Esu patenkintas, kad vaikas mokosi būtent šitoje mokykloje (gimnazijoje)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1,7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Mano vaikui patinka mokykloje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1,9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Man pakanka informacijos apie vaiko mokymąsi ir elgesį mokykloje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0,7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Man įdomūs ir naudingi tėvų susirinkimai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46,8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3,1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Esu tikras, kad vaikas yra saugus mokykloje: jo niekas neskriaus ir nežemins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45,3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7,7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Jei mano vaikas prasižengia mokykloje, su juo elgiamasi sąžiningai ir teisingai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13,1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Mokykla daro viską, kad mokiniai nepradėtų gerti, rūkyti ir vartoti narkotikus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14,2</w:t>
            </w:r>
          </w:p>
        </w:tc>
      </w:tr>
      <w:tr w:rsidR="00FC7770" w:rsidRPr="00930471" w:rsidTr="00FC7770">
        <w:trPr>
          <w:trHeight w:val="45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Vežiojimas į mokyklą yra gerai organizuotas (atsakykite, jei mokykla organizuoja pavėžėjimą arba apmoka už kelionę)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41,6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Esame patenkinti maitinimu mokyklos valgykloje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12,3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Mokykloje gerbia tėvus ir vertina jų nuomonę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47,4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6,7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Aš pasitikiu mokyklos mokytojais kaip dalyko specialistais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48,4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2,6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Mokytojai vaiką vertina ir pažymius rašo  teisingai,  objektyviai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49,6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4,9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Vaikas po pamokų mokykloje randa užtektinai įdomios veiklos ir užsiėmimų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9,8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Namų darbų apimtis yra nei per didelė, nei per maža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2,3</w:t>
            </w:r>
          </w:p>
        </w:tc>
      </w:tr>
      <w:tr w:rsidR="00FC7770" w:rsidRPr="00930471" w:rsidTr="00FC7770">
        <w:trPr>
          <w:trHeight w:val="45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Jei vaikas ko nors nesupranta, visada gali pasiaiškinti pamokų ar konsultacijų metu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5,4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Mus tenkina tvarka ir drausmė pamokų metu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7,8</w:t>
            </w:r>
          </w:p>
        </w:tc>
      </w:tr>
      <w:tr w:rsidR="00FC7770" w:rsidRPr="00930471" w:rsidTr="00FC7770">
        <w:trPr>
          <w:trHeight w:val="28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 xml:space="preserve">Mokyklos mokytojai vertina mano vaiko pastangas ir tiki jo sėkme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7,8</w:t>
            </w:r>
          </w:p>
        </w:tc>
      </w:tr>
      <w:tr w:rsidR="00FC7770" w:rsidRPr="00930471" w:rsidTr="00FC7770">
        <w:trPr>
          <w:trHeight w:val="452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Esu patenkintas pagalba, kurią mokykla teikia mano vaikui, jam mokantis (atsakykite, jei  vaikas turi mokymosi sunkumų ar fizinę negalę)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30,9</w:t>
            </w:r>
          </w:p>
        </w:tc>
      </w:tr>
      <w:tr w:rsidR="00FC7770" w:rsidRPr="00930471" w:rsidTr="00FC7770">
        <w:trPr>
          <w:trHeight w:val="465"/>
        </w:trPr>
        <w:tc>
          <w:tcPr>
            <w:tcW w:w="7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471" w:rsidRPr="00930471" w:rsidRDefault="00930471" w:rsidP="00930471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  <w:lang w:eastAsia="lt-LT"/>
              </w:rPr>
              <w:t>Mokykla suteikia pakankamai informacijos, apie specialistų pagalbą, kuria gali pasinaudoti mano vaikas (psichologo, socialinio pedagogo, logopedo ir kt.)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0471" w:rsidRPr="00930471" w:rsidRDefault="00930471" w:rsidP="009304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930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12,2</w:t>
            </w:r>
          </w:p>
        </w:tc>
      </w:tr>
    </w:tbl>
    <w:p w:rsidR="00930471" w:rsidRDefault="00930471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>
      <w:r>
        <w:lastRenderedPageBreak/>
        <w:t>5</w:t>
      </w:r>
      <w:r w:rsidRPr="00930471">
        <w:t xml:space="preserve"> lentelė. Apibendrinti duomenys iš </w:t>
      </w:r>
      <w:r>
        <w:t>tėvų</w:t>
      </w:r>
      <w:r w:rsidRPr="00930471">
        <w:t xml:space="preserve"> nuomonių</w:t>
      </w:r>
      <w:r>
        <w:t xml:space="preserve"> tyrimo</w:t>
      </w:r>
      <w:r>
        <w:t xml:space="preserve"> pagal lokalizaciją.</w:t>
      </w:r>
    </w:p>
    <w:p w:rsidR="00FC7770" w:rsidRDefault="00FC7770">
      <w:r w:rsidRPr="00FC7770">
        <w:drawing>
          <wp:inline distT="0" distB="0" distL="0" distR="0" wp14:anchorId="71D14C41" wp14:editId="05675327">
            <wp:extent cx="10331450" cy="4986966"/>
            <wp:effectExtent l="0" t="0" r="0" b="444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49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70" w:rsidRDefault="00FC7770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>
      <w:pPr>
        <w:rPr>
          <w:lang w:val="en-US"/>
        </w:rPr>
      </w:pPr>
    </w:p>
    <w:p w:rsidR="00FC7770" w:rsidRDefault="00FC7770" w:rsidP="00FC7770">
      <w:r>
        <w:lastRenderedPageBreak/>
        <w:t>6</w:t>
      </w:r>
      <w:r w:rsidRPr="00930471">
        <w:t xml:space="preserve"> lentelė. Apibendrinti duomenys iš </w:t>
      </w:r>
      <w:r>
        <w:t>tėvų</w:t>
      </w:r>
      <w:r w:rsidRPr="00930471">
        <w:t xml:space="preserve"> nuomonių</w:t>
      </w:r>
      <w:r>
        <w:t xml:space="preserve"> tyrimo pagal </w:t>
      </w:r>
      <w:r>
        <w:t>tipą</w:t>
      </w:r>
      <w:r>
        <w:t>.</w:t>
      </w:r>
    </w:p>
    <w:p w:rsidR="00FC7770" w:rsidRDefault="00FC7770" w:rsidP="00FC7770">
      <w:r w:rsidRPr="00FC7770">
        <w:drawing>
          <wp:inline distT="0" distB="0" distL="0" distR="0" wp14:anchorId="287AF87C" wp14:editId="109B69F8">
            <wp:extent cx="10331450" cy="3486026"/>
            <wp:effectExtent l="0" t="0" r="0" b="63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34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770" w:rsidRPr="00930471" w:rsidRDefault="00FC7770">
      <w:pPr>
        <w:rPr>
          <w:lang w:val="en-US"/>
        </w:rPr>
      </w:pPr>
    </w:p>
    <w:sectPr w:rsidR="00FC7770" w:rsidRPr="00930471" w:rsidSect="00930471">
      <w:pgSz w:w="16838" w:h="11906" w:orient="landscape"/>
      <w:pgMar w:top="1134" w:right="284" w:bottom="567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1"/>
    <w:rsid w:val="00930471"/>
    <w:rsid w:val="00FC777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2013-09-30T13:58:00Z</dcterms:created>
  <dcterms:modified xsi:type="dcterms:W3CDTF">2013-09-30T14:15:00Z</dcterms:modified>
</cp:coreProperties>
</file>