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B4F2D" w14:textId="77777777" w:rsidR="00313245" w:rsidRPr="00CA7E1A" w:rsidRDefault="00313245" w:rsidP="00313245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7FE95380" w14:textId="77777777" w:rsidR="00313245" w:rsidRPr="00CA7E1A" w:rsidRDefault="00313245" w:rsidP="00313245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353553C1" w14:textId="77777777" w:rsidR="00313245" w:rsidRPr="00CA7E1A" w:rsidRDefault="00313245" w:rsidP="00313245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21826199" w14:textId="77777777" w:rsidR="00BC3623" w:rsidRDefault="00BC3623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35654322" w14:textId="77777777" w:rsidR="00BC3623" w:rsidRDefault="00BC3623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21E6FC2E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3F22D9EA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313245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668353D6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765EDB">
        <w:rPr>
          <w:color w:val="00030D"/>
          <w:lang w:val="lt-LT"/>
        </w:rPr>
        <w:t>3.1. turėti aukštąjį universitetinį arba jam prilygintą</w:t>
      </w:r>
      <w:r w:rsidRPr="00803294">
        <w:rPr>
          <w:color w:val="00030D"/>
          <w:lang w:val="lt-LT"/>
        </w:rPr>
        <w:t xml:space="preserve">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5B91BF1E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0040C1" w:rsidRPr="000040C1">
        <w:rPr>
          <w:color w:val="00030D"/>
          <w:lang w:val="lt-LT"/>
        </w:rPr>
        <w:t xml:space="preserve">technologinio </w:t>
      </w:r>
      <w:r w:rsidR="008A65CE" w:rsidRPr="000040C1">
        <w:rPr>
          <w:color w:val="00030D"/>
          <w:lang w:val="lt-LT"/>
        </w:rPr>
        <w:t>ugdy</w:t>
      </w:r>
      <w:r w:rsidR="00DD7AAD" w:rsidRPr="000040C1">
        <w:rPr>
          <w:color w:val="00030D"/>
          <w:lang w:val="lt-LT"/>
        </w:rPr>
        <w:t>mo</w:t>
      </w:r>
      <w:r w:rsidRPr="008470A9">
        <w:rPr>
          <w:color w:val="00030D"/>
          <w:lang w:val="lt-LT"/>
        </w:rPr>
        <w:t xml:space="preserve"> 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4489EA18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0040C1">
        <w:rPr>
          <w:color w:val="00030D"/>
          <w:lang w:val="lt-LT"/>
        </w:rPr>
        <w:t xml:space="preserve">technologijų </w:t>
      </w:r>
      <w:r w:rsidR="00D105E0" w:rsidRPr="00765EDB">
        <w:rPr>
          <w:color w:val="00030D"/>
          <w:lang w:val="lt-LT"/>
        </w:rPr>
        <w:t>pradinio, pagrindinio</w:t>
      </w:r>
      <w:r w:rsidR="00D105E0" w:rsidRPr="008470A9">
        <w:rPr>
          <w:color w:val="00030D"/>
          <w:lang w:val="lt-LT"/>
        </w:rPr>
        <w:t xml:space="preserve">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336A7B8B" w:rsidR="00176A37" w:rsidRPr="00765EDB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lastRenderedPageBreak/>
        <w:t xml:space="preserve">4.1.1. analizuoja Lietuvos ir kitų šalių </w:t>
      </w:r>
      <w:r w:rsidR="000040C1" w:rsidRPr="000040C1">
        <w:rPr>
          <w:color w:val="00030D"/>
          <w:lang w:val="lt-LT"/>
        </w:rPr>
        <w:t xml:space="preserve">technologinio </w:t>
      </w:r>
      <w:r w:rsidRPr="000040C1">
        <w:rPr>
          <w:color w:val="00030D"/>
          <w:lang w:val="lt-LT"/>
        </w:rPr>
        <w:t>u</w:t>
      </w:r>
      <w:r w:rsidRPr="008A65CE">
        <w:rPr>
          <w:color w:val="00030D"/>
          <w:lang w:val="lt-LT"/>
        </w:rPr>
        <w:t>gdymo</w:t>
      </w:r>
      <w:r w:rsidRPr="00765EDB">
        <w:rPr>
          <w:color w:val="00030D"/>
          <w:lang w:val="lt-LT"/>
        </w:rPr>
        <w:t xml:space="preserve"> tyrimų duomenis</w:t>
      </w:r>
      <w:r w:rsidR="00D8633A" w:rsidRPr="00765EDB">
        <w:rPr>
          <w:color w:val="00030D"/>
          <w:lang w:val="lt-LT"/>
        </w:rPr>
        <w:t xml:space="preserve"> ir</w:t>
      </w:r>
      <w:r w:rsidRPr="00765EDB">
        <w:rPr>
          <w:color w:val="00030D"/>
          <w:lang w:val="lt-LT"/>
        </w:rPr>
        <w:t xml:space="preserve"> patirtį</w:t>
      </w:r>
      <w:r w:rsidR="003878C2">
        <w:rPr>
          <w:color w:val="00030D"/>
          <w:lang w:val="lt-LT"/>
        </w:rPr>
        <w:t>, ugdymo programas</w:t>
      </w:r>
      <w:r w:rsidRPr="00765EDB">
        <w:rPr>
          <w:color w:val="00030D"/>
          <w:lang w:val="lt-LT"/>
        </w:rPr>
        <w:t>;</w:t>
      </w:r>
    </w:p>
    <w:p w14:paraId="7FA33BC2" w14:textId="1D37C0A5" w:rsidR="00D80223" w:rsidRPr="00765EDB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t>4.1.2.</w:t>
      </w:r>
      <w:r w:rsidR="00C26181" w:rsidRPr="00765EDB">
        <w:rPr>
          <w:color w:val="00030D"/>
          <w:lang w:val="lt-LT"/>
        </w:rPr>
        <w:t xml:space="preserve"> </w:t>
      </w:r>
      <w:r w:rsidR="008B5F63" w:rsidRPr="00765EDB">
        <w:rPr>
          <w:color w:val="00030D"/>
          <w:lang w:val="lt-LT"/>
        </w:rPr>
        <w:t xml:space="preserve">kartu su NŠA metodininku </w:t>
      </w:r>
      <w:r w:rsidR="002D1222" w:rsidRPr="00765EDB">
        <w:rPr>
          <w:color w:val="00030D"/>
          <w:lang w:val="lt-LT"/>
        </w:rPr>
        <w:t xml:space="preserve">dalyvauja </w:t>
      </w:r>
      <w:r w:rsidR="00032DE2" w:rsidRPr="00765EDB">
        <w:rPr>
          <w:color w:val="00030D"/>
          <w:lang w:val="lt-LT"/>
        </w:rPr>
        <w:t>rengia</w:t>
      </w:r>
      <w:r w:rsidR="002D1222" w:rsidRPr="00765EDB">
        <w:rPr>
          <w:color w:val="00030D"/>
          <w:lang w:val="lt-LT"/>
        </w:rPr>
        <w:t xml:space="preserve">nt ir teikia ekspertinius pasiūlymus </w:t>
      </w:r>
      <w:r w:rsidR="000040C1">
        <w:rPr>
          <w:color w:val="00030D"/>
          <w:lang w:val="lt-LT"/>
        </w:rPr>
        <w:t xml:space="preserve">technologijų </w:t>
      </w:r>
      <w:r w:rsidR="002D1222" w:rsidRPr="00765EDB">
        <w:rPr>
          <w:color w:val="00030D"/>
          <w:lang w:val="lt-LT"/>
        </w:rPr>
        <w:t>programai</w:t>
      </w:r>
      <w:r w:rsidR="006E15C7" w:rsidRPr="00765EDB">
        <w:rPr>
          <w:color w:val="00030D"/>
          <w:lang w:val="lt-LT"/>
        </w:rPr>
        <w:t xml:space="preserve"> </w:t>
      </w:r>
      <w:r w:rsidR="00765EDB" w:rsidRPr="00765EDB">
        <w:rPr>
          <w:color w:val="00030D"/>
          <w:lang w:val="lt-LT"/>
        </w:rPr>
        <w:t xml:space="preserve">nuo </w:t>
      </w:r>
      <w:r w:rsidR="00435378">
        <w:rPr>
          <w:color w:val="00030D"/>
          <w:lang w:val="lt-LT"/>
        </w:rPr>
        <w:t>1</w:t>
      </w:r>
      <w:r w:rsidR="00DD7AAD">
        <w:rPr>
          <w:color w:val="00030D"/>
          <w:lang w:val="lt-LT"/>
        </w:rPr>
        <w:t xml:space="preserve"> iki </w:t>
      </w:r>
      <w:r w:rsidR="00DD7AAD">
        <w:rPr>
          <w:color w:val="00030D"/>
          <w:lang w:val="en-US"/>
        </w:rPr>
        <w:t>12</w:t>
      </w:r>
      <w:r w:rsidR="00DD7AAD">
        <w:rPr>
          <w:color w:val="00030D"/>
          <w:lang w:val="lt-LT"/>
        </w:rPr>
        <w:t xml:space="preserve"> klasės;</w:t>
      </w:r>
    </w:p>
    <w:p w14:paraId="7593B816" w14:textId="3A333BFA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t xml:space="preserve">4.1.3. </w:t>
      </w:r>
      <w:r w:rsidR="00D80223" w:rsidRPr="00765EDB">
        <w:rPr>
          <w:color w:val="00030D"/>
          <w:lang w:val="lt-LT"/>
        </w:rPr>
        <w:t xml:space="preserve">derina </w:t>
      </w:r>
      <w:r w:rsidR="000040C1">
        <w:rPr>
          <w:color w:val="00030D"/>
          <w:lang w:val="lt-LT"/>
        </w:rPr>
        <w:t xml:space="preserve">technologijų </w:t>
      </w:r>
      <w:r w:rsidR="00D80223" w:rsidRPr="00765EDB">
        <w:rPr>
          <w:color w:val="00030D"/>
          <w:lang w:val="lt-LT"/>
        </w:rPr>
        <w:t xml:space="preserve">programą su </w:t>
      </w:r>
      <w:r w:rsidR="000040C1">
        <w:rPr>
          <w:color w:val="00030D"/>
          <w:lang w:val="lt-LT"/>
        </w:rPr>
        <w:t xml:space="preserve">gamtos mokslų ir </w:t>
      </w:r>
      <w:r w:rsidR="00D80223" w:rsidRPr="00765EDB">
        <w:rPr>
          <w:color w:val="00030D"/>
          <w:lang w:val="lt-LT"/>
        </w:rPr>
        <w:t>kitų dalykų programomis;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35ED34D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 xml:space="preserve">konsultuoja </w:t>
      </w:r>
      <w:r w:rsidR="0033043F">
        <w:rPr>
          <w:color w:val="00030D"/>
          <w:lang w:val="lt-LT"/>
        </w:rPr>
        <w:t xml:space="preserve">programų projektus išbandančių mokyklų </w:t>
      </w:r>
      <w:r w:rsidR="00711D32" w:rsidRPr="0092399A">
        <w:rPr>
          <w:color w:val="00030D"/>
          <w:lang w:val="lt-LT"/>
        </w:rPr>
        <w:t>dalykininkų bendruomenes</w:t>
      </w:r>
      <w:r w:rsidRPr="0092399A">
        <w:rPr>
          <w:color w:val="00030D"/>
          <w:lang w:val="lt-LT"/>
        </w:rPr>
        <w:t>;</w:t>
      </w:r>
    </w:p>
    <w:p w14:paraId="10C66388" w14:textId="533CB4FF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</w:t>
      </w:r>
      <w:r w:rsidR="00F74E23">
        <w:rPr>
          <w:color w:val="00030D"/>
          <w:lang w:val="lt-LT"/>
        </w:rPr>
        <w:t> </w:t>
      </w:r>
      <w:r w:rsidRPr="00B813CD">
        <w:rPr>
          <w:color w:val="00030D"/>
          <w:lang w:val="lt-LT"/>
        </w:rPr>
        <w:t>atsakingas už savo veiklos Projekte rezultatus, galimų rizikų prognozavimą ir prevencijos priemonių numatymą;</w:t>
      </w:r>
    </w:p>
    <w:p w14:paraId="5FB97C63" w14:textId="08E6DA81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</w:t>
      </w:r>
      <w:r w:rsidR="00F74E23">
        <w:rPr>
          <w:color w:val="00030D"/>
          <w:lang w:val="lt-LT"/>
        </w:rPr>
        <w:t> </w:t>
      </w:r>
      <w:r w:rsidRPr="00B813CD">
        <w:rPr>
          <w:color w:val="00030D"/>
          <w:lang w:val="lt-LT"/>
        </w:rPr>
        <w:t>laikosi Europos struktūrinių fondų projektų vykdymo ir NŠA veiklą reglamentuojančių dokumentų reikalavimų.</w:t>
      </w:r>
    </w:p>
    <w:p w14:paraId="69E5C52B" w14:textId="77777777" w:rsidR="00BD55D3" w:rsidRPr="00176A37" w:rsidRDefault="00313245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040C1"/>
    <w:rsid w:val="00032DE2"/>
    <w:rsid w:val="000A6CD3"/>
    <w:rsid w:val="00116C29"/>
    <w:rsid w:val="00123844"/>
    <w:rsid w:val="00176A37"/>
    <w:rsid w:val="001D5F8F"/>
    <w:rsid w:val="002D1222"/>
    <w:rsid w:val="00313245"/>
    <w:rsid w:val="00327A2A"/>
    <w:rsid w:val="0033043F"/>
    <w:rsid w:val="00337361"/>
    <w:rsid w:val="003878C2"/>
    <w:rsid w:val="00422CFC"/>
    <w:rsid w:val="00431FD8"/>
    <w:rsid w:val="00435378"/>
    <w:rsid w:val="004903BE"/>
    <w:rsid w:val="004D1EE8"/>
    <w:rsid w:val="00577251"/>
    <w:rsid w:val="005C2B1A"/>
    <w:rsid w:val="005F5F2D"/>
    <w:rsid w:val="00633A30"/>
    <w:rsid w:val="00661498"/>
    <w:rsid w:val="006E15C7"/>
    <w:rsid w:val="00711D32"/>
    <w:rsid w:val="00765EDB"/>
    <w:rsid w:val="00767AA5"/>
    <w:rsid w:val="007A3120"/>
    <w:rsid w:val="007A5568"/>
    <w:rsid w:val="007C0A7E"/>
    <w:rsid w:val="00803294"/>
    <w:rsid w:val="008470A9"/>
    <w:rsid w:val="0085589D"/>
    <w:rsid w:val="0085658B"/>
    <w:rsid w:val="00893A12"/>
    <w:rsid w:val="008A65CE"/>
    <w:rsid w:val="008B5F63"/>
    <w:rsid w:val="0092399A"/>
    <w:rsid w:val="0093747A"/>
    <w:rsid w:val="00953B55"/>
    <w:rsid w:val="009D1966"/>
    <w:rsid w:val="00A73DA4"/>
    <w:rsid w:val="00AA6CF5"/>
    <w:rsid w:val="00AB4D9C"/>
    <w:rsid w:val="00AD67AB"/>
    <w:rsid w:val="00B11985"/>
    <w:rsid w:val="00B26FAE"/>
    <w:rsid w:val="00B7645C"/>
    <w:rsid w:val="00B813CD"/>
    <w:rsid w:val="00BC3623"/>
    <w:rsid w:val="00BD03EF"/>
    <w:rsid w:val="00C26181"/>
    <w:rsid w:val="00C262A8"/>
    <w:rsid w:val="00C6399D"/>
    <w:rsid w:val="00C759FB"/>
    <w:rsid w:val="00D105E0"/>
    <w:rsid w:val="00D2022B"/>
    <w:rsid w:val="00D42AE3"/>
    <w:rsid w:val="00D80223"/>
    <w:rsid w:val="00D8633A"/>
    <w:rsid w:val="00DD7AAD"/>
    <w:rsid w:val="00E720B3"/>
    <w:rsid w:val="00EA3008"/>
    <w:rsid w:val="00ED7998"/>
    <w:rsid w:val="00F7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E68D34-272C-489F-ACAF-61012E4C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2052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7</cp:revision>
  <dcterms:created xsi:type="dcterms:W3CDTF">2020-02-13T06:51:00Z</dcterms:created>
  <dcterms:modified xsi:type="dcterms:W3CDTF">2020-02-25T08:04:00Z</dcterms:modified>
</cp:coreProperties>
</file>