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10" w:rsidRDefault="000D7C10" w:rsidP="00AF7197">
      <w:pPr>
        <w:suppressAutoHyphens/>
        <w:spacing w:line="312" w:lineRule="auto"/>
        <w:jc w:val="center"/>
        <w:textAlignment w:val="center"/>
        <w:rPr>
          <w:color w:val="000000"/>
          <w:szCs w:val="24"/>
        </w:rPr>
      </w:pPr>
    </w:p>
    <w:p w:rsidR="00AF7197" w:rsidRDefault="00AF7197" w:rsidP="00AF7197">
      <w:pPr>
        <w:suppressAutoHyphens/>
        <w:spacing w:line="312" w:lineRule="auto"/>
        <w:jc w:val="center"/>
        <w:textAlignment w:val="center"/>
        <w:rPr>
          <w:color w:val="000000"/>
          <w:szCs w:val="24"/>
        </w:rPr>
      </w:pPr>
      <w:r>
        <w:rPr>
          <w:noProof/>
          <w:color w:val="000000"/>
          <w:szCs w:val="24"/>
          <w:lang w:val="en-US"/>
        </w:rPr>
        <w:drawing>
          <wp:inline distT="0" distB="0" distL="0" distR="0" wp14:anchorId="60E01355" wp14:editId="0F529207">
            <wp:extent cx="560705" cy="475615"/>
            <wp:effectExtent l="0" t="0" r="0" b="63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75615"/>
                    </a:xfrm>
                    <a:prstGeom prst="rect">
                      <a:avLst/>
                    </a:prstGeom>
                    <a:noFill/>
                  </pic:spPr>
                </pic:pic>
              </a:graphicData>
            </a:graphic>
          </wp:inline>
        </w:drawing>
      </w:r>
    </w:p>
    <w:p w:rsidR="00AF7197" w:rsidRDefault="00AF7197" w:rsidP="00AF7197">
      <w:pPr>
        <w:suppressAutoHyphens/>
        <w:spacing w:line="312" w:lineRule="auto"/>
        <w:ind w:firstLine="1276"/>
        <w:jc w:val="both"/>
        <w:textAlignment w:val="center"/>
        <w:rPr>
          <w:color w:val="000000"/>
          <w:szCs w:val="24"/>
        </w:rPr>
      </w:pPr>
    </w:p>
    <w:p w:rsidR="00AF7197" w:rsidRPr="000136C1" w:rsidRDefault="00AF7197" w:rsidP="00AF7197">
      <w:pPr>
        <w:suppressAutoHyphens/>
        <w:spacing w:line="312" w:lineRule="auto"/>
        <w:jc w:val="center"/>
        <w:textAlignment w:val="center"/>
        <w:rPr>
          <w:b/>
          <w:color w:val="000000"/>
          <w:szCs w:val="24"/>
        </w:rPr>
      </w:pPr>
      <w:r w:rsidRPr="000136C1">
        <w:rPr>
          <w:b/>
          <w:color w:val="000000"/>
          <w:szCs w:val="24"/>
        </w:rPr>
        <w:t>LIETUVOS RESPUBLIKOS ŠVIETIMO IR MOKSLO MINISTRAS</w:t>
      </w:r>
    </w:p>
    <w:p w:rsidR="00AF7197" w:rsidRPr="006A55F9" w:rsidRDefault="00AF7197" w:rsidP="00AF7197">
      <w:pPr>
        <w:suppressAutoHyphens/>
        <w:spacing w:line="312" w:lineRule="auto"/>
        <w:ind w:firstLine="1276"/>
        <w:jc w:val="center"/>
        <w:textAlignment w:val="center"/>
        <w:rPr>
          <w:b/>
          <w:color w:val="000000"/>
          <w:szCs w:val="24"/>
        </w:rPr>
      </w:pPr>
    </w:p>
    <w:p w:rsidR="00AF7197" w:rsidRPr="006A55F9" w:rsidRDefault="00AF7197" w:rsidP="00AF7197">
      <w:pPr>
        <w:suppressAutoHyphens/>
        <w:jc w:val="center"/>
        <w:textAlignment w:val="center"/>
        <w:rPr>
          <w:b/>
          <w:color w:val="000000"/>
          <w:szCs w:val="24"/>
        </w:rPr>
      </w:pPr>
      <w:r w:rsidRPr="006A55F9">
        <w:rPr>
          <w:b/>
          <w:color w:val="000000"/>
          <w:szCs w:val="24"/>
        </w:rPr>
        <w:t>ĮSAKYMAS</w:t>
      </w:r>
    </w:p>
    <w:p w:rsidR="00C41769" w:rsidRPr="006A55F9" w:rsidRDefault="00AF7197" w:rsidP="00776690">
      <w:pPr>
        <w:suppressAutoHyphens/>
        <w:jc w:val="center"/>
        <w:textAlignment w:val="center"/>
        <w:rPr>
          <w:b/>
          <w:color w:val="000000"/>
          <w:szCs w:val="24"/>
        </w:rPr>
      </w:pPr>
      <w:r w:rsidRPr="006A55F9">
        <w:rPr>
          <w:b/>
          <w:color w:val="000000"/>
          <w:szCs w:val="24"/>
        </w:rPr>
        <w:t xml:space="preserve">DĖL </w:t>
      </w:r>
      <w:r>
        <w:rPr>
          <w:b/>
          <w:color w:val="000000"/>
          <w:szCs w:val="24"/>
        </w:rPr>
        <w:t xml:space="preserve">ŠVIETIMO IR MOKSLO MINISTRO </w:t>
      </w:r>
      <w:r w:rsidR="00C41769">
        <w:rPr>
          <w:b/>
          <w:color w:val="000000"/>
          <w:szCs w:val="24"/>
        </w:rPr>
        <w:t>2010 M. KOVO 10</w:t>
      </w:r>
      <w:r w:rsidR="00C41769" w:rsidRPr="006A55F9">
        <w:rPr>
          <w:b/>
          <w:color w:val="000000"/>
          <w:szCs w:val="24"/>
        </w:rPr>
        <w:t xml:space="preserve"> D. ĮSAKYM</w:t>
      </w:r>
      <w:r w:rsidR="00C41769">
        <w:rPr>
          <w:b/>
          <w:color w:val="000000"/>
          <w:szCs w:val="24"/>
        </w:rPr>
        <w:t>O</w:t>
      </w:r>
    </w:p>
    <w:p w:rsidR="00C41769" w:rsidRDefault="002571AD" w:rsidP="00C41769">
      <w:pPr>
        <w:suppressAutoHyphens/>
        <w:jc w:val="center"/>
        <w:textAlignment w:val="center"/>
        <w:rPr>
          <w:b/>
          <w:color w:val="000000"/>
          <w:szCs w:val="24"/>
        </w:rPr>
      </w:pPr>
      <w:r>
        <w:rPr>
          <w:b/>
          <w:color w:val="000000"/>
          <w:szCs w:val="24"/>
        </w:rPr>
        <w:t>NR. V-320</w:t>
      </w:r>
      <w:r w:rsidR="00C41769" w:rsidRPr="006A55F9">
        <w:rPr>
          <w:b/>
          <w:color w:val="000000"/>
          <w:szCs w:val="24"/>
        </w:rPr>
        <w:t xml:space="preserve"> „DĖL</w:t>
      </w:r>
      <w:r w:rsidR="00C41769">
        <w:rPr>
          <w:b/>
          <w:color w:val="000000"/>
          <w:szCs w:val="24"/>
        </w:rPr>
        <w:t xml:space="preserve"> STUDIJŲ </w:t>
      </w:r>
      <w:r>
        <w:rPr>
          <w:b/>
          <w:color w:val="000000"/>
          <w:szCs w:val="24"/>
        </w:rPr>
        <w:t xml:space="preserve">TIPŲ </w:t>
      </w:r>
      <w:r w:rsidR="00C41769" w:rsidRPr="006A55F9">
        <w:rPr>
          <w:b/>
          <w:color w:val="000000"/>
          <w:szCs w:val="24"/>
        </w:rPr>
        <w:t xml:space="preserve">KLASIFIKATORIAUS PATVIRTINIMO“ </w:t>
      </w:r>
    </w:p>
    <w:p w:rsidR="00AF7197" w:rsidRPr="006A55F9" w:rsidRDefault="00AF7197" w:rsidP="00AF7197">
      <w:pPr>
        <w:suppressAutoHyphens/>
        <w:jc w:val="center"/>
        <w:textAlignment w:val="center"/>
        <w:rPr>
          <w:b/>
          <w:color w:val="000000"/>
          <w:szCs w:val="24"/>
        </w:rPr>
      </w:pPr>
      <w:r w:rsidRPr="006A55F9">
        <w:rPr>
          <w:b/>
          <w:color w:val="000000"/>
          <w:szCs w:val="24"/>
        </w:rPr>
        <w:t>PAKEITIMO</w:t>
      </w:r>
    </w:p>
    <w:p w:rsidR="00AF7197" w:rsidRPr="006A55F9" w:rsidRDefault="00AF7197" w:rsidP="00AF7197">
      <w:pPr>
        <w:suppressAutoHyphens/>
        <w:ind w:firstLine="1276"/>
        <w:jc w:val="center"/>
        <w:textAlignment w:val="center"/>
        <w:rPr>
          <w:color w:val="000000"/>
          <w:szCs w:val="24"/>
        </w:rPr>
      </w:pPr>
    </w:p>
    <w:p w:rsidR="00AF7197" w:rsidRPr="006A55F9" w:rsidRDefault="00AF7197" w:rsidP="00AF7197">
      <w:pPr>
        <w:suppressAutoHyphens/>
        <w:jc w:val="center"/>
        <w:textAlignment w:val="center"/>
        <w:rPr>
          <w:color w:val="000000"/>
          <w:szCs w:val="24"/>
        </w:rPr>
      </w:pPr>
      <w:r w:rsidRPr="006A55F9">
        <w:rPr>
          <w:color w:val="000000"/>
          <w:szCs w:val="24"/>
        </w:rPr>
        <w:t>201</w:t>
      </w:r>
      <w:r>
        <w:rPr>
          <w:color w:val="000000"/>
          <w:szCs w:val="24"/>
        </w:rPr>
        <w:t>7</w:t>
      </w:r>
      <w:r w:rsidRPr="006A55F9">
        <w:rPr>
          <w:color w:val="000000"/>
          <w:szCs w:val="24"/>
        </w:rPr>
        <w:t xml:space="preserve"> m. </w:t>
      </w:r>
      <w:r w:rsidR="00FE2A85">
        <w:rPr>
          <w:color w:val="000000"/>
          <w:szCs w:val="24"/>
        </w:rPr>
        <w:t>spalio 11</w:t>
      </w:r>
      <w:r w:rsidRPr="006A55F9">
        <w:rPr>
          <w:color w:val="000000"/>
          <w:szCs w:val="24"/>
        </w:rPr>
        <w:t xml:space="preserve"> d. Nr. V</w:t>
      </w:r>
      <w:r>
        <w:rPr>
          <w:color w:val="000000"/>
          <w:szCs w:val="24"/>
        </w:rPr>
        <w:t>-</w:t>
      </w:r>
      <w:r w:rsidR="003D1962">
        <w:rPr>
          <w:color w:val="000000"/>
          <w:szCs w:val="24"/>
        </w:rPr>
        <w:t xml:space="preserve"> </w:t>
      </w:r>
      <w:r w:rsidR="00FE2A85">
        <w:rPr>
          <w:color w:val="000000"/>
          <w:szCs w:val="24"/>
        </w:rPr>
        <w:t>777</w:t>
      </w:r>
    </w:p>
    <w:p w:rsidR="00AF7197" w:rsidRDefault="00AF7197" w:rsidP="00AF7197">
      <w:pPr>
        <w:suppressAutoHyphens/>
        <w:jc w:val="center"/>
        <w:textAlignment w:val="center"/>
        <w:rPr>
          <w:color w:val="000000"/>
          <w:szCs w:val="24"/>
        </w:rPr>
      </w:pPr>
      <w:r w:rsidRPr="006A55F9">
        <w:rPr>
          <w:color w:val="000000"/>
          <w:szCs w:val="24"/>
        </w:rPr>
        <w:t>Vilnius</w:t>
      </w:r>
    </w:p>
    <w:p w:rsidR="00AF7197" w:rsidRDefault="00AF7197" w:rsidP="00AF7197">
      <w:pPr>
        <w:suppressAutoHyphens/>
        <w:jc w:val="center"/>
        <w:textAlignment w:val="center"/>
        <w:rPr>
          <w:color w:val="000000"/>
          <w:szCs w:val="24"/>
        </w:rPr>
      </w:pPr>
    </w:p>
    <w:p w:rsidR="00AF7197" w:rsidRDefault="00AF7197" w:rsidP="007B37BC">
      <w:pPr>
        <w:pStyle w:val="Sraopastraipa"/>
        <w:suppressAutoHyphens/>
        <w:spacing w:after="20" w:line="312" w:lineRule="auto"/>
        <w:ind w:left="0" w:firstLine="851"/>
        <w:jc w:val="both"/>
        <w:textAlignment w:val="center"/>
        <w:rPr>
          <w:color w:val="000000"/>
          <w:szCs w:val="24"/>
        </w:rPr>
      </w:pPr>
      <w:r w:rsidRPr="00F064DA">
        <w:rPr>
          <w:color w:val="000000"/>
          <w:szCs w:val="24"/>
        </w:rPr>
        <w:t xml:space="preserve">P a k e i č i u  </w:t>
      </w:r>
      <w:r w:rsidR="000E7238" w:rsidRPr="000E7238">
        <w:rPr>
          <w:color w:val="000000"/>
          <w:szCs w:val="24"/>
        </w:rPr>
        <w:t>Lietuvos Respublikos švietimo ir mokslo ministro 2010</w:t>
      </w:r>
      <w:r w:rsidR="002571AD">
        <w:rPr>
          <w:color w:val="000000"/>
          <w:szCs w:val="24"/>
        </w:rPr>
        <w:t xml:space="preserve"> m. kovo 10 d. įsakymą Nr. V-320</w:t>
      </w:r>
      <w:r w:rsidR="000E7238" w:rsidRPr="000E7238">
        <w:rPr>
          <w:color w:val="000000"/>
          <w:szCs w:val="24"/>
        </w:rPr>
        <w:t xml:space="preserve"> „Dėl Studijų </w:t>
      </w:r>
      <w:r w:rsidR="002571AD">
        <w:rPr>
          <w:color w:val="000000"/>
          <w:szCs w:val="24"/>
        </w:rPr>
        <w:t>tipų</w:t>
      </w:r>
      <w:r w:rsidR="000E7238" w:rsidRPr="000E7238">
        <w:rPr>
          <w:color w:val="000000"/>
          <w:szCs w:val="24"/>
        </w:rPr>
        <w:t xml:space="preserve"> klasifikatoriaus patvirtinimo“</w:t>
      </w:r>
      <w:r w:rsidR="000E7238">
        <w:rPr>
          <w:color w:val="000000"/>
          <w:szCs w:val="24"/>
        </w:rPr>
        <w:t xml:space="preserve"> </w:t>
      </w:r>
      <w:r w:rsidR="00D430A3" w:rsidRPr="00F064DA">
        <w:rPr>
          <w:color w:val="000000"/>
          <w:szCs w:val="24"/>
        </w:rPr>
        <w:t xml:space="preserve">ir </w:t>
      </w:r>
      <w:r w:rsidR="00C41769">
        <w:rPr>
          <w:color w:val="000000"/>
          <w:szCs w:val="24"/>
        </w:rPr>
        <w:t>i</w:t>
      </w:r>
      <w:r w:rsidR="00D430A3" w:rsidRPr="00F064DA">
        <w:rPr>
          <w:color w:val="000000"/>
          <w:szCs w:val="24"/>
        </w:rPr>
        <w:t>šdėstau j</w:t>
      </w:r>
      <w:r w:rsidR="00A52F1A">
        <w:rPr>
          <w:color w:val="000000"/>
          <w:szCs w:val="24"/>
        </w:rPr>
        <w:t>į</w:t>
      </w:r>
      <w:r w:rsidR="00D430A3" w:rsidRPr="00F064DA">
        <w:rPr>
          <w:color w:val="000000"/>
          <w:szCs w:val="24"/>
        </w:rPr>
        <w:t xml:space="preserve"> nauja </w:t>
      </w:r>
      <w:r w:rsidR="000E7238">
        <w:rPr>
          <w:color w:val="000000"/>
          <w:szCs w:val="24"/>
        </w:rPr>
        <w:t>redakcija</w:t>
      </w:r>
      <w:r w:rsidR="00D430A3" w:rsidRPr="00F064DA">
        <w:rPr>
          <w:color w:val="000000"/>
          <w:szCs w:val="24"/>
        </w:rPr>
        <w:t>:</w:t>
      </w:r>
    </w:p>
    <w:p w:rsidR="000E7238" w:rsidRPr="00F064DA" w:rsidRDefault="000E7238" w:rsidP="00955CEF">
      <w:pPr>
        <w:pStyle w:val="Sraopastraipa"/>
        <w:suppressAutoHyphens/>
        <w:spacing w:after="20" w:line="312" w:lineRule="auto"/>
        <w:ind w:left="0" w:firstLine="851"/>
        <w:jc w:val="both"/>
        <w:textAlignment w:val="center"/>
        <w:rPr>
          <w:color w:val="000000"/>
          <w:szCs w:val="24"/>
        </w:rPr>
      </w:pPr>
    </w:p>
    <w:p w:rsidR="00D430A3" w:rsidRPr="000136C1" w:rsidRDefault="00D430A3" w:rsidP="00D430A3">
      <w:pPr>
        <w:suppressAutoHyphens/>
        <w:spacing w:line="312" w:lineRule="auto"/>
        <w:jc w:val="center"/>
        <w:textAlignment w:val="center"/>
        <w:rPr>
          <w:b/>
          <w:color w:val="000000"/>
          <w:szCs w:val="24"/>
        </w:rPr>
      </w:pPr>
      <w:r>
        <w:rPr>
          <w:color w:val="000000"/>
          <w:szCs w:val="24"/>
        </w:rPr>
        <w:t>,,</w:t>
      </w:r>
      <w:r w:rsidRPr="000136C1">
        <w:rPr>
          <w:b/>
          <w:color w:val="000000"/>
          <w:szCs w:val="24"/>
        </w:rPr>
        <w:t>LIETUVOS RESPUBLIKOS ŠVIETIMO IR MOKSLO MINISTRAS</w:t>
      </w:r>
    </w:p>
    <w:p w:rsidR="00D430A3" w:rsidRPr="006A55F9" w:rsidRDefault="00D430A3" w:rsidP="00D430A3">
      <w:pPr>
        <w:suppressAutoHyphens/>
        <w:spacing w:line="312" w:lineRule="auto"/>
        <w:ind w:firstLine="1276"/>
        <w:jc w:val="center"/>
        <w:textAlignment w:val="center"/>
        <w:rPr>
          <w:b/>
          <w:color w:val="000000"/>
          <w:szCs w:val="24"/>
        </w:rPr>
      </w:pPr>
    </w:p>
    <w:p w:rsidR="00D430A3" w:rsidRPr="006A55F9" w:rsidRDefault="00D430A3" w:rsidP="00D430A3">
      <w:pPr>
        <w:suppressAutoHyphens/>
        <w:jc w:val="center"/>
        <w:textAlignment w:val="center"/>
        <w:rPr>
          <w:b/>
          <w:color w:val="000000"/>
          <w:szCs w:val="24"/>
        </w:rPr>
      </w:pPr>
      <w:r w:rsidRPr="006A55F9">
        <w:rPr>
          <w:b/>
          <w:color w:val="000000"/>
          <w:szCs w:val="24"/>
        </w:rPr>
        <w:t>ĮSAKYMAS</w:t>
      </w:r>
    </w:p>
    <w:p w:rsidR="00D430A3" w:rsidRPr="00300189" w:rsidRDefault="00D430A3" w:rsidP="00165D1A">
      <w:pPr>
        <w:suppressAutoHyphens/>
        <w:jc w:val="center"/>
        <w:textAlignment w:val="center"/>
        <w:rPr>
          <w:b/>
          <w:color w:val="000000"/>
          <w:szCs w:val="24"/>
        </w:rPr>
      </w:pPr>
      <w:r w:rsidRPr="006A55F9">
        <w:rPr>
          <w:b/>
          <w:color w:val="000000"/>
          <w:szCs w:val="24"/>
        </w:rPr>
        <w:t>DĖL</w:t>
      </w:r>
      <w:r w:rsidR="00450FAA">
        <w:rPr>
          <w:b/>
          <w:color w:val="000000"/>
          <w:szCs w:val="24"/>
        </w:rPr>
        <w:t xml:space="preserve"> STUDIJŲ TIPŲ</w:t>
      </w:r>
      <w:r w:rsidR="00300189">
        <w:rPr>
          <w:b/>
          <w:color w:val="000000"/>
          <w:szCs w:val="24"/>
        </w:rPr>
        <w:t xml:space="preserve"> KLASIFIKATORIAUS </w:t>
      </w:r>
      <w:r w:rsidR="00381632">
        <w:rPr>
          <w:b/>
          <w:color w:val="000000"/>
          <w:szCs w:val="24"/>
        </w:rPr>
        <w:t xml:space="preserve"> </w:t>
      </w:r>
      <w:r w:rsidR="00300189">
        <w:rPr>
          <w:b/>
          <w:color w:val="000000"/>
          <w:szCs w:val="24"/>
        </w:rPr>
        <w:t>PATVIRTINIMO</w:t>
      </w:r>
    </w:p>
    <w:p w:rsidR="00AF7197" w:rsidRDefault="00AF7197" w:rsidP="00AF7197">
      <w:pPr>
        <w:suppressAutoHyphens/>
        <w:spacing w:after="20" w:line="312" w:lineRule="auto"/>
        <w:ind w:firstLine="567"/>
        <w:jc w:val="both"/>
        <w:textAlignment w:val="center"/>
        <w:rPr>
          <w:color w:val="000000"/>
          <w:szCs w:val="24"/>
        </w:rPr>
      </w:pPr>
    </w:p>
    <w:p w:rsidR="00300189" w:rsidRDefault="00A52F1A" w:rsidP="00300189">
      <w:pPr>
        <w:suppressAutoHyphens/>
        <w:spacing w:after="20" w:line="312" w:lineRule="auto"/>
        <w:ind w:firstLine="567"/>
        <w:jc w:val="both"/>
        <w:textAlignment w:val="center"/>
        <w:rPr>
          <w:color w:val="000000"/>
          <w:szCs w:val="24"/>
        </w:rPr>
      </w:pPr>
      <w:r w:rsidRPr="00A52F1A">
        <w:rPr>
          <w:color w:val="000000"/>
          <w:szCs w:val="24"/>
        </w:rPr>
        <w:t>Vadovaudamasi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r w:rsidR="00300189">
        <w:rPr>
          <w:color w:val="000000"/>
          <w:szCs w:val="24"/>
        </w:rPr>
        <w:t>,</w:t>
      </w:r>
    </w:p>
    <w:p w:rsidR="00300189" w:rsidRPr="006A55F9" w:rsidRDefault="00300189" w:rsidP="00C41769">
      <w:pPr>
        <w:suppressAutoHyphens/>
        <w:spacing w:after="20" w:line="312" w:lineRule="auto"/>
        <w:ind w:firstLine="567"/>
        <w:jc w:val="both"/>
        <w:textAlignment w:val="center"/>
        <w:rPr>
          <w:color w:val="000000"/>
          <w:szCs w:val="24"/>
        </w:rPr>
      </w:pPr>
      <w:r>
        <w:rPr>
          <w:color w:val="000000"/>
          <w:szCs w:val="24"/>
        </w:rPr>
        <w:t>t v i r t i n u</w:t>
      </w:r>
      <w:r w:rsidR="00450FAA">
        <w:rPr>
          <w:color w:val="000000"/>
          <w:szCs w:val="24"/>
        </w:rPr>
        <w:t xml:space="preserve"> Studijų tipų</w:t>
      </w:r>
      <w:r w:rsidR="00F064DA">
        <w:rPr>
          <w:color w:val="000000"/>
          <w:szCs w:val="24"/>
        </w:rPr>
        <w:t xml:space="preserve"> klasifikatorių (pridedama).“</w:t>
      </w:r>
    </w:p>
    <w:p w:rsidR="00F064DA" w:rsidRDefault="00F064DA">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F064DA" w:rsidRDefault="00F064DA">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F064DA" w:rsidRDefault="00F064DA">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F064DA" w:rsidRDefault="00F064DA">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F064DA" w:rsidRDefault="00F064DA" w:rsidP="00FC4DA5">
      <w:pPr>
        <w:pStyle w:val="Hyperlink1"/>
        <w:tabs>
          <w:tab w:val="left" w:pos="0"/>
          <w:tab w:val="left" w:pos="1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ind w:right="-82" w:firstLine="0"/>
        <w:rPr>
          <w:sz w:val="24"/>
          <w:szCs w:val="24"/>
        </w:rPr>
      </w:pPr>
      <w:r>
        <w:rPr>
          <w:sz w:val="24"/>
          <w:szCs w:val="24"/>
        </w:rPr>
        <w:t>Švietimo ir mokslo ministrė</w:t>
      </w:r>
      <w:r w:rsidRPr="00AF00FA">
        <w:rPr>
          <w:sz w:val="24"/>
          <w:szCs w:val="24"/>
        </w:rPr>
        <w:t xml:space="preserve"> </w:t>
      </w:r>
      <w:r>
        <w:rPr>
          <w:sz w:val="24"/>
          <w:szCs w:val="24"/>
        </w:rPr>
        <w:t xml:space="preserve">  </w:t>
      </w:r>
      <w:r w:rsidRPr="00AF00FA">
        <w:rPr>
          <w:sz w:val="24"/>
          <w:szCs w:val="24"/>
        </w:rPr>
        <w:t xml:space="preserve">                                       </w:t>
      </w:r>
      <w:r>
        <w:rPr>
          <w:sz w:val="24"/>
          <w:szCs w:val="24"/>
        </w:rPr>
        <w:t xml:space="preserve">                                       Jurgita Petrauskienė</w:t>
      </w:r>
    </w:p>
    <w:p w:rsidR="00F064DA" w:rsidRDefault="00F064DA">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7E1092" w:rsidRDefault="007E1092">
      <w:pPr>
        <w:pStyle w:val="HTMLiankstoformatuotas"/>
        <w:tabs>
          <w:tab w:val="clear" w:pos="916"/>
          <w:tab w:val="clear" w:pos="8244"/>
          <w:tab w:val="left" w:pos="9638"/>
        </w:tabs>
        <w:spacing w:after="20"/>
        <w:ind w:left="0" w:firstLine="567"/>
        <w:jc w:val="both"/>
        <w:rPr>
          <w:rFonts w:ascii="Times New Roman" w:hAnsi="Times New Roman" w:cs="Times New Roman"/>
          <w:color w:val="000000"/>
          <w:sz w:val="24"/>
          <w:szCs w:val="24"/>
        </w:rPr>
      </w:pPr>
    </w:p>
    <w:p w:rsidR="007E1092" w:rsidRDefault="007E1092" w:rsidP="00FC4DA5">
      <w:pPr>
        <w:pStyle w:val="HTMLiankstoformatuotas"/>
        <w:tabs>
          <w:tab w:val="clear" w:pos="916"/>
          <w:tab w:val="clear" w:pos="8244"/>
          <w:tab w:val="left" w:pos="9638"/>
        </w:tabs>
        <w:spacing w:after="20"/>
        <w:jc w:val="both"/>
        <w:rPr>
          <w:rFonts w:ascii="Times New Roman" w:hAnsi="Times New Roman" w:cs="Times New Roman"/>
          <w:color w:val="000000"/>
          <w:sz w:val="24"/>
          <w:szCs w:val="24"/>
        </w:rPr>
      </w:pPr>
    </w:p>
    <w:p w:rsidR="007B37BC" w:rsidRDefault="007B37BC" w:rsidP="00FC4DA5">
      <w:pPr>
        <w:pStyle w:val="HTMLiankstoformatuotas"/>
        <w:tabs>
          <w:tab w:val="clear" w:pos="916"/>
          <w:tab w:val="clear" w:pos="8244"/>
          <w:tab w:val="left" w:pos="9638"/>
        </w:tabs>
        <w:spacing w:after="20"/>
        <w:jc w:val="both"/>
        <w:rPr>
          <w:rFonts w:ascii="Times New Roman" w:hAnsi="Times New Roman" w:cs="Times New Roman"/>
          <w:color w:val="000000"/>
          <w:sz w:val="24"/>
          <w:szCs w:val="24"/>
        </w:rPr>
      </w:pPr>
    </w:p>
    <w:p w:rsidR="007B37BC" w:rsidRDefault="007B37BC" w:rsidP="00FC4DA5">
      <w:pPr>
        <w:pStyle w:val="HTMLiankstoformatuotas"/>
        <w:tabs>
          <w:tab w:val="clear" w:pos="916"/>
          <w:tab w:val="clear" w:pos="8244"/>
          <w:tab w:val="left" w:pos="9638"/>
        </w:tabs>
        <w:spacing w:after="20"/>
        <w:jc w:val="both"/>
        <w:rPr>
          <w:rFonts w:ascii="Times New Roman" w:hAnsi="Times New Roman" w:cs="Times New Roman"/>
          <w:color w:val="000000"/>
          <w:sz w:val="24"/>
          <w:szCs w:val="24"/>
        </w:rPr>
      </w:pPr>
    </w:p>
    <w:p w:rsidR="00AE0F07" w:rsidRDefault="00AE0F07" w:rsidP="00AE0F07">
      <w:pPr>
        <w:pStyle w:val="HTMLiankstoformatuotas"/>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
        <w:ind w:left="0"/>
        <w:jc w:val="both"/>
        <w:rPr>
          <w:rFonts w:ascii="Times New Roman" w:hAnsi="Times New Roman" w:cs="Times New Roman"/>
          <w:color w:val="000000"/>
          <w:sz w:val="24"/>
          <w:szCs w:val="24"/>
        </w:rPr>
      </w:pPr>
    </w:p>
    <w:p w:rsidR="00AE0F07" w:rsidRDefault="00AE0F07" w:rsidP="00AE0F07">
      <w:pPr>
        <w:pStyle w:val="HTMLiankstoformatuotas"/>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
        <w:ind w:left="0"/>
        <w:jc w:val="both"/>
        <w:rPr>
          <w:rFonts w:ascii="Times New Roman" w:hAnsi="Times New Roman" w:cs="Times New Roman"/>
          <w:color w:val="000000"/>
          <w:sz w:val="24"/>
          <w:szCs w:val="24"/>
        </w:rPr>
      </w:pPr>
    </w:p>
    <w:p w:rsidR="00AE0F07" w:rsidRDefault="00AE0F07" w:rsidP="00AE0F07">
      <w:pPr>
        <w:pStyle w:val="HTMLiankstoformatuotas"/>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
        <w:ind w:left="0"/>
        <w:jc w:val="both"/>
        <w:rPr>
          <w:rFonts w:ascii="Times New Roman" w:hAnsi="Times New Roman" w:cs="Times New Roman"/>
          <w:color w:val="000000"/>
          <w:sz w:val="24"/>
          <w:szCs w:val="24"/>
        </w:rPr>
      </w:pPr>
    </w:p>
    <w:p w:rsidR="00AE0F07" w:rsidRDefault="00AE0F07" w:rsidP="00AE0F07">
      <w:pPr>
        <w:pStyle w:val="HTMLiankstoformatuotas"/>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
        <w:ind w:left="0"/>
        <w:jc w:val="both"/>
        <w:rPr>
          <w:rFonts w:ascii="Times New Roman" w:hAnsi="Times New Roman" w:cs="Times New Roman"/>
          <w:color w:val="000000"/>
          <w:sz w:val="24"/>
          <w:szCs w:val="24"/>
        </w:rPr>
      </w:pPr>
    </w:p>
    <w:p w:rsidR="00AE0F07" w:rsidRDefault="00AE0F07" w:rsidP="00AE0F07">
      <w:pPr>
        <w:pStyle w:val="HTMLiankstoformatuotas"/>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
        <w:ind w:left="0"/>
        <w:jc w:val="both"/>
        <w:rPr>
          <w:rFonts w:ascii="Times New Roman" w:hAnsi="Times New Roman" w:cs="Times New Roman"/>
          <w:color w:val="000000"/>
          <w:sz w:val="24"/>
          <w:szCs w:val="24"/>
        </w:rPr>
      </w:pPr>
    </w:p>
    <w:p w:rsidR="00AE0F07" w:rsidRDefault="00AE0F07" w:rsidP="00AE0F07">
      <w:pPr>
        <w:pStyle w:val="HTMLiankstoformatuotas"/>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
        <w:ind w:left="0"/>
        <w:jc w:val="both"/>
        <w:rPr>
          <w:rFonts w:ascii="Times New Roman" w:hAnsi="Times New Roman" w:cs="Times New Roman"/>
          <w:color w:val="000000"/>
          <w:sz w:val="24"/>
          <w:szCs w:val="24"/>
        </w:rPr>
      </w:pPr>
    </w:p>
    <w:p w:rsidR="00AE0F07" w:rsidRDefault="00AE0F07" w:rsidP="00AE0F07">
      <w:pPr>
        <w:pStyle w:val="HTMLiankstoformatuotas"/>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
        <w:ind w:left="0"/>
        <w:jc w:val="both"/>
        <w:rPr>
          <w:rFonts w:ascii="Times New Roman" w:hAnsi="Times New Roman" w:cs="Times New Roman"/>
          <w:color w:val="000000"/>
          <w:sz w:val="24"/>
          <w:szCs w:val="24"/>
        </w:rPr>
      </w:pPr>
    </w:p>
    <w:p w:rsidR="00AE0F07" w:rsidRDefault="00AE0F07" w:rsidP="00AE0F07">
      <w:pPr>
        <w:pStyle w:val="HTMLiankstoformatuotas"/>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
        <w:ind w:left="0"/>
        <w:jc w:val="both"/>
        <w:rPr>
          <w:rFonts w:ascii="Times New Roman" w:hAnsi="Times New Roman" w:cs="Times New Roman"/>
          <w:color w:val="000000"/>
          <w:sz w:val="24"/>
          <w:szCs w:val="24"/>
        </w:rPr>
      </w:pPr>
    </w:p>
    <w:p w:rsidR="002A4B9A" w:rsidRDefault="00803F4E" w:rsidP="00AE0F07">
      <w:pPr>
        <w:pStyle w:val="HTMLiankstoformatuotas"/>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C41769" w:rsidRDefault="00C41769" w:rsidP="00C41769">
      <w:pPr>
        <w:widowControl w:val="0"/>
        <w:ind w:left="4535"/>
        <w:rPr>
          <w:color w:val="000000"/>
        </w:rPr>
      </w:pPr>
      <w:r>
        <w:rPr>
          <w:color w:val="000000"/>
        </w:rPr>
        <w:lastRenderedPageBreak/>
        <w:t>PATVIRTINTA</w:t>
      </w:r>
    </w:p>
    <w:p w:rsidR="00C41769" w:rsidRDefault="00C41769" w:rsidP="00C41769">
      <w:pPr>
        <w:widowControl w:val="0"/>
        <w:ind w:left="4535"/>
        <w:rPr>
          <w:color w:val="000000"/>
        </w:rPr>
      </w:pPr>
      <w:r>
        <w:rPr>
          <w:color w:val="000000"/>
        </w:rPr>
        <w:t xml:space="preserve">Lietuvos Respublikos </w:t>
      </w:r>
    </w:p>
    <w:p w:rsidR="00C41769" w:rsidRDefault="00C41769" w:rsidP="00C41769">
      <w:pPr>
        <w:widowControl w:val="0"/>
        <w:ind w:left="4535"/>
        <w:rPr>
          <w:color w:val="000000"/>
        </w:rPr>
      </w:pPr>
      <w:r>
        <w:rPr>
          <w:color w:val="000000"/>
        </w:rPr>
        <w:t xml:space="preserve">švietimo ir mokslo ministro </w:t>
      </w:r>
    </w:p>
    <w:p w:rsidR="00C41769" w:rsidRDefault="00C41769" w:rsidP="00C41769">
      <w:pPr>
        <w:widowControl w:val="0"/>
        <w:ind w:left="4535"/>
        <w:rPr>
          <w:color w:val="000000"/>
        </w:rPr>
      </w:pPr>
      <w:r>
        <w:rPr>
          <w:color w:val="000000"/>
        </w:rPr>
        <w:t>2010 m. kovo 10 d. įsakymu Nr. V-3</w:t>
      </w:r>
      <w:r w:rsidR="009B3146">
        <w:rPr>
          <w:color w:val="000000"/>
        </w:rPr>
        <w:t>20</w:t>
      </w:r>
    </w:p>
    <w:p w:rsidR="00C41769" w:rsidRDefault="00C41769" w:rsidP="00C41769">
      <w:pPr>
        <w:widowControl w:val="0"/>
        <w:ind w:left="4535"/>
        <w:rPr>
          <w:color w:val="000000"/>
        </w:rPr>
      </w:pPr>
      <w:r>
        <w:rPr>
          <w:color w:val="000000"/>
        </w:rPr>
        <w:t xml:space="preserve">(Lietuvos Respublikos </w:t>
      </w:r>
    </w:p>
    <w:p w:rsidR="00C41769" w:rsidRDefault="00C41769" w:rsidP="00C41769">
      <w:pPr>
        <w:widowControl w:val="0"/>
        <w:ind w:left="4535"/>
        <w:rPr>
          <w:color w:val="000000"/>
        </w:rPr>
      </w:pPr>
      <w:r>
        <w:rPr>
          <w:color w:val="000000"/>
        </w:rPr>
        <w:t xml:space="preserve">švietimo ir mokslo ministro </w:t>
      </w:r>
    </w:p>
    <w:p w:rsidR="00C41769" w:rsidRDefault="00C41769" w:rsidP="00C41769">
      <w:pPr>
        <w:widowControl w:val="0"/>
        <w:ind w:left="4535"/>
        <w:rPr>
          <w:color w:val="000000"/>
        </w:rPr>
      </w:pPr>
      <w:r w:rsidRPr="007B37BC">
        <w:rPr>
          <w:color w:val="000000"/>
        </w:rPr>
        <w:t xml:space="preserve">2017 m. </w:t>
      </w:r>
      <w:r w:rsidR="00233BD8">
        <w:rPr>
          <w:color w:val="000000"/>
        </w:rPr>
        <w:t>spalio 11</w:t>
      </w:r>
      <w:r w:rsidRPr="007B37BC">
        <w:rPr>
          <w:color w:val="000000"/>
        </w:rPr>
        <w:t xml:space="preserve"> d. įsakymo Nr. V- </w:t>
      </w:r>
      <w:r w:rsidR="00233BD8">
        <w:rPr>
          <w:color w:val="000000"/>
        </w:rPr>
        <w:t>777</w:t>
      </w:r>
      <w:bookmarkStart w:id="0" w:name="_GoBack"/>
      <w:bookmarkEnd w:id="0"/>
      <w:r w:rsidRPr="007B37BC">
        <w:rPr>
          <w:color w:val="000000"/>
        </w:rPr>
        <w:t xml:space="preserve"> redakcija)</w:t>
      </w:r>
    </w:p>
    <w:p w:rsidR="00C41769" w:rsidRDefault="00C41769" w:rsidP="00C41769">
      <w:pPr>
        <w:pStyle w:val="MAZAS"/>
        <w:rPr>
          <w:sz w:val="22"/>
          <w:szCs w:val="22"/>
        </w:rPr>
      </w:pPr>
    </w:p>
    <w:p w:rsidR="00C41769" w:rsidRPr="00326A39" w:rsidRDefault="00C41769" w:rsidP="00C41769">
      <w:pPr>
        <w:pStyle w:val="MAZAS"/>
        <w:rPr>
          <w:sz w:val="22"/>
          <w:szCs w:val="22"/>
        </w:rPr>
      </w:pPr>
    </w:p>
    <w:p w:rsidR="00C41769" w:rsidRDefault="00C41769" w:rsidP="00C41769">
      <w:pPr>
        <w:pStyle w:val="CentrBold"/>
        <w:spacing w:line="278" w:lineRule="auto"/>
        <w:rPr>
          <w:sz w:val="24"/>
          <w:szCs w:val="24"/>
        </w:rPr>
      </w:pPr>
      <w:r w:rsidRPr="00EB7EAE">
        <w:rPr>
          <w:sz w:val="24"/>
          <w:szCs w:val="24"/>
        </w:rPr>
        <w:t xml:space="preserve">STUDIJŲ </w:t>
      </w:r>
      <w:r w:rsidR="00450FAA">
        <w:rPr>
          <w:sz w:val="24"/>
          <w:szCs w:val="24"/>
        </w:rPr>
        <w:t xml:space="preserve">TIPŲ </w:t>
      </w:r>
      <w:r w:rsidRPr="00EB7EAE">
        <w:rPr>
          <w:sz w:val="24"/>
          <w:szCs w:val="24"/>
        </w:rPr>
        <w:t>KLASIFIKATORIUS</w:t>
      </w:r>
    </w:p>
    <w:p w:rsidR="00C41769" w:rsidRPr="00326A39" w:rsidRDefault="00C41769" w:rsidP="00C41769">
      <w:pPr>
        <w:pStyle w:val="CentrBold"/>
        <w:spacing w:line="278" w:lineRule="auto"/>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4078"/>
        <w:gridCol w:w="5710"/>
      </w:tblGrid>
      <w:tr w:rsidR="00C41769" w:rsidRPr="00326A39" w:rsidTr="00B93E20">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rPr>
                <w:sz w:val="22"/>
                <w:szCs w:val="22"/>
              </w:rPr>
            </w:pPr>
            <w:r w:rsidRPr="00326A39">
              <w:rPr>
                <w:sz w:val="22"/>
                <w:szCs w:val="22"/>
              </w:rPr>
              <w:t>Klasifikatoriaus pavadinimas lietuvių kalba</w:t>
            </w:r>
          </w:p>
        </w:tc>
        <w:tc>
          <w:tcPr>
            <w:tcW w:w="571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0676B5" w:rsidRPr="00326A39" w:rsidRDefault="000676B5" w:rsidP="00BC1DCC">
            <w:pPr>
              <w:pStyle w:val="BasicParagraph"/>
              <w:tabs>
                <w:tab w:val="left" w:pos="7740"/>
              </w:tabs>
              <w:jc w:val="both"/>
              <w:rPr>
                <w:sz w:val="22"/>
                <w:szCs w:val="22"/>
              </w:rPr>
            </w:pPr>
            <w:r w:rsidRPr="00D61D5C">
              <w:rPr>
                <w:sz w:val="22"/>
                <w:szCs w:val="22"/>
              </w:rPr>
              <w:t>STUDIJŲ TIPAI</w:t>
            </w:r>
          </w:p>
        </w:tc>
      </w:tr>
      <w:tr w:rsidR="00C41769" w:rsidRPr="00326A39" w:rsidTr="00B93E20">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rPr>
                <w:sz w:val="22"/>
                <w:szCs w:val="22"/>
              </w:rPr>
            </w:pPr>
            <w:r w:rsidRPr="00326A39">
              <w:rPr>
                <w:sz w:val="22"/>
                <w:szCs w:val="22"/>
              </w:rPr>
              <w:t>Klasifikatoriaus pavadinimas anglų kalba</w:t>
            </w:r>
          </w:p>
        </w:tc>
        <w:tc>
          <w:tcPr>
            <w:tcW w:w="571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450FAA" w:rsidP="00B93E20">
            <w:pPr>
              <w:pStyle w:val="BasicParagraph"/>
              <w:tabs>
                <w:tab w:val="left" w:pos="7740"/>
              </w:tabs>
              <w:jc w:val="both"/>
              <w:rPr>
                <w:sz w:val="22"/>
                <w:szCs w:val="22"/>
              </w:rPr>
            </w:pPr>
            <w:proofErr w:type="spellStart"/>
            <w:r>
              <w:rPr>
                <w:sz w:val="22"/>
                <w:szCs w:val="22"/>
              </w:rPr>
              <w:t>Types</w:t>
            </w:r>
            <w:proofErr w:type="spellEnd"/>
            <w:r>
              <w:rPr>
                <w:sz w:val="22"/>
                <w:szCs w:val="22"/>
              </w:rPr>
              <w:t xml:space="preserve"> </w:t>
            </w:r>
            <w:proofErr w:type="spellStart"/>
            <w:r w:rsidR="00BC1DCC">
              <w:rPr>
                <w:sz w:val="22"/>
                <w:szCs w:val="22"/>
              </w:rPr>
              <w:t>of</w:t>
            </w:r>
            <w:proofErr w:type="spellEnd"/>
            <w:r w:rsidR="00BC1DCC">
              <w:rPr>
                <w:sz w:val="22"/>
                <w:szCs w:val="22"/>
              </w:rPr>
              <w:t xml:space="preserve"> a </w:t>
            </w:r>
            <w:proofErr w:type="spellStart"/>
            <w:r w:rsidR="00BC1DCC">
              <w:rPr>
                <w:sz w:val="22"/>
                <w:szCs w:val="22"/>
              </w:rPr>
              <w:t>system</w:t>
            </w:r>
            <w:proofErr w:type="spellEnd"/>
            <w:r w:rsidR="00BC1DCC">
              <w:rPr>
                <w:sz w:val="22"/>
                <w:szCs w:val="22"/>
              </w:rPr>
              <w:t xml:space="preserve"> </w:t>
            </w:r>
            <w:proofErr w:type="spellStart"/>
            <w:r w:rsidR="00BC1DCC">
              <w:rPr>
                <w:sz w:val="22"/>
                <w:szCs w:val="22"/>
              </w:rPr>
              <w:t>of</w:t>
            </w:r>
            <w:proofErr w:type="spellEnd"/>
            <w:r w:rsidR="00BC1DCC">
              <w:rPr>
                <w:sz w:val="22"/>
                <w:szCs w:val="22"/>
              </w:rPr>
              <w:t xml:space="preserve"> </w:t>
            </w:r>
            <w:proofErr w:type="spellStart"/>
            <w:r w:rsidR="00BC1DCC">
              <w:rPr>
                <w:sz w:val="22"/>
                <w:szCs w:val="22"/>
              </w:rPr>
              <w:t>studies</w:t>
            </w:r>
            <w:proofErr w:type="spellEnd"/>
          </w:p>
        </w:tc>
      </w:tr>
      <w:tr w:rsidR="00C41769" w:rsidRPr="00326A39" w:rsidTr="00B93E20">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rPr>
                <w:sz w:val="22"/>
                <w:szCs w:val="22"/>
              </w:rPr>
            </w:pPr>
            <w:r w:rsidRPr="00326A39">
              <w:rPr>
                <w:sz w:val="22"/>
                <w:szCs w:val="22"/>
              </w:rPr>
              <w:t>Klasifikatoriaus pavadinimo lietuvių kalba abėcėlinė santrumpa</w:t>
            </w:r>
          </w:p>
        </w:tc>
        <w:tc>
          <w:tcPr>
            <w:tcW w:w="571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jc w:val="both"/>
              <w:rPr>
                <w:sz w:val="22"/>
                <w:szCs w:val="22"/>
              </w:rPr>
            </w:pPr>
            <w:r w:rsidRPr="00326A39">
              <w:rPr>
                <w:sz w:val="22"/>
                <w:szCs w:val="22"/>
              </w:rPr>
              <w:t>KL_STUDTIPAI</w:t>
            </w:r>
          </w:p>
        </w:tc>
      </w:tr>
      <w:tr w:rsidR="00C41769" w:rsidRPr="00326A39" w:rsidTr="00B93E20">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rPr>
                <w:sz w:val="22"/>
                <w:szCs w:val="22"/>
              </w:rPr>
            </w:pPr>
            <w:r w:rsidRPr="00326A39">
              <w:rPr>
                <w:sz w:val="22"/>
                <w:szCs w:val="22"/>
              </w:rPr>
              <w:t>Klasifikatoriaus paskirtis</w:t>
            </w:r>
          </w:p>
        </w:tc>
        <w:tc>
          <w:tcPr>
            <w:tcW w:w="571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2A0A2A" w:rsidP="008C5CEB">
            <w:pPr>
              <w:pStyle w:val="BasicParagraph"/>
              <w:tabs>
                <w:tab w:val="left" w:pos="7740"/>
              </w:tabs>
              <w:rPr>
                <w:sz w:val="22"/>
                <w:szCs w:val="22"/>
              </w:rPr>
            </w:pPr>
            <w:r w:rsidRPr="00B406DA">
              <w:rPr>
                <w:sz w:val="22"/>
                <w:szCs w:val="22"/>
              </w:rPr>
              <w:t>Klasifikuoti</w:t>
            </w:r>
            <w:r w:rsidR="00C41769" w:rsidRPr="00B406DA">
              <w:rPr>
                <w:sz w:val="22"/>
                <w:szCs w:val="22"/>
              </w:rPr>
              <w:t xml:space="preserve"> </w:t>
            </w:r>
            <w:r w:rsidR="008C5CEB" w:rsidRPr="00B406DA">
              <w:rPr>
                <w:sz w:val="22"/>
                <w:szCs w:val="22"/>
              </w:rPr>
              <w:t xml:space="preserve">studijų </w:t>
            </w:r>
            <w:r w:rsidR="00450FAA">
              <w:rPr>
                <w:sz w:val="22"/>
                <w:szCs w:val="22"/>
              </w:rPr>
              <w:t xml:space="preserve">sandaros </w:t>
            </w:r>
            <w:r w:rsidR="008C5CEB" w:rsidRPr="00B406DA">
              <w:rPr>
                <w:sz w:val="22"/>
                <w:szCs w:val="22"/>
              </w:rPr>
              <w:t>sistemą</w:t>
            </w:r>
            <w:r w:rsidR="00450FAA">
              <w:rPr>
                <w:sz w:val="22"/>
                <w:szCs w:val="22"/>
              </w:rPr>
              <w:t xml:space="preserve"> tipais</w:t>
            </w:r>
            <w:r w:rsidR="008C5CEB" w:rsidRPr="00B406DA">
              <w:rPr>
                <w:sz w:val="22"/>
                <w:szCs w:val="22"/>
              </w:rPr>
              <w:t xml:space="preserve"> </w:t>
            </w:r>
          </w:p>
        </w:tc>
      </w:tr>
      <w:tr w:rsidR="00C41769" w:rsidRPr="00326A39" w:rsidTr="00B93E20">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rPr>
                <w:sz w:val="22"/>
                <w:szCs w:val="22"/>
              </w:rPr>
            </w:pPr>
            <w:r w:rsidRPr="00326A39">
              <w:rPr>
                <w:sz w:val="22"/>
                <w:szCs w:val="22"/>
              </w:rPr>
              <w:t>Klasifikatoriaus tipas</w:t>
            </w:r>
          </w:p>
        </w:tc>
        <w:tc>
          <w:tcPr>
            <w:tcW w:w="571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jc w:val="both"/>
              <w:rPr>
                <w:sz w:val="22"/>
                <w:szCs w:val="22"/>
              </w:rPr>
            </w:pPr>
            <w:r w:rsidRPr="00326A39">
              <w:rPr>
                <w:sz w:val="22"/>
                <w:szCs w:val="22"/>
              </w:rPr>
              <w:t>Žinybinis</w:t>
            </w:r>
          </w:p>
        </w:tc>
      </w:tr>
      <w:tr w:rsidR="00C41769" w:rsidRPr="00326A39" w:rsidTr="00B93E20">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rPr>
                <w:sz w:val="22"/>
                <w:szCs w:val="22"/>
              </w:rPr>
            </w:pPr>
            <w:r w:rsidRPr="00326A39">
              <w:rPr>
                <w:sz w:val="22"/>
                <w:szCs w:val="22"/>
              </w:rPr>
              <w:t>Klasifikatoriaus rengėjo pavadinimas</w:t>
            </w:r>
          </w:p>
        </w:tc>
        <w:tc>
          <w:tcPr>
            <w:tcW w:w="571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jc w:val="both"/>
              <w:rPr>
                <w:sz w:val="22"/>
                <w:szCs w:val="22"/>
              </w:rPr>
            </w:pPr>
            <w:r w:rsidRPr="00326A39">
              <w:rPr>
                <w:sz w:val="22"/>
                <w:szCs w:val="22"/>
              </w:rPr>
              <w:t>Švietimo informacinių technologijų centras</w:t>
            </w:r>
          </w:p>
        </w:tc>
      </w:tr>
    </w:tbl>
    <w:p w:rsidR="00C41769" w:rsidRPr="00326A39" w:rsidRDefault="00C41769" w:rsidP="00C41769">
      <w:pPr>
        <w:pStyle w:val="Pagrindinistekstas1"/>
        <w:spacing w:line="278" w:lineRule="auto"/>
        <w:rPr>
          <w:b/>
          <w:bCs/>
          <w:sz w:val="22"/>
          <w:szCs w:val="22"/>
        </w:rPr>
      </w:pPr>
    </w:p>
    <w:p w:rsidR="00C41769" w:rsidRPr="00326A39" w:rsidRDefault="00C41769" w:rsidP="00C41769">
      <w:pPr>
        <w:pStyle w:val="Pagrindinistekstas1"/>
        <w:spacing w:line="278" w:lineRule="auto"/>
        <w:rPr>
          <w:sz w:val="22"/>
          <w:szCs w:val="22"/>
        </w:rPr>
      </w:pPr>
      <w:r w:rsidRPr="00326A39">
        <w:rPr>
          <w:sz w:val="22"/>
          <w:szCs w:val="22"/>
        </w:rPr>
        <w:t xml:space="preserve">Klasifikatoriaus </w:t>
      </w:r>
      <w:r w:rsidR="00BF1274" w:rsidRPr="00BF1274">
        <w:rPr>
          <w:sz w:val="22"/>
          <w:szCs w:val="22"/>
        </w:rPr>
        <w:t>reikšmės</w:t>
      </w:r>
      <w:r w:rsidRPr="00326A39">
        <w:rPr>
          <w:sz w:val="22"/>
          <w:szCs w:val="22"/>
        </w:rPr>
        <w:t>:</w:t>
      </w:r>
    </w:p>
    <w:tbl>
      <w:tblPr>
        <w:tblW w:w="0" w:type="auto"/>
        <w:tblInd w:w="108" w:type="dxa"/>
        <w:tblLayout w:type="fixed"/>
        <w:tblCellMar>
          <w:left w:w="0" w:type="dxa"/>
          <w:right w:w="0" w:type="dxa"/>
        </w:tblCellMar>
        <w:tblLook w:val="0000" w:firstRow="0" w:lastRow="0" w:firstColumn="0" w:lastColumn="0" w:noHBand="0" w:noVBand="0"/>
      </w:tblPr>
      <w:tblGrid>
        <w:gridCol w:w="557"/>
        <w:gridCol w:w="983"/>
        <w:gridCol w:w="2146"/>
        <w:gridCol w:w="1553"/>
        <w:gridCol w:w="4559"/>
      </w:tblGrid>
      <w:tr w:rsidR="00C41769" w:rsidRPr="00326A39" w:rsidTr="00FC4DA5">
        <w:trPr>
          <w:trHeight w:val="62"/>
        </w:trPr>
        <w:tc>
          <w:tcPr>
            <w:tcW w:w="55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740"/>
              </w:tabs>
              <w:rPr>
                <w:sz w:val="22"/>
                <w:szCs w:val="22"/>
              </w:rPr>
            </w:pPr>
            <w:r w:rsidRPr="00326A39">
              <w:rPr>
                <w:sz w:val="22"/>
                <w:szCs w:val="22"/>
              </w:rPr>
              <w:t>Eil. Nr.</w:t>
            </w:r>
          </w:p>
        </w:tc>
        <w:tc>
          <w:tcPr>
            <w:tcW w:w="98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rPr>
                <w:sz w:val="22"/>
                <w:szCs w:val="22"/>
              </w:rPr>
            </w:pPr>
            <w:r w:rsidRPr="00326A39">
              <w:rPr>
                <w:sz w:val="22"/>
                <w:szCs w:val="22"/>
              </w:rPr>
              <w:t>Kodas</w:t>
            </w:r>
          </w:p>
          <w:p w:rsidR="00C41769" w:rsidRPr="00326A39" w:rsidRDefault="00C41769" w:rsidP="00B93E20">
            <w:pPr>
              <w:pStyle w:val="BasicParagraph"/>
              <w:rPr>
                <w:sz w:val="22"/>
                <w:szCs w:val="22"/>
              </w:rPr>
            </w:pPr>
          </w:p>
        </w:tc>
        <w:tc>
          <w:tcPr>
            <w:tcW w:w="214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tabs>
                <w:tab w:val="left" w:pos="7812"/>
              </w:tabs>
              <w:ind w:right="612"/>
              <w:rPr>
                <w:sz w:val="22"/>
                <w:szCs w:val="22"/>
              </w:rPr>
            </w:pPr>
            <w:r w:rsidRPr="00326A39">
              <w:rPr>
                <w:sz w:val="22"/>
                <w:szCs w:val="22"/>
              </w:rPr>
              <w:t>Pavadinimas lietuvių kalba</w:t>
            </w:r>
          </w:p>
        </w:tc>
        <w:tc>
          <w:tcPr>
            <w:tcW w:w="15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rPr>
                <w:sz w:val="22"/>
                <w:szCs w:val="22"/>
              </w:rPr>
            </w:pPr>
            <w:r w:rsidRPr="00326A39">
              <w:rPr>
                <w:sz w:val="22"/>
                <w:szCs w:val="22"/>
              </w:rPr>
              <w:t>Pavadinimas anglų kalba</w:t>
            </w:r>
          </w:p>
        </w:tc>
        <w:tc>
          <w:tcPr>
            <w:tcW w:w="4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rPr>
                <w:sz w:val="22"/>
                <w:szCs w:val="22"/>
              </w:rPr>
            </w:pPr>
            <w:r w:rsidRPr="00326A39">
              <w:rPr>
                <w:sz w:val="22"/>
                <w:szCs w:val="22"/>
              </w:rPr>
              <w:t>Aprašymas</w:t>
            </w:r>
          </w:p>
          <w:p w:rsidR="00C41769" w:rsidRPr="00326A39" w:rsidRDefault="00C41769" w:rsidP="00B93E20">
            <w:pPr>
              <w:pStyle w:val="BasicParagraph"/>
              <w:rPr>
                <w:sz w:val="22"/>
                <w:szCs w:val="22"/>
              </w:rPr>
            </w:pPr>
          </w:p>
        </w:tc>
      </w:tr>
      <w:tr w:rsidR="00C41769" w:rsidRPr="00326A39" w:rsidTr="00FC4DA5">
        <w:trPr>
          <w:trHeight w:val="62"/>
        </w:trPr>
        <w:tc>
          <w:tcPr>
            <w:tcW w:w="55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jc w:val="both"/>
              <w:rPr>
                <w:sz w:val="22"/>
                <w:szCs w:val="22"/>
              </w:rPr>
            </w:pPr>
            <w:r w:rsidRPr="00326A39">
              <w:rPr>
                <w:sz w:val="22"/>
                <w:szCs w:val="22"/>
              </w:rPr>
              <w:t>1</w:t>
            </w:r>
          </w:p>
          <w:p w:rsidR="00C41769" w:rsidRPr="00326A39" w:rsidRDefault="00C41769" w:rsidP="00B93E20">
            <w:pPr>
              <w:pStyle w:val="BasicParagraph"/>
              <w:jc w:val="both"/>
              <w:rPr>
                <w:sz w:val="22"/>
                <w:szCs w:val="22"/>
              </w:rPr>
            </w:pPr>
          </w:p>
        </w:tc>
        <w:tc>
          <w:tcPr>
            <w:tcW w:w="98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rPr>
                <w:sz w:val="22"/>
                <w:szCs w:val="22"/>
              </w:rPr>
            </w:pPr>
            <w:r w:rsidRPr="00326A39">
              <w:rPr>
                <w:sz w:val="22"/>
                <w:szCs w:val="22"/>
              </w:rPr>
              <w:t>10</w:t>
            </w:r>
          </w:p>
          <w:p w:rsidR="00C41769" w:rsidRPr="00326A39" w:rsidRDefault="00C41769" w:rsidP="00B93E20">
            <w:pPr>
              <w:pStyle w:val="BasicParagraph"/>
              <w:rPr>
                <w:sz w:val="22"/>
                <w:szCs w:val="22"/>
              </w:rPr>
            </w:pPr>
          </w:p>
        </w:tc>
        <w:tc>
          <w:tcPr>
            <w:tcW w:w="214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Default="00C41769">
            <w:pPr>
              <w:pStyle w:val="BasicParagraph"/>
              <w:rPr>
                <w:sz w:val="22"/>
                <w:szCs w:val="22"/>
              </w:rPr>
            </w:pPr>
            <w:r>
              <w:rPr>
                <w:sz w:val="22"/>
                <w:szCs w:val="22"/>
              </w:rPr>
              <w:t>Pakopinės studijos</w:t>
            </w:r>
            <w:r w:rsidR="00D76580">
              <w:rPr>
                <w:sz w:val="22"/>
                <w:szCs w:val="22"/>
              </w:rPr>
              <w:t xml:space="preserve"> </w:t>
            </w:r>
          </w:p>
          <w:p w:rsidR="001157DA" w:rsidRPr="00326A39" w:rsidRDefault="001157DA">
            <w:pPr>
              <w:pStyle w:val="BasicParagraph"/>
              <w:rPr>
                <w:sz w:val="22"/>
                <w:szCs w:val="22"/>
              </w:rPr>
            </w:pPr>
          </w:p>
        </w:tc>
        <w:tc>
          <w:tcPr>
            <w:tcW w:w="15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Default="00B406DA" w:rsidP="00B93E20">
            <w:pPr>
              <w:pStyle w:val="BasicParagraph"/>
              <w:rPr>
                <w:sz w:val="22"/>
                <w:szCs w:val="22"/>
                <w:lang w:val="en-US"/>
              </w:rPr>
            </w:pPr>
            <w:r w:rsidRPr="00B406DA">
              <w:rPr>
                <w:sz w:val="22"/>
                <w:szCs w:val="22"/>
                <w:lang w:val="en-US"/>
              </w:rPr>
              <w:t>Cycle</w:t>
            </w:r>
            <w:r w:rsidR="008C5CEB">
              <w:rPr>
                <w:sz w:val="22"/>
                <w:szCs w:val="22"/>
                <w:lang w:val="en-US"/>
              </w:rPr>
              <w:t xml:space="preserve"> </w:t>
            </w:r>
            <w:r w:rsidR="00C41769" w:rsidRPr="00326A39">
              <w:rPr>
                <w:sz w:val="22"/>
                <w:szCs w:val="22"/>
                <w:lang w:val="en-US"/>
              </w:rPr>
              <w:t>studies</w:t>
            </w:r>
          </w:p>
          <w:p w:rsidR="00C41769" w:rsidRPr="00326A39" w:rsidRDefault="00C41769" w:rsidP="00D61D5C">
            <w:pPr>
              <w:pStyle w:val="BasicParagraph"/>
              <w:rPr>
                <w:sz w:val="22"/>
                <w:szCs w:val="22"/>
              </w:rPr>
            </w:pPr>
          </w:p>
        </w:tc>
        <w:tc>
          <w:tcPr>
            <w:tcW w:w="4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1B471B">
            <w:pPr>
              <w:pStyle w:val="BasicParagraph"/>
              <w:rPr>
                <w:sz w:val="22"/>
                <w:szCs w:val="22"/>
              </w:rPr>
            </w:pPr>
            <w:r w:rsidRPr="00326A39">
              <w:rPr>
                <w:sz w:val="22"/>
                <w:szCs w:val="22"/>
              </w:rPr>
              <w:t>Aukštosios mokyklos</w:t>
            </w:r>
            <w:r w:rsidR="002A0A2A">
              <w:rPr>
                <w:strike/>
                <w:sz w:val="22"/>
                <w:szCs w:val="22"/>
              </w:rPr>
              <w:t xml:space="preserve"> </w:t>
            </w:r>
            <w:r w:rsidRPr="00326A39">
              <w:rPr>
                <w:sz w:val="22"/>
                <w:szCs w:val="22"/>
              </w:rPr>
              <w:t>studijų programos, kurias užbaigus teisės aktų nustatyta tvarka suteikiamas aukštasis išsilavinimas ir kvalifikacinis laipsnis</w:t>
            </w:r>
            <w:r w:rsidR="00914ACE">
              <w:rPr>
                <w:sz w:val="22"/>
                <w:szCs w:val="22"/>
              </w:rPr>
              <w:t xml:space="preserve"> </w:t>
            </w:r>
          </w:p>
        </w:tc>
      </w:tr>
      <w:tr w:rsidR="00C41769" w:rsidRPr="00326A39" w:rsidTr="00450FAA">
        <w:trPr>
          <w:trHeight w:val="62"/>
        </w:trPr>
        <w:tc>
          <w:tcPr>
            <w:tcW w:w="55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jc w:val="both"/>
              <w:rPr>
                <w:sz w:val="22"/>
                <w:szCs w:val="22"/>
              </w:rPr>
            </w:pPr>
            <w:r w:rsidRPr="00326A39">
              <w:rPr>
                <w:sz w:val="22"/>
                <w:szCs w:val="22"/>
              </w:rPr>
              <w:t>2</w:t>
            </w:r>
          </w:p>
          <w:p w:rsidR="00C41769" w:rsidRPr="00326A39" w:rsidRDefault="00C41769" w:rsidP="00B93E20">
            <w:pPr>
              <w:pStyle w:val="BasicParagraph"/>
              <w:jc w:val="both"/>
              <w:rPr>
                <w:sz w:val="22"/>
                <w:szCs w:val="22"/>
              </w:rPr>
            </w:pPr>
          </w:p>
        </w:tc>
        <w:tc>
          <w:tcPr>
            <w:tcW w:w="98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B93E20">
            <w:pPr>
              <w:pStyle w:val="BasicParagraph"/>
              <w:rPr>
                <w:sz w:val="22"/>
                <w:szCs w:val="22"/>
              </w:rPr>
            </w:pPr>
            <w:r w:rsidRPr="00326A39">
              <w:rPr>
                <w:sz w:val="22"/>
                <w:szCs w:val="22"/>
              </w:rPr>
              <w:t>20</w:t>
            </w:r>
          </w:p>
          <w:p w:rsidR="00C41769" w:rsidRPr="00326A39" w:rsidRDefault="00C41769" w:rsidP="00B93E20">
            <w:pPr>
              <w:pStyle w:val="BasicParagraph"/>
              <w:rPr>
                <w:sz w:val="22"/>
                <w:szCs w:val="22"/>
              </w:rPr>
            </w:pPr>
          </w:p>
        </w:tc>
        <w:tc>
          <w:tcPr>
            <w:tcW w:w="214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Default="00C41769" w:rsidP="001B471B">
            <w:pPr>
              <w:pStyle w:val="BasicParagraph"/>
              <w:rPr>
                <w:sz w:val="22"/>
                <w:szCs w:val="22"/>
              </w:rPr>
            </w:pPr>
            <w:r>
              <w:rPr>
                <w:sz w:val="22"/>
                <w:szCs w:val="22"/>
              </w:rPr>
              <w:t>Profesinės studijos</w:t>
            </w:r>
            <w:r w:rsidR="00D76580">
              <w:rPr>
                <w:sz w:val="22"/>
                <w:szCs w:val="22"/>
              </w:rPr>
              <w:t xml:space="preserve"> </w:t>
            </w:r>
          </w:p>
          <w:p w:rsidR="001157DA" w:rsidRPr="00326A39" w:rsidRDefault="001157DA" w:rsidP="001B471B">
            <w:pPr>
              <w:pStyle w:val="BasicParagraph"/>
              <w:rPr>
                <w:sz w:val="22"/>
                <w:szCs w:val="22"/>
              </w:rPr>
            </w:pPr>
          </w:p>
        </w:tc>
        <w:tc>
          <w:tcPr>
            <w:tcW w:w="15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Default="00B406DA" w:rsidP="00B93E20">
            <w:pPr>
              <w:pStyle w:val="BasicParagraph"/>
              <w:rPr>
                <w:rStyle w:val="shorttext"/>
                <w:color w:val="222222"/>
                <w:lang w:val="en"/>
              </w:rPr>
            </w:pPr>
            <w:r w:rsidRPr="00B406DA">
              <w:rPr>
                <w:rStyle w:val="shorttext"/>
                <w:color w:val="222222"/>
                <w:lang w:val="en"/>
              </w:rPr>
              <w:t>Professional</w:t>
            </w:r>
            <w:r w:rsidR="008C5CEB">
              <w:rPr>
                <w:rStyle w:val="shorttext"/>
                <w:color w:val="222222"/>
                <w:lang w:val="en"/>
              </w:rPr>
              <w:t xml:space="preserve"> </w:t>
            </w:r>
            <w:r w:rsidR="00C41769">
              <w:rPr>
                <w:rStyle w:val="shorttext"/>
                <w:color w:val="222222"/>
                <w:lang w:val="en"/>
              </w:rPr>
              <w:t>studies</w:t>
            </w:r>
          </w:p>
          <w:p w:rsidR="00C41769" w:rsidRPr="00326A39" w:rsidRDefault="00C41769" w:rsidP="00D61D5C">
            <w:pPr>
              <w:pStyle w:val="BasicParagraph"/>
              <w:rPr>
                <w:sz w:val="22"/>
                <w:szCs w:val="22"/>
              </w:rPr>
            </w:pPr>
          </w:p>
        </w:tc>
        <w:tc>
          <w:tcPr>
            <w:tcW w:w="4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C41769" w:rsidRPr="00326A39" w:rsidRDefault="00C41769" w:rsidP="001B471B">
            <w:pPr>
              <w:pStyle w:val="BasicParagraph"/>
              <w:rPr>
                <w:sz w:val="22"/>
                <w:szCs w:val="22"/>
              </w:rPr>
            </w:pPr>
            <w:r w:rsidRPr="00326A39">
              <w:rPr>
                <w:sz w:val="22"/>
                <w:szCs w:val="22"/>
              </w:rPr>
              <w:t>Kvalifikacinio laipsnio nesuteikiančios studijų programos</w:t>
            </w:r>
            <w:r w:rsidR="00584168">
              <w:rPr>
                <w:sz w:val="22"/>
                <w:szCs w:val="22"/>
              </w:rPr>
              <w:t>,</w:t>
            </w:r>
            <w:r w:rsidRPr="00326A39">
              <w:rPr>
                <w:sz w:val="22"/>
                <w:szCs w:val="22"/>
              </w:rPr>
              <w:t xml:space="preserve"> skiriamos kvalifikacijai įgyti arba savarankiškai praktinei veiklai pasirengti </w:t>
            </w:r>
            <w:r>
              <w:rPr>
                <w:sz w:val="22"/>
                <w:szCs w:val="22"/>
              </w:rPr>
              <w:t xml:space="preserve">Lietuvos Respublikos </w:t>
            </w:r>
            <w:r w:rsidRPr="00326A39">
              <w:rPr>
                <w:sz w:val="22"/>
                <w:szCs w:val="22"/>
              </w:rPr>
              <w:t>Vyriausybės ar jos įgaliotos institucijos nustatytais atvejais ir tvarka</w:t>
            </w:r>
            <w:r w:rsidR="00914ACE">
              <w:rPr>
                <w:sz w:val="22"/>
                <w:szCs w:val="22"/>
              </w:rPr>
              <w:t xml:space="preserve"> </w:t>
            </w:r>
          </w:p>
        </w:tc>
      </w:tr>
    </w:tbl>
    <w:p w:rsidR="00C41769" w:rsidRDefault="00C41769" w:rsidP="00C41769">
      <w:pPr>
        <w:spacing w:after="200" w:line="276" w:lineRule="auto"/>
      </w:pPr>
    </w:p>
    <w:p w:rsidR="004D53DB" w:rsidRDefault="004D53DB" w:rsidP="00FC4DA5">
      <w:pPr>
        <w:spacing w:after="200" w:line="276" w:lineRule="auto"/>
        <w:jc w:val="center"/>
      </w:pPr>
      <w:r>
        <w:t>_____________________</w:t>
      </w:r>
    </w:p>
    <w:p w:rsidR="007E1092" w:rsidRDefault="007E1092" w:rsidP="00165D1A">
      <w:pPr>
        <w:spacing w:after="200" w:line="276" w:lineRule="auto"/>
        <w:rPr>
          <w:color w:val="000000"/>
          <w:szCs w:val="24"/>
        </w:rPr>
      </w:pPr>
    </w:p>
    <w:p w:rsidR="002A4B9A" w:rsidRDefault="002A4B9A" w:rsidP="00BC1DCC">
      <w:pPr>
        <w:spacing w:after="200" w:line="276" w:lineRule="auto"/>
      </w:pPr>
    </w:p>
    <w:sectPr w:rsidR="002A4B9A" w:rsidSect="000C1749">
      <w:headerReference w:type="even" r:id="rId12"/>
      <w:headerReference w:type="default" r:id="rId13"/>
      <w:pgSz w:w="11906" w:h="16838"/>
      <w:pgMar w:top="568" w:right="567" w:bottom="851"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A4" w:rsidRDefault="00FE25A4" w:rsidP="00E6737E">
      <w:r>
        <w:separator/>
      </w:r>
    </w:p>
  </w:endnote>
  <w:endnote w:type="continuationSeparator" w:id="0">
    <w:p w:rsidR="00FE25A4" w:rsidRDefault="00FE25A4" w:rsidP="00E6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A4" w:rsidRDefault="00FE25A4" w:rsidP="00E6737E">
      <w:r>
        <w:separator/>
      </w:r>
    </w:p>
  </w:footnote>
  <w:footnote w:type="continuationSeparator" w:id="0">
    <w:p w:rsidR="00FE25A4" w:rsidRDefault="00FE25A4" w:rsidP="00E67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006239"/>
      <w:docPartObj>
        <w:docPartGallery w:val="Page Numbers (Top of Page)"/>
        <w:docPartUnique/>
      </w:docPartObj>
    </w:sdtPr>
    <w:sdtEndPr/>
    <w:sdtContent>
      <w:p w:rsidR="001D3838" w:rsidRDefault="001D3838">
        <w:pPr>
          <w:pStyle w:val="Antrats"/>
          <w:jc w:val="center"/>
        </w:pPr>
        <w:r>
          <w:fldChar w:fldCharType="begin"/>
        </w:r>
        <w:r>
          <w:instrText>PAGE   \* MERGEFORMAT</w:instrText>
        </w:r>
        <w:r>
          <w:fldChar w:fldCharType="separate"/>
        </w:r>
        <w:r>
          <w:rPr>
            <w:noProof/>
          </w:rPr>
          <w:t>2</w:t>
        </w:r>
        <w:r>
          <w:fldChar w:fldCharType="end"/>
        </w:r>
      </w:p>
    </w:sdtContent>
  </w:sdt>
  <w:p w:rsidR="00803F4E" w:rsidRDefault="00803F4E">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54" w:rsidRDefault="00130554">
    <w:pPr>
      <w:pStyle w:val="Antrats"/>
      <w:jc w:val="center"/>
    </w:pPr>
  </w:p>
  <w:p w:rsidR="00130554" w:rsidRDefault="0013055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E07"/>
    <w:multiLevelType w:val="hybridMultilevel"/>
    <w:tmpl w:val="684A7414"/>
    <w:lvl w:ilvl="0" w:tplc="C72EBC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97"/>
    <w:rsid w:val="00005E34"/>
    <w:rsid w:val="00007138"/>
    <w:rsid w:val="000136C1"/>
    <w:rsid w:val="00013D8D"/>
    <w:rsid w:val="00022A79"/>
    <w:rsid w:val="0003634D"/>
    <w:rsid w:val="00036CF9"/>
    <w:rsid w:val="00042AB1"/>
    <w:rsid w:val="000600E6"/>
    <w:rsid w:val="000676B5"/>
    <w:rsid w:val="00073B44"/>
    <w:rsid w:val="00080067"/>
    <w:rsid w:val="000812F9"/>
    <w:rsid w:val="000864C6"/>
    <w:rsid w:val="000919EC"/>
    <w:rsid w:val="000A21AD"/>
    <w:rsid w:val="000B2731"/>
    <w:rsid w:val="000C1749"/>
    <w:rsid w:val="000C71DC"/>
    <w:rsid w:val="000D7C10"/>
    <w:rsid w:val="000E7238"/>
    <w:rsid w:val="000F1B46"/>
    <w:rsid w:val="001157DA"/>
    <w:rsid w:val="00130554"/>
    <w:rsid w:val="0014440E"/>
    <w:rsid w:val="00150E16"/>
    <w:rsid w:val="00165D1A"/>
    <w:rsid w:val="00174119"/>
    <w:rsid w:val="001801A3"/>
    <w:rsid w:val="001B471B"/>
    <w:rsid w:val="001C3629"/>
    <w:rsid w:val="001D3838"/>
    <w:rsid w:val="001D779E"/>
    <w:rsid w:val="001D7970"/>
    <w:rsid w:val="001E2B3C"/>
    <w:rsid w:val="001E42D6"/>
    <w:rsid w:val="00223152"/>
    <w:rsid w:val="002234F8"/>
    <w:rsid w:val="00233BD8"/>
    <w:rsid w:val="0023420A"/>
    <w:rsid w:val="00234B37"/>
    <w:rsid w:val="002571AD"/>
    <w:rsid w:val="002A0A2A"/>
    <w:rsid w:val="002A4B9A"/>
    <w:rsid w:val="002C13E3"/>
    <w:rsid w:val="002D56B1"/>
    <w:rsid w:val="002E4BE0"/>
    <w:rsid w:val="002E6B7A"/>
    <w:rsid w:val="00300189"/>
    <w:rsid w:val="0033064A"/>
    <w:rsid w:val="00345F6F"/>
    <w:rsid w:val="00351906"/>
    <w:rsid w:val="00381632"/>
    <w:rsid w:val="003B0B36"/>
    <w:rsid w:val="003C6B56"/>
    <w:rsid w:val="003D1962"/>
    <w:rsid w:val="003D723F"/>
    <w:rsid w:val="003F6B0F"/>
    <w:rsid w:val="00401834"/>
    <w:rsid w:val="00430EB4"/>
    <w:rsid w:val="00450FAA"/>
    <w:rsid w:val="0045389C"/>
    <w:rsid w:val="00476AF2"/>
    <w:rsid w:val="00483D4A"/>
    <w:rsid w:val="004B657D"/>
    <w:rsid w:val="004B7224"/>
    <w:rsid w:val="004D3570"/>
    <w:rsid w:val="004D53DB"/>
    <w:rsid w:val="0050020C"/>
    <w:rsid w:val="005607B9"/>
    <w:rsid w:val="00573F7D"/>
    <w:rsid w:val="00583577"/>
    <w:rsid w:val="00584168"/>
    <w:rsid w:val="00594A06"/>
    <w:rsid w:val="005F76E0"/>
    <w:rsid w:val="006263BD"/>
    <w:rsid w:val="00720F1A"/>
    <w:rsid w:val="00722DA6"/>
    <w:rsid w:val="00725A29"/>
    <w:rsid w:val="00733EBB"/>
    <w:rsid w:val="007435FE"/>
    <w:rsid w:val="007524BA"/>
    <w:rsid w:val="00776690"/>
    <w:rsid w:val="007B37BC"/>
    <w:rsid w:val="007D4A2D"/>
    <w:rsid w:val="007E1092"/>
    <w:rsid w:val="00803F4E"/>
    <w:rsid w:val="00847E49"/>
    <w:rsid w:val="0085039A"/>
    <w:rsid w:val="00885450"/>
    <w:rsid w:val="00894682"/>
    <w:rsid w:val="008A261D"/>
    <w:rsid w:val="008C5CEB"/>
    <w:rsid w:val="008E68E7"/>
    <w:rsid w:val="008F3CC0"/>
    <w:rsid w:val="00900227"/>
    <w:rsid w:val="00914ACE"/>
    <w:rsid w:val="00955CEF"/>
    <w:rsid w:val="00962C11"/>
    <w:rsid w:val="009A04FF"/>
    <w:rsid w:val="009A70C9"/>
    <w:rsid w:val="009B2B1A"/>
    <w:rsid w:val="009B3146"/>
    <w:rsid w:val="009E26DF"/>
    <w:rsid w:val="00A12132"/>
    <w:rsid w:val="00A167F9"/>
    <w:rsid w:val="00A3506D"/>
    <w:rsid w:val="00A52EF8"/>
    <w:rsid w:val="00A52F1A"/>
    <w:rsid w:val="00A5565E"/>
    <w:rsid w:val="00A623FA"/>
    <w:rsid w:val="00A9486D"/>
    <w:rsid w:val="00AA736A"/>
    <w:rsid w:val="00AC05B2"/>
    <w:rsid w:val="00AC16CA"/>
    <w:rsid w:val="00AE0F07"/>
    <w:rsid w:val="00AF7197"/>
    <w:rsid w:val="00B10458"/>
    <w:rsid w:val="00B22C97"/>
    <w:rsid w:val="00B406DA"/>
    <w:rsid w:val="00B42803"/>
    <w:rsid w:val="00B962FC"/>
    <w:rsid w:val="00BA6718"/>
    <w:rsid w:val="00BC1DCC"/>
    <w:rsid w:val="00BD02B8"/>
    <w:rsid w:val="00BE02D8"/>
    <w:rsid w:val="00BE077C"/>
    <w:rsid w:val="00BE7296"/>
    <w:rsid w:val="00BF1274"/>
    <w:rsid w:val="00C37225"/>
    <w:rsid w:val="00C40AD0"/>
    <w:rsid w:val="00C41769"/>
    <w:rsid w:val="00C478A9"/>
    <w:rsid w:val="00C94D9B"/>
    <w:rsid w:val="00CB033D"/>
    <w:rsid w:val="00CB2737"/>
    <w:rsid w:val="00CC51A8"/>
    <w:rsid w:val="00D0340A"/>
    <w:rsid w:val="00D17F10"/>
    <w:rsid w:val="00D430A3"/>
    <w:rsid w:val="00D55652"/>
    <w:rsid w:val="00D61D5C"/>
    <w:rsid w:val="00D70790"/>
    <w:rsid w:val="00D76580"/>
    <w:rsid w:val="00D814C8"/>
    <w:rsid w:val="00D82AF1"/>
    <w:rsid w:val="00D85B67"/>
    <w:rsid w:val="00D94FE2"/>
    <w:rsid w:val="00DA1C0B"/>
    <w:rsid w:val="00DA1EBC"/>
    <w:rsid w:val="00DD69B7"/>
    <w:rsid w:val="00DE40E5"/>
    <w:rsid w:val="00DE5F84"/>
    <w:rsid w:val="00E303DA"/>
    <w:rsid w:val="00E325EE"/>
    <w:rsid w:val="00E6737E"/>
    <w:rsid w:val="00E67A6B"/>
    <w:rsid w:val="00E76245"/>
    <w:rsid w:val="00E81215"/>
    <w:rsid w:val="00E86F78"/>
    <w:rsid w:val="00EB7EAE"/>
    <w:rsid w:val="00ED2FCD"/>
    <w:rsid w:val="00ED3CEC"/>
    <w:rsid w:val="00F00D0C"/>
    <w:rsid w:val="00F064DA"/>
    <w:rsid w:val="00F13C22"/>
    <w:rsid w:val="00F51B85"/>
    <w:rsid w:val="00F70099"/>
    <w:rsid w:val="00F80CCD"/>
    <w:rsid w:val="00FA2CE1"/>
    <w:rsid w:val="00FC4DA5"/>
    <w:rsid w:val="00FE25A4"/>
    <w:rsid w:val="00FE2A85"/>
    <w:rsid w:val="00FE3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900D"/>
  <w15:docId w15:val="{94195F7D-7875-4031-B78B-E74E88B7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F6B0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719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F7197"/>
    <w:rPr>
      <w:rFonts w:ascii="Tahoma" w:eastAsia="Times New Roman" w:hAnsi="Tahoma" w:cs="Tahoma"/>
      <w:sz w:val="16"/>
      <w:szCs w:val="16"/>
    </w:rPr>
  </w:style>
  <w:style w:type="character" w:styleId="Komentaronuoroda">
    <w:name w:val="annotation reference"/>
    <w:basedOn w:val="Numatytasispastraiposriftas"/>
    <w:uiPriority w:val="99"/>
    <w:semiHidden/>
    <w:unhideWhenUsed/>
    <w:rsid w:val="00AF7197"/>
    <w:rPr>
      <w:sz w:val="16"/>
      <w:szCs w:val="16"/>
    </w:rPr>
  </w:style>
  <w:style w:type="paragraph" w:styleId="Komentarotekstas">
    <w:name w:val="annotation text"/>
    <w:basedOn w:val="prastasis"/>
    <w:link w:val="KomentarotekstasDiagrama"/>
    <w:uiPriority w:val="99"/>
    <w:unhideWhenUsed/>
    <w:rsid w:val="00AF7197"/>
    <w:rPr>
      <w:sz w:val="20"/>
    </w:rPr>
  </w:style>
  <w:style w:type="character" w:customStyle="1" w:styleId="KomentarotekstasDiagrama">
    <w:name w:val="Komentaro tekstas Diagrama"/>
    <w:basedOn w:val="Numatytasispastraiposriftas"/>
    <w:link w:val="Komentarotekstas"/>
    <w:uiPriority w:val="99"/>
    <w:rsid w:val="00AF7197"/>
    <w:rPr>
      <w:rFonts w:ascii="Times New Roman" w:eastAsia="Times New Roman" w:hAnsi="Times New Roman" w:cs="Times New Roman"/>
      <w:sz w:val="20"/>
      <w:szCs w:val="20"/>
    </w:rPr>
  </w:style>
  <w:style w:type="table" w:styleId="Lentelstinklelis">
    <w:name w:val="Table Grid"/>
    <w:basedOn w:val="prastojilentel"/>
    <w:uiPriority w:val="39"/>
    <w:rsid w:val="00AF7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prastasis"/>
    <w:rsid w:val="002234F8"/>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ISTATYMAS">
    <w:name w:val="ISTATYMAS"/>
    <w:basedOn w:val="prastasis"/>
    <w:uiPriority w:val="99"/>
    <w:rsid w:val="002234F8"/>
    <w:pPr>
      <w:keepLines/>
      <w:suppressAutoHyphens/>
      <w:autoSpaceDE w:val="0"/>
      <w:autoSpaceDN w:val="0"/>
      <w:adjustRightInd w:val="0"/>
      <w:spacing w:line="288" w:lineRule="auto"/>
      <w:jc w:val="center"/>
      <w:textAlignment w:val="center"/>
    </w:pPr>
    <w:rPr>
      <w:color w:val="000000"/>
      <w:sz w:val="20"/>
      <w:lang w:val="en-US" w:eastAsia="lt-LT"/>
    </w:rPr>
  </w:style>
  <w:style w:type="paragraph" w:customStyle="1" w:styleId="NormalParagraphStyle">
    <w:name w:val="NormalParagraphStyle"/>
    <w:basedOn w:val="prastasis"/>
    <w:rsid w:val="002234F8"/>
    <w:pPr>
      <w:suppressAutoHyphens/>
      <w:autoSpaceDE w:val="0"/>
      <w:autoSpaceDN w:val="0"/>
      <w:adjustRightInd w:val="0"/>
      <w:spacing w:line="288" w:lineRule="auto"/>
      <w:textAlignment w:val="center"/>
    </w:pPr>
    <w:rPr>
      <w:color w:val="000000"/>
      <w:szCs w:val="24"/>
      <w:lang w:val="en-US" w:eastAsia="lt-LT"/>
    </w:rPr>
  </w:style>
  <w:style w:type="paragraph" w:styleId="HTMLiankstoformatuotas">
    <w:name w:val="HTML Preformatted"/>
    <w:basedOn w:val="prastasis"/>
    <w:link w:val="HTMLiankstoformatuotasDiagrama"/>
    <w:uiPriority w:val="99"/>
    <w:unhideWhenUsed/>
    <w:rsid w:val="0022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2234F8"/>
    <w:rPr>
      <w:rFonts w:ascii="Courier New" w:eastAsia="Times New Roman" w:hAnsi="Courier New" w:cs="Courier New"/>
      <w:sz w:val="20"/>
      <w:szCs w:val="20"/>
      <w:lang w:eastAsia="lt-LT"/>
    </w:rPr>
  </w:style>
  <w:style w:type="paragraph" w:customStyle="1" w:styleId="Hyperlink1">
    <w:name w:val="Hyperlink1"/>
    <w:basedOn w:val="prastasis"/>
    <w:uiPriority w:val="99"/>
    <w:rsid w:val="002234F8"/>
    <w:pPr>
      <w:suppressAutoHyphens/>
      <w:autoSpaceDE w:val="0"/>
      <w:autoSpaceDN w:val="0"/>
      <w:adjustRightInd w:val="0"/>
      <w:spacing w:line="297" w:lineRule="auto"/>
      <w:ind w:firstLine="312"/>
      <w:jc w:val="both"/>
    </w:pPr>
    <w:rPr>
      <w:rFonts w:eastAsia="Calibri"/>
      <w:color w:val="000000"/>
      <w:sz w:val="20"/>
    </w:rPr>
  </w:style>
  <w:style w:type="paragraph" w:styleId="Antrats">
    <w:name w:val="header"/>
    <w:basedOn w:val="prastasis"/>
    <w:link w:val="AntratsDiagrama"/>
    <w:uiPriority w:val="99"/>
    <w:unhideWhenUsed/>
    <w:rsid w:val="00E6737E"/>
    <w:pPr>
      <w:tabs>
        <w:tab w:val="center" w:pos="4819"/>
        <w:tab w:val="right" w:pos="9638"/>
      </w:tabs>
    </w:pPr>
  </w:style>
  <w:style w:type="character" w:customStyle="1" w:styleId="AntratsDiagrama">
    <w:name w:val="Antraštės Diagrama"/>
    <w:basedOn w:val="Numatytasispastraiposriftas"/>
    <w:link w:val="Antrats"/>
    <w:uiPriority w:val="99"/>
    <w:rsid w:val="00E6737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6737E"/>
    <w:pPr>
      <w:tabs>
        <w:tab w:val="center" w:pos="4819"/>
        <w:tab w:val="right" w:pos="9638"/>
      </w:tabs>
    </w:pPr>
  </w:style>
  <w:style w:type="character" w:customStyle="1" w:styleId="PoratDiagrama">
    <w:name w:val="Poraštė Diagrama"/>
    <w:basedOn w:val="Numatytasispastraiposriftas"/>
    <w:link w:val="Porat"/>
    <w:uiPriority w:val="99"/>
    <w:rsid w:val="00E6737E"/>
    <w:rPr>
      <w:rFonts w:ascii="Times New Roman" w:eastAsia="Times New Roman" w:hAnsi="Times New Roman" w:cs="Times New Roman"/>
      <w:sz w:val="24"/>
      <w:szCs w:val="20"/>
    </w:rPr>
  </w:style>
  <w:style w:type="paragraph" w:styleId="Komentarotema">
    <w:name w:val="annotation subject"/>
    <w:basedOn w:val="Komentarotekstas"/>
    <w:next w:val="Komentarotekstas"/>
    <w:link w:val="KomentarotemaDiagrama"/>
    <w:uiPriority w:val="99"/>
    <w:semiHidden/>
    <w:unhideWhenUsed/>
    <w:rsid w:val="00401834"/>
    <w:rPr>
      <w:b/>
      <w:bCs/>
    </w:rPr>
  </w:style>
  <w:style w:type="character" w:customStyle="1" w:styleId="KomentarotemaDiagrama">
    <w:name w:val="Komentaro tema Diagrama"/>
    <w:basedOn w:val="KomentarotekstasDiagrama"/>
    <w:link w:val="Komentarotema"/>
    <w:uiPriority w:val="99"/>
    <w:semiHidden/>
    <w:rsid w:val="00401834"/>
    <w:rPr>
      <w:rFonts w:ascii="Times New Roman" w:eastAsia="Times New Roman" w:hAnsi="Times New Roman" w:cs="Times New Roman"/>
      <w:b/>
      <w:bCs/>
      <w:sz w:val="20"/>
      <w:szCs w:val="20"/>
    </w:rPr>
  </w:style>
  <w:style w:type="character" w:customStyle="1" w:styleId="shorttext">
    <w:name w:val="short_text"/>
    <w:basedOn w:val="Numatytasispastraiposriftas"/>
    <w:rsid w:val="00885450"/>
  </w:style>
  <w:style w:type="paragraph" w:styleId="Sraopastraipa">
    <w:name w:val="List Paragraph"/>
    <w:basedOn w:val="prastasis"/>
    <w:uiPriority w:val="34"/>
    <w:qFormat/>
    <w:rsid w:val="00F064DA"/>
    <w:pPr>
      <w:ind w:left="720"/>
      <w:contextualSpacing/>
    </w:pPr>
  </w:style>
  <w:style w:type="paragraph" w:customStyle="1" w:styleId="MAZAS">
    <w:name w:val="MAZAS"/>
    <w:basedOn w:val="prastasis"/>
    <w:rsid w:val="00073B44"/>
    <w:pPr>
      <w:suppressAutoHyphens/>
      <w:autoSpaceDE w:val="0"/>
      <w:autoSpaceDN w:val="0"/>
      <w:adjustRightInd w:val="0"/>
      <w:spacing w:line="283" w:lineRule="auto"/>
      <w:ind w:firstLine="312"/>
      <w:jc w:val="both"/>
      <w:textAlignment w:val="center"/>
    </w:pPr>
    <w:rPr>
      <w:color w:val="000000"/>
      <w:sz w:val="8"/>
      <w:szCs w:val="8"/>
    </w:rPr>
  </w:style>
  <w:style w:type="paragraph" w:customStyle="1" w:styleId="Pagrindinistekstas1">
    <w:name w:val="Pagrindinis tekstas1"/>
    <w:basedOn w:val="prastasis"/>
    <w:rsid w:val="00073B44"/>
    <w:pPr>
      <w:suppressAutoHyphens/>
      <w:autoSpaceDE w:val="0"/>
      <w:autoSpaceDN w:val="0"/>
      <w:adjustRightInd w:val="0"/>
      <w:spacing w:line="298" w:lineRule="auto"/>
      <w:ind w:firstLine="312"/>
      <w:jc w:val="both"/>
      <w:textAlignment w:val="center"/>
    </w:pPr>
    <w:rPr>
      <w:color w:val="000000"/>
      <w:sz w:val="20"/>
    </w:rPr>
  </w:style>
  <w:style w:type="paragraph" w:customStyle="1" w:styleId="CentrBold">
    <w:name w:val="CentrBold"/>
    <w:basedOn w:val="prastasis"/>
    <w:rsid w:val="00073B44"/>
    <w:pPr>
      <w:keepLines/>
      <w:suppressAutoHyphens/>
      <w:autoSpaceDE w:val="0"/>
      <w:autoSpaceDN w:val="0"/>
      <w:adjustRightInd w:val="0"/>
      <w:spacing w:line="288" w:lineRule="auto"/>
      <w:jc w:val="center"/>
      <w:textAlignment w:val="center"/>
    </w:pPr>
    <w:rPr>
      <w:b/>
      <w:bCs/>
      <w:caps/>
      <w:color w:val="000000"/>
      <w:sz w:val="20"/>
    </w:rPr>
  </w:style>
  <w:style w:type="paragraph" w:customStyle="1" w:styleId="BasicParagraph">
    <w:name w:val="[Basic Paragraph]"/>
    <w:basedOn w:val="prastasis"/>
    <w:rsid w:val="00073B44"/>
    <w:pPr>
      <w:suppressAutoHyphens/>
      <w:autoSpaceDE w:val="0"/>
      <w:autoSpaceDN w:val="0"/>
      <w:adjustRightInd w:val="0"/>
      <w:spacing w:line="288" w:lineRule="auto"/>
      <w:textAlignment w:val="center"/>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eb59b10b-dff3-4289-956f-8ed76388174e</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3616-0286-4F34-837A-05E2DAD9B37A}">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095AB427-5ACA-4A67-8CCC-F2414F884BC3}">
  <ds:schemaRefs>
    <ds:schemaRef ds:uri="http://schemas.microsoft.com/sharepoint/v3/contenttype/forms"/>
  </ds:schemaRefs>
</ds:datastoreItem>
</file>

<file path=customXml/itemProps3.xml><?xml version="1.0" encoding="utf-8"?>
<ds:datastoreItem xmlns:ds="http://schemas.openxmlformats.org/officeDocument/2006/customXml" ds:itemID="{61536EE7-9167-4874-A7B5-3089B10BA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7FCD2D-F291-48FC-A29C-2A9078BB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2109</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Klasiųpaskirčiųklasifikatorius20170206.docx</vt:lpstr>
      <vt:lpstr>Klasiųpaskirčiųklasifikatorius20170206.docx</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Klasiųpaskirčiųklasifikatorius20170206.docx</dc:title>
  <dc:creator>Violeta Janulioniene</dc:creator>
  <cp:lastModifiedBy>Violeta Janulioniene</cp:lastModifiedBy>
  <cp:revision>8</cp:revision>
  <cp:lastPrinted>2017-09-07T13:03:00Z</cp:lastPrinted>
  <dcterms:created xsi:type="dcterms:W3CDTF">2017-09-26T09:56:00Z</dcterms:created>
  <dcterms:modified xsi:type="dcterms:W3CDTF">2017-10-12T06:38:00Z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