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D83" w:rsidRDefault="00B85D83" w:rsidP="00B85D83">
      <w:pPr>
        <w:suppressAutoHyphens/>
        <w:spacing w:line="312" w:lineRule="auto"/>
        <w:jc w:val="center"/>
        <w:textAlignment w:val="center"/>
        <w:rPr>
          <w:color w:val="000000"/>
          <w:szCs w:val="24"/>
        </w:rPr>
      </w:pPr>
      <w:r>
        <w:rPr>
          <w:noProof/>
          <w:color w:val="000000"/>
          <w:szCs w:val="24"/>
          <w:lang w:val="en-US"/>
        </w:rPr>
        <w:drawing>
          <wp:inline distT="0" distB="0" distL="0" distR="0" wp14:anchorId="282F1407" wp14:editId="31201734">
            <wp:extent cx="560705" cy="475615"/>
            <wp:effectExtent l="0" t="0" r="0" b="63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705" cy="475615"/>
                    </a:xfrm>
                    <a:prstGeom prst="rect">
                      <a:avLst/>
                    </a:prstGeom>
                    <a:noFill/>
                  </pic:spPr>
                </pic:pic>
              </a:graphicData>
            </a:graphic>
          </wp:inline>
        </w:drawing>
      </w:r>
    </w:p>
    <w:p w:rsidR="00B85D83" w:rsidRDefault="00B85D83" w:rsidP="00B85D83">
      <w:pPr>
        <w:suppressAutoHyphens/>
        <w:spacing w:line="312" w:lineRule="auto"/>
        <w:ind w:firstLine="1276"/>
        <w:jc w:val="both"/>
        <w:textAlignment w:val="center"/>
        <w:rPr>
          <w:color w:val="000000"/>
          <w:szCs w:val="24"/>
        </w:rPr>
      </w:pPr>
    </w:p>
    <w:p w:rsidR="00B85D83" w:rsidRPr="000136C1" w:rsidRDefault="00B85D83" w:rsidP="00B85D83">
      <w:pPr>
        <w:suppressAutoHyphens/>
        <w:spacing w:line="312" w:lineRule="auto"/>
        <w:jc w:val="center"/>
        <w:textAlignment w:val="center"/>
        <w:rPr>
          <w:b/>
          <w:color w:val="000000"/>
          <w:szCs w:val="24"/>
        </w:rPr>
      </w:pPr>
      <w:r w:rsidRPr="000136C1">
        <w:rPr>
          <w:b/>
          <w:color w:val="000000"/>
          <w:szCs w:val="24"/>
        </w:rPr>
        <w:t>LIETUVOS RESPUBLIKOS ŠVIETIMO IR MOKSLO MINISTRAS</w:t>
      </w:r>
    </w:p>
    <w:p w:rsidR="00B85D83" w:rsidRPr="006A55F9" w:rsidRDefault="00B85D83" w:rsidP="00B85D83">
      <w:pPr>
        <w:suppressAutoHyphens/>
        <w:spacing w:line="312" w:lineRule="auto"/>
        <w:ind w:firstLine="1276"/>
        <w:jc w:val="center"/>
        <w:textAlignment w:val="center"/>
        <w:rPr>
          <w:b/>
          <w:color w:val="000000"/>
          <w:szCs w:val="24"/>
        </w:rPr>
      </w:pPr>
    </w:p>
    <w:p w:rsidR="00B85D83" w:rsidRPr="006A55F9" w:rsidRDefault="00B85D83" w:rsidP="00B85D83">
      <w:pPr>
        <w:suppressAutoHyphens/>
        <w:jc w:val="center"/>
        <w:textAlignment w:val="center"/>
        <w:rPr>
          <w:b/>
          <w:color w:val="000000"/>
          <w:szCs w:val="24"/>
        </w:rPr>
      </w:pPr>
      <w:r w:rsidRPr="006A55F9">
        <w:rPr>
          <w:b/>
          <w:color w:val="000000"/>
          <w:szCs w:val="24"/>
        </w:rPr>
        <w:t>ĮSAKYMAS</w:t>
      </w:r>
    </w:p>
    <w:p w:rsidR="00B85D83" w:rsidRPr="006A55F9" w:rsidRDefault="00B85D83" w:rsidP="006620D5">
      <w:pPr>
        <w:suppressAutoHyphens/>
        <w:jc w:val="center"/>
        <w:textAlignment w:val="center"/>
        <w:rPr>
          <w:b/>
          <w:color w:val="000000"/>
          <w:szCs w:val="24"/>
        </w:rPr>
      </w:pPr>
      <w:r w:rsidRPr="006A55F9">
        <w:rPr>
          <w:b/>
          <w:color w:val="000000"/>
          <w:szCs w:val="24"/>
        </w:rPr>
        <w:t xml:space="preserve">DĖL </w:t>
      </w:r>
      <w:r>
        <w:rPr>
          <w:b/>
          <w:color w:val="000000"/>
          <w:szCs w:val="24"/>
        </w:rPr>
        <w:t>ŠVIETIMO IR MOKSLO MINISTRO 2010 M. KOVO 10</w:t>
      </w:r>
      <w:r w:rsidRPr="006A55F9">
        <w:rPr>
          <w:b/>
          <w:color w:val="000000"/>
          <w:szCs w:val="24"/>
        </w:rPr>
        <w:t xml:space="preserve"> D. ĮSAKYM</w:t>
      </w:r>
      <w:r>
        <w:rPr>
          <w:b/>
          <w:color w:val="000000"/>
          <w:szCs w:val="24"/>
        </w:rPr>
        <w:t>O</w:t>
      </w:r>
    </w:p>
    <w:p w:rsidR="00B85D83" w:rsidRPr="006A55F9" w:rsidRDefault="004B0CCE" w:rsidP="00B85D83">
      <w:pPr>
        <w:suppressAutoHyphens/>
        <w:jc w:val="center"/>
        <w:textAlignment w:val="center"/>
        <w:rPr>
          <w:b/>
          <w:color w:val="000000"/>
          <w:szCs w:val="24"/>
        </w:rPr>
      </w:pPr>
      <w:r>
        <w:rPr>
          <w:b/>
          <w:color w:val="000000"/>
          <w:szCs w:val="24"/>
        </w:rPr>
        <w:t>NR. V-319</w:t>
      </w:r>
      <w:r w:rsidR="00B85D83" w:rsidRPr="006A55F9">
        <w:rPr>
          <w:b/>
          <w:color w:val="000000"/>
          <w:szCs w:val="24"/>
        </w:rPr>
        <w:t xml:space="preserve"> „DĖL</w:t>
      </w:r>
      <w:r w:rsidR="008E507A">
        <w:rPr>
          <w:b/>
          <w:color w:val="000000"/>
          <w:szCs w:val="24"/>
        </w:rPr>
        <w:t xml:space="preserve"> STUDIJŲ</w:t>
      </w:r>
      <w:r w:rsidR="00B37EEB">
        <w:rPr>
          <w:b/>
          <w:color w:val="000000"/>
          <w:szCs w:val="24"/>
        </w:rPr>
        <w:t xml:space="preserve"> </w:t>
      </w:r>
      <w:r>
        <w:rPr>
          <w:b/>
          <w:color w:val="000000"/>
          <w:szCs w:val="24"/>
        </w:rPr>
        <w:t xml:space="preserve">SISTEMOS SANDAROS </w:t>
      </w:r>
      <w:r w:rsidR="00B85D83" w:rsidRPr="006A55F9">
        <w:rPr>
          <w:b/>
          <w:color w:val="000000"/>
          <w:szCs w:val="24"/>
        </w:rPr>
        <w:t>KLASIFIKATORIAUS PATVIRTINIMO“ PAKEITIMO</w:t>
      </w:r>
    </w:p>
    <w:p w:rsidR="00B85D83" w:rsidRPr="006A55F9" w:rsidRDefault="00B85D83" w:rsidP="00B85D83">
      <w:pPr>
        <w:suppressAutoHyphens/>
        <w:ind w:firstLine="1276"/>
        <w:jc w:val="center"/>
        <w:textAlignment w:val="center"/>
        <w:rPr>
          <w:color w:val="000000"/>
          <w:szCs w:val="24"/>
        </w:rPr>
      </w:pPr>
    </w:p>
    <w:p w:rsidR="00B85D83" w:rsidRPr="006A55F9" w:rsidRDefault="00B85D83" w:rsidP="00B85D83">
      <w:pPr>
        <w:suppressAutoHyphens/>
        <w:jc w:val="center"/>
        <w:textAlignment w:val="center"/>
        <w:rPr>
          <w:color w:val="000000"/>
          <w:szCs w:val="24"/>
        </w:rPr>
      </w:pPr>
      <w:r w:rsidRPr="006A55F9">
        <w:rPr>
          <w:color w:val="000000"/>
          <w:szCs w:val="24"/>
        </w:rPr>
        <w:t>201</w:t>
      </w:r>
      <w:r>
        <w:rPr>
          <w:color w:val="000000"/>
          <w:szCs w:val="24"/>
        </w:rPr>
        <w:t>7</w:t>
      </w:r>
      <w:r w:rsidRPr="006A55F9">
        <w:rPr>
          <w:color w:val="000000"/>
          <w:szCs w:val="24"/>
        </w:rPr>
        <w:t xml:space="preserve"> m. </w:t>
      </w:r>
      <w:r>
        <w:rPr>
          <w:color w:val="000000"/>
          <w:szCs w:val="24"/>
        </w:rPr>
        <w:t xml:space="preserve">  </w:t>
      </w:r>
      <w:r w:rsidR="00B51AAC">
        <w:rPr>
          <w:color w:val="000000"/>
          <w:szCs w:val="24"/>
        </w:rPr>
        <w:t>spalio 11</w:t>
      </w:r>
      <w:r>
        <w:rPr>
          <w:color w:val="000000"/>
          <w:szCs w:val="24"/>
        </w:rPr>
        <w:t xml:space="preserve"> </w:t>
      </w:r>
      <w:r w:rsidRPr="006A55F9">
        <w:rPr>
          <w:color w:val="000000"/>
          <w:szCs w:val="24"/>
        </w:rPr>
        <w:t xml:space="preserve"> d. Nr. V</w:t>
      </w:r>
      <w:r>
        <w:rPr>
          <w:color w:val="000000"/>
          <w:szCs w:val="24"/>
        </w:rPr>
        <w:t>-</w:t>
      </w:r>
      <w:r w:rsidR="00B51AAC">
        <w:rPr>
          <w:color w:val="000000"/>
          <w:szCs w:val="24"/>
        </w:rPr>
        <w:t xml:space="preserve"> 775</w:t>
      </w:r>
      <w:r>
        <w:rPr>
          <w:color w:val="000000"/>
          <w:szCs w:val="24"/>
        </w:rPr>
        <w:t xml:space="preserve"> </w:t>
      </w:r>
    </w:p>
    <w:p w:rsidR="00B85D83" w:rsidRDefault="00B85D83" w:rsidP="00B85D83">
      <w:pPr>
        <w:suppressAutoHyphens/>
        <w:jc w:val="center"/>
        <w:textAlignment w:val="center"/>
        <w:rPr>
          <w:color w:val="000000"/>
          <w:szCs w:val="24"/>
        </w:rPr>
      </w:pPr>
      <w:r w:rsidRPr="006A55F9">
        <w:rPr>
          <w:color w:val="000000"/>
          <w:szCs w:val="24"/>
        </w:rPr>
        <w:t>Vilnius</w:t>
      </w:r>
    </w:p>
    <w:p w:rsidR="00B85D83" w:rsidRDefault="00B85D83" w:rsidP="00B85D83">
      <w:pPr>
        <w:suppressAutoHyphens/>
        <w:jc w:val="center"/>
        <w:textAlignment w:val="center"/>
        <w:rPr>
          <w:color w:val="000000"/>
          <w:szCs w:val="24"/>
        </w:rPr>
      </w:pPr>
    </w:p>
    <w:p w:rsidR="00B85D83" w:rsidRDefault="00B85D83" w:rsidP="005E06A8">
      <w:pPr>
        <w:pStyle w:val="Sraopastraipa"/>
        <w:suppressAutoHyphens/>
        <w:spacing w:after="20" w:line="312" w:lineRule="auto"/>
        <w:ind w:left="0" w:firstLine="709"/>
        <w:jc w:val="both"/>
        <w:textAlignment w:val="center"/>
        <w:rPr>
          <w:color w:val="000000"/>
          <w:szCs w:val="24"/>
        </w:rPr>
      </w:pPr>
      <w:r w:rsidRPr="00F064DA">
        <w:rPr>
          <w:color w:val="000000"/>
          <w:szCs w:val="24"/>
        </w:rPr>
        <w:t xml:space="preserve">P a k e i č i u  </w:t>
      </w:r>
      <w:r w:rsidRPr="000E7238">
        <w:rPr>
          <w:color w:val="000000"/>
          <w:szCs w:val="24"/>
        </w:rPr>
        <w:t>Lietuvos Respubli</w:t>
      </w:r>
      <w:r>
        <w:rPr>
          <w:color w:val="000000"/>
          <w:szCs w:val="24"/>
        </w:rPr>
        <w:t>kos švietimo ir mokslo ministro</w:t>
      </w:r>
      <w:r w:rsidRPr="000E7238">
        <w:rPr>
          <w:color w:val="000000"/>
          <w:szCs w:val="24"/>
        </w:rPr>
        <w:t xml:space="preserve"> 2010</w:t>
      </w:r>
      <w:r w:rsidR="004B0CCE">
        <w:rPr>
          <w:color w:val="000000"/>
          <w:szCs w:val="24"/>
        </w:rPr>
        <w:t xml:space="preserve"> m. kovo 10 d. įsakymą Nr. V-319</w:t>
      </w:r>
      <w:r w:rsidRPr="000E7238">
        <w:rPr>
          <w:color w:val="000000"/>
          <w:szCs w:val="24"/>
        </w:rPr>
        <w:t xml:space="preserve"> „Dėl Studijų </w:t>
      </w:r>
      <w:r w:rsidR="004B0CCE">
        <w:rPr>
          <w:color w:val="000000"/>
          <w:szCs w:val="24"/>
        </w:rPr>
        <w:t xml:space="preserve">sistemos sandaros </w:t>
      </w:r>
      <w:r w:rsidRPr="000E7238">
        <w:rPr>
          <w:color w:val="000000"/>
          <w:szCs w:val="24"/>
        </w:rPr>
        <w:t>klasifikatoriaus patvirtinimo“</w:t>
      </w:r>
      <w:r>
        <w:rPr>
          <w:color w:val="000000"/>
          <w:szCs w:val="24"/>
        </w:rPr>
        <w:t xml:space="preserve"> </w:t>
      </w:r>
      <w:r w:rsidRPr="00F064DA">
        <w:rPr>
          <w:color w:val="000000"/>
          <w:szCs w:val="24"/>
        </w:rPr>
        <w:t xml:space="preserve">ir </w:t>
      </w:r>
      <w:r>
        <w:rPr>
          <w:color w:val="000000"/>
          <w:szCs w:val="24"/>
        </w:rPr>
        <w:t>i</w:t>
      </w:r>
      <w:r w:rsidRPr="00F064DA">
        <w:rPr>
          <w:color w:val="000000"/>
          <w:szCs w:val="24"/>
        </w:rPr>
        <w:t xml:space="preserve">šdėstau </w:t>
      </w:r>
      <w:r w:rsidR="00B37EEB">
        <w:rPr>
          <w:color w:val="000000"/>
          <w:szCs w:val="24"/>
        </w:rPr>
        <w:t xml:space="preserve">jį </w:t>
      </w:r>
      <w:r w:rsidRPr="00F064DA">
        <w:rPr>
          <w:color w:val="000000"/>
          <w:szCs w:val="24"/>
        </w:rPr>
        <w:t xml:space="preserve">nauja </w:t>
      </w:r>
      <w:r>
        <w:rPr>
          <w:color w:val="000000"/>
          <w:szCs w:val="24"/>
        </w:rPr>
        <w:t>redakcija</w:t>
      </w:r>
      <w:r w:rsidRPr="00F064DA">
        <w:rPr>
          <w:color w:val="000000"/>
          <w:szCs w:val="24"/>
        </w:rPr>
        <w:t>:</w:t>
      </w:r>
    </w:p>
    <w:p w:rsidR="00B85D83" w:rsidRPr="00F064DA" w:rsidRDefault="00B85D83" w:rsidP="00B85D83">
      <w:pPr>
        <w:pStyle w:val="Sraopastraipa"/>
        <w:suppressAutoHyphens/>
        <w:spacing w:after="20" w:line="312" w:lineRule="auto"/>
        <w:ind w:left="0" w:firstLine="851"/>
        <w:jc w:val="both"/>
        <w:textAlignment w:val="center"/>
        <w:rPr>
          <w:color w:val="000000"/>
          <w:szCs w:val="24"/>
        </w:rPr>
      </w:pPr>
    </w:p>
    <w:p w:rsidR="00B85D83" w:rsidRPr="000136C1" w:rsidRDefault="00B85D83" w:rsidP="00B85D83">
      <w:pPr>
        <w:suppressAutoHyphens/>
        <w:spacing w:line="312" w:lineRule="auto"/>
        <w:jc w:val="center"/>
        <w:textAlignment w:val="center"/>
        <w:rPr>
          <w:b/>
          <w:color w:val="000000"/>
          <w:szCs w:val="24"/>
        </w:rPr>
      </w:pPr>
      <w:r>
        <w:rPr>
          <w:color w:val="000000"/>
          <w:szCs w:val="24"/>
        </w:rPr>
        <w:t>,,</w:t>
      </w:r>
      <w:r w:rsidRPr="000136C1">
        <w:rPr>
          <w:b/>
          <w:color w:val="000000"/>
          <w:szCs w:val="24"/>
        </w:rPr>
        <w:t>LIETUVOS RESPUBLIKOS ŠVIETIMO IR MOKSLO MINISTRAS</w:t>
      </w:r>
    </w:p>
    <w:p w:rsidR="00B85D83" w:rsidRPr="006A55F9" w:rsidRDefault="00B85D83" w:rsidP="00B85D83">
      <w:pPr>
        <w:suppressAutoHyphens/>
        <w:spacing w:line="312" w:lineRule="auto"/>
        <w:ind w:firstLine="1276"/>
        <w:jc w:val="center"/>
        <w:textAlignment w:val="center"/>
        <w:rPr>
          <w:b/>
          <w:color w:val="000000"/>
          <w:szCs w:val="24"/>
        </w:rPr>
      </w:pPr>
    </w:p>
    <w:p w:rsidR="00B85D83" w:rsidRDefault="00B85D83" w:rsidP="00B85D83">
      <w:pPr>
        <w:suppressAutoHyphens/>
        <w:jc w:val="center"/>
        <w:textAlignment w:val="center"/>
        <w:rPr>
          <w:b/>
          <w:color w:val="000000"/>
          <w:szCs w:val="24"/>
        </w:rPr>
      </w:pPr>
      <w:r w:rsidRPr="006A55F9">
        <w:rPr>
          <w:b/>
          <w:color w:val="000000"/>
          <w:szCs w:val="24"/>
        </w:rPr>
        <w:t>ĮSAKYMAS</w:t>
      </w:r>
    </w:p>
    <w:p w:rsidR="00B85D83" w:rsidRPr="00300189" w:rsidRDefault="00B85D83" w:rsidP="00B85D83">
      <w:pPr>
        <w:suppressAutoHyphens/>
        <w:jc w:val="center"/>
        <w:textAlignment w:val="center"/>
        <w:rPr>
          <w:b/>
          <w:color w:val="000000"/>
          <w:szCs w:val="24"/>
        </w:rPr>
      </w:pPr>
      <w:r>
        <w:rPr>
          <w:b/>
          <w:color w:val="000000"/>
          <w:szCs w:val="24"/>
        </w:rPr>
        <w:t xml:space="preserve">DĖL STUDIJŲ </w:t>
      </w:r>
      <w:r w:rsidR="00EB5B46">
        <w:rPr>
          <w:b/>
          <w:color w:val="000000"/>
          <w:szCs w:val="24"/>
        </w:rPr>
        <w:t>SISTEMOS SANDAROS</w:t>
      </w:r>
      <w:r>
        <w:rPr>
          <w:b/>
          <w:color w:val="000000"/>
          <w:szCs w:val="24"/>
        </w:rPr>
        <w:t xml:space="preserve"> KLASIFIKATORIAUS PATVIRTINIMO</w:t>
      </w:r>
    </w:p>
    <w:p w:rsidR="00B85D83" w:rsidRDefault="00B85D83" w:rsidP="00B85D83">
      <w:pPr>
        <w:suppressAutoHyphens/>
        <w:spacing w:after="20" w:line="312" w:lineRule="auto"/>
        <w:ind w:firstLine="567"/>
        <w:jc w:val="both"/>
        <w:textAlignment w:val="center"/>
        <w:rPr>
          <w:color w:val="000000"/>
          <w:szCs w:val="24"/>
        </w:rPr>
      </w:pPr>
    </w:p>
    <w:p w:rsidR="00DC1EF0" w:rsidRDefault="00DC1EF0" w:rsidP="00DC1EF0">
      <w:pPr>
        <w:suppressAutoHyphens/>
        <w:spacing w:after="20" w:line="312" w:lineRule="auto"/>
        <w:ind w:firstLine="567"/>
        <w:jc w:val="both"/>
        <w:textAlignment w:val="center"/>
        <w:rPr>
          <w:color w:val="000000"/>
          <w:szCs w:val="24"/>
        </w:rPr>
      </w:pPr>
      <w:r w:rsidRPr="00A52F1A">
        <w:rPr>
          <w:color w:val="000000"/>
          <w:szCs w:val="24"/>
        </w:rPr>
        <w:t>Vadovaudamasi Lietuvos Respublikos valstybės informacinių išteklių valdymo įstatymo 15 straipsnio 8 dalimi ir Švietimo ir mokslo srities registrams ir informacinėms sistemoms būdingų klasifikatorių kūrimo, tvarkymo ir naudojimo taisyklių, patvirtintų Lietuvos Respublikos švietimo ir mokslo ministro 2014 m. gruodžio 22 d. įsakymu Nr. V-1233 „Dėl Švietimo ir mokslo srities registrams ir informacinėms sistemoms būdingų klasifikatorių kūrimo, tvarkymo ir naudojimo taisyklių patvirtinimo“, 12 punktu</w:t>
      </w:r>
      <w:r>
        <w:rPr>
          <w:color w:val="000000"/>
          <w:szCs w:val="24"/>
        </w:rPr>
        <w:t>,</w:t>
      </w:r>
    </w:p>
    <w:p w:rsidR="00B85D83" w:rsidRPr="006A55F9" w:rsidRDefault="00B85D83" w:rsidP="00B85D83">
      <w:pPr>
        <w:suppressAutoHyphens/>
        <w:spacing w:after="20" w:line="312" w:lineRule="auto"/>
        <w:ind w:firstLine="567"/>
        <w:jc w:val="both"/>
        <w:textAlignment w:val="center"/>
        <w:rPr>
          <w:color w:val="000000"/>
          <w:szCs w:val="24"/>
        </w:rPr>
      </w:pPr>
      <w:r>
        <w:rPr>
          <w:color w:val="000000"/>
          <w:szCs w:val="24"/>
        </w:rPr>
        <w:t>t v i r t i n u Studijų</w:t>
      </w:r>
      <w:r w:rsidR="00CF22D3">
        <w:rPr>
          <w:color w:val="000000"/>
          <w:szCs w:val="24"/>
        </w:rPr>
        <w:t xml:space="preserve"> sistemos sandaros</w:t>
      </w:r>
      <w:r>
        <w:rPr>
          <w:color w:val="000000"/>
          <w:szCs w:val="24"/>
        </w:rPr>
        <w:t xml:space="preserve"> klasifikatorių (pridedama).“</w:t>
      </w:r>
    </w:p>
    <w:p w:rsidR="00B85D83" w:rsidRDefault="00B85D83" w:rsidP="00B85D83">
      <w:pPr>
        <w:pStyle w:val="HTMLiankstoformatuotas"/>
        <w:tabs>
          <w:tab w:val="clear" w:pos="916"/>
          <w:tab w:val="clear" w:pos="8244"/>
          <w:tab w:val="left" w:pos="9638"/>
        </w:tabs>
        <w:spacing w:after="20"/>
        <w:ind w:left="0" w:firstLine="567"/>
        <w:jc w:val="both"/>
        <w:rPr>
          <w:rFonts w:ascii="Times New Roman" w:hAnsi="Times New Roman" w:cs="Times New Roman"/>
          <w:color w:val="000000"/>
          <w:sz w:val="24"/>
          <w:szCs w:val="24"/>
        </w:rPr>
      </w:pPr>
    </w:p>
    <w:p w:rsidR="00B85D83" w:rsidRDefault="00B85D83" w:rsidP="00B85D83">
      <w:pPr>
        <w:pStyle w:val="HTMLiankstoformatuotas"/>
        <w:tabs>
          <w:tab w:val="clear" w:pos="916"/>
          <w:tab w:val="clear" w:pos="8244"/>
          <w:tab w:val="left" w:pos="9638"/>
        </w:tabs>
        <w:spacing w:after="20"/>
        <w:ind w:left="0" w:firstLine="567"/>
        <w:jc w:val="both"/>
        <w:rPr>
          <w:rFonts w:ascii="Times New Roman" w:hAnsi="Times New Roman" w:cs="Times New Roman"/>
          <w:color w:val="000000"/>
          <w:sz w:val="24"/>
          <w:szCs w:val="24"/>
        </w:rPr>
      </w:pPr>
    </w:p>
    <w:p w:rsidR="00B85D83" w:rsidRDefault="00B85D83" w:rsidP="00B85D83">
      <w:pPr>
        <w:pStyle w:val="HTMLiankstoformatuotas"/>
        <w:tabs>
          <w:tab w:val="clear" w:pos="916"/>
          <w:tab w:val="clear" w:pos="8244"/>
          <w:tab w:val="left" w:pos="9638"/>
        </w:tabs>
        <w:spacing w:after="20"/>
        <w:ind w:left="0" w:firstLine="567"/>
        <w:jc w:val="both"/>
        <w:rPr>
          <w:rFonts w:ascii="Times New Roman" w:hAnsi="Times New Roman" w:cs="Times New Roman"/>
          <w:color w:val="000000"/>
          <w:sz w:val="24"/>
          <w:szCs w:val="24"/>
        </w:rPr>
      </w:pPr>
    </w:p>
    <w:p w:rsidR="00B85D83" w:rsidRDefault="00B85D83" w:rsidP="00B85D83">
      <w:pPr>
        <w:pStyle w:val="HTMLiankstoformatuotas"/>
        <w:tabs>
          <w:tab w:val="clear" w:pos="916"/>
          <w:tab w:val="clear" w:pos="8244"/>
          <w:tab w:val="left" w:pos="9638"/>
        </w:tabs>
        <w:spacing w:after="20"/>
        <w:ind w:left="0" w:firstLine="567"/>
        <w:jc w:val="both"/>
        <w:rPr>
          <w:rFonts w:ascii="Times New Roman" w:hAnsi="Times New Roman" w:cs="Times New Roman"/>
          <w:color w:val="000000"/>
          <w:sz w:val="24"/>
          <w:szCs w:val="24"/>
        </w:rPr>
      </w:pPr>
    </w:p>
    <w:p w:rsidR="00B85D83" w:rsidRDefault="00B85D83" w:rsidP="00B85D83">
      <w:pPr>
        <w:pStyle w:val="HTMLiankstoformatuotas"/>
        <w:tabs>
          <w:tab w:val="clear" w:pos="916"/>
          <w:tab w:val="clear" w:pos="8244"/>
          <w:tab w:val="left" w:pos="9638"/>
        </w:tabs>
        <w:spacing w:after="20"/>
        <w:ind w:left="0" w:firstLine="567"/>
        <w:jc w:val="both"/>
        <w:rPr>
          <w:rFonts w:ascii="Times New Roman" w:hAnsi="Times New Roman" w:cs="Times New Roman"/>
          <w:color w:val="000000"/>
          <w:sz w:val="24"/>
          <w:szCs w:val="24"/>
        </w:rPr>
      </w:pPr>
    </w:p>
    <w:p w:rsidR="00B85D83" w:rsidRDefault="00B85D83" w:rsidP="00B85D83">
      <w:pPr>
        <w:pStyle w:val="HTMLiankstoformatuotas"/>
        <w:tabs>
          <w:tab w:val="clear" w:pos="916"/>
          <w:tab w:val="clear" w:pos="8244"/>
          <w:tab w:val="left" w:pos="9638"/>
        </w:tabs>
        <w:spacing w:after="20"/>
        <w:ind w:left="0" w:firstLine="567"/>
        <w:jc w:val="both"/>
        <w:rPr>
          <w:rFonts w:ascii="Times New Roman" w:hAnsi="Times New Roman" w:cs="Times New Roman"/>
          <w:color w:val="000000"/>
          <w:sz w:val="24"/>
          <w:szCs w:val="24"/>
        </w:rPr>
      </w:pPr>
    </w:p>
    <w:p w:rsidR="000169B3" w:rsidRDefault="00B85D83" w:rsidP="00B85D83">
      <w:pPr>
        <w:rPr>
          <w:szCs w:val="24"/>
        </w:rPr>
      </w:pPr>
      <w:r>
        <w:rPr>
          <w:szCs w:val="24"/>
        </w:rPr>
        <w:t>Švietimo ir mokslo ministrė</w:t>
      </w:r>
      <w:r w:rsidRPr="00AF00FA">
        <w:rPr>
          <w:szCs w:val="24"/>
        </w:rPr>
        <w:t xml:space="preserve"> </w:t>
      </w:r>
      <w:r>
        <w:rPr>
          <w:szCs w:val="24"/>
        </w:rPr>
        <w:t xml:space="preserve">  </w:t>
      </w:r>
      <w:r w:rsidRPr="00AF00FA">
        <w:rPr>
          <w:szCs w:val="24"/>
        </w:rPr>
        <w:t xml:space="preserve">                                       </w:t>
      </w:r>
      <w:r>
        <w:rPr>
          <w:szCs w:val="24"/>
        </w:rPr>
        <w:t xml:space="preserve">                                   Jurgita Petrauskienė</w:t>
      </w:r>
    </w:p>
    <w:p w:rsidR="00B85D83" w:rsidRDefault="00B85D83" w:rsidP="00B85D83">
      <w:pPr>
        <w:rPr>
          <w:szCs w:val="24"/>
        </w:rPr>
      </w:pPr>
    </w:p>
    <w:p w:rsidR="00B37EEB" w:rsidRDefault="00B37EEB" w:rsidP="00B85D83">
      <w:pPr>
        <w:rPr>
          <w:szCs w:val="24"/>
        </w:rPr>
      </w:pPr>
    </w:p>
    <w:p w:rsidR="008E507A" w:rsidRDefault="008E507A" w:rsidP="00B85D83">
      <w:pPr>
        <w:rPr>
          <w:szCs w:val="24"/>
        </w:rPr>
      </w:pPr>
    </w:p>
    <w:p w:rsidR="00B37EEB" w:rsidRDefault="00B37EEB" w:rsidP="00B85D83">
      <w:pPr>
        <w:rPr>
          <w:szCs w:val="24"/>
        </w:rPr>
      </w:pPr>
    </w:p>
    <w:p w:rsidR="00B85D83" w:rsidRDefault="00B85D83" w:rsidP="00B85D83">
      <w:pPr>
        <w:widowControl w:val="0"/>
        <w:ind w:left="4535"/>
        <w:rPr>
          <w:color w:val="000000"/>
        </w:rPr>
      </w:pPr>
      <w:r>
        <w:rPr>
          <w:color w:val="000000"/>
        </w:rPr>
        <w:lastRenderedPageBreak/>
        <w:t>PATVIRTINTA</w:t>
      </w:r>
    </w:p>
    <w:p w:rsidR="00B85D83" w:rsidRDefault="00B85D83" w:rsidP="00B85D83">
      <w:pPr>
        <w:widowControl w:val="0"/>
        <w:ind w:left="4535"/>
        <w:rPr>
          <w:color w:val="000000"/>
        </w:rPr>
      </w:pPr>
      <w:r>
        <w:rPr>
          <w:color w:val="000000"/>
        </w:rPr>
        <w:t xml:space="preserve">Lietuvos Respublikos </w:t>
      </w:r>
    </w:p>
    <w:p w:rsidR="00B85D83" w:rsidRDefault="00B85D83" w:rsidP="00B85D83">
      <w:pPr>
        <w:widowControl w:val="0"/>
        <w:ind w:left="4535"/>
        <w:rPr>
          <w:color w:val="000000"/>
        </w:rPr>
      </w:pPr>
      <w:r>
        <w:rPr>
          <w:color w:val="000000"/>
        </w:rPr>
        <w:t xml:space="preserve">švietimo ir mokslo ministro </w:t>
      </w:r>
    </w:p>
    <w:p w:rsidR="00B85D83" w:rsidRDefault="00B85D83" w:rsidP="00B85D83">
      <w:pPr>
        <w:widowControl w:val="0"/>
        <w:ind w:left="4535"/>
        <w:rPr>
          <w:color w:val="000000"/>
        </w:rPr>
      </w:pPr>
      <w:r>
        <w:rPr>
          <w:color w:val="000000"/>
        </w:rPr>
        <w:t>2010</w:t>
      </w:r>
      <w:r w:rsidR="004B0CCE">
        <w:rPr>
          <w:color w:val="000000"/>
        </w:rPr>
        <w:t xml:space="preserve"> m. kovo 10 d. įsakymu Nr. V-319</w:t>
      </w:r>
    </w:p>
    <w:p w:rsidR="00B85D83" w:rsidRDefault="00B85D83" w:rsidP="00B85D83">
      <w:pPr>
        <w:widowControl w:val="0"/>
        <w:ind w:left="4535"/>
        <w:rPr>
          <w:color w:val="000000"/>
        </w:rPr>
      </w:pPr>
      <w:r>
        <w:rPr>
          <w:color w:val="000000"/>
        </w:rPr>
        <w:t xml:space="preserve">(Lietuvos Respublikos </w:t>
      </w:r>
    </w:p>
    <w:p w:rsidR="00B85D83" w:rsidRDefault="00B85D83" w:rsidP="00B85D83">
      <w:pPr>
        <w:widowControl w:val="0"/>
        <w:ind w:left="4535"/>
        <w:rPr>
          <w:color w:val="000000"/>
        </w:rPr>
      </w:pPr>
      <w:r>
        <w:rPr>
          <w:color w:val="000000"/>
        </w:rPr>
        <w:t xml:space="preserve">švietimo ir mokslo ministro </w:t>
      </w:r>
    </w:p>
    <w:p w:rsidR="00B85D83" w:rsidRDefault="00B85D83" w:rsidP="00B85D83">
      <w:pPr>
        <w:widowControl w:val="0"/>
        <w:ind w:left="4535"/>
        <w:rPr>
          <w:color w:val="000000"/>
        </w:rPr>
      </w:pPr>
      <w:r w:rsidRPr="005E06A8">
        <w:rPr>
          <w:color w:val="000000"/>
        </w:rPr>
        <w:t xml:space="preserve">2017 m. </w:t>
      </w:r>
      <w:r w:rsidR="00385569">
        <w:rPr>
          <w:color w:val="000000"/>
        </w:rPr>
        <w:t>spalio 11 d. įsakymo Nr. V-</w:t>
      </w:r>
      <w:bookmarkStart w:id="0" w:name="_GoBack"/>
      <w:bookmarkEnd w:id="0"/>
      <w:r w:rsidR="00385569">
        <w:rPr>
          <w:color w:val="000000"/>
        </w:rPr>
        <w:t>775</w:t>
      </w:r>
      <w:r w:rsidRPr="005E06A8">
        <w:rPr>
          <w:color w:val="000000"/>
        </w:rPr>
        <w:t xml:space="preserve">   redakcija)</w:t>
      </w:r>
    </w:p>
    <w:p w:rsidR="00B85D83" w:rsidRDefault="00B85D83" w:rsidP="00B85D83">
      <w:pPr>
        <w:pStyle w:val="HTMLiankstoformatuotas"/>
        <w:tabs>
          <w:tab w:val="clear" w:pos="916"/>
          <w:tab w:val="clear" w:pos="8244"/>
          <w:tab w:val="left" w:pos="9638"/>
        </w:tabs>
        <w:spacing w:after="20"/>
        <w:ind w:left="0" w:firstLine="567"/>
        <w:jc w:val="both"/>
        <w:rPr>
          <w:rFonts w:ascii="Times New Roman" w:hAnsi="Times New Roman" w:cs="Times New Roman"/>
          <w:color w:val="000000"/>
          <w:sz w:val="24"/>
          <w:szCs w:val="24"/>
        </w:rPr>
      </w:pPr>
    </w:p>
    <w:p w:rsidR="00B85D83" w:rsidRDefault="00B85D83" w:rsidP="00B85D83">
      <w:pPr>
        <w:pStyle w:val="HTMLiankstoformatuotas"/>
        <w:tabs>
          <w:tab w:val="clear" w:pos="916"/>
          <w:tab w:val="clear" w:pos="8244"/>
          <w:tab w:val="left" w:pos="9638"/>
        </w:tabs>
        <w:spacing w:after="20"/>
        <w:ind w:left="0" w:firstLine="567"/>
        <w:jc w:val="center"/>
        <w:rPr>
          <w:rFonts w:ascii="Times New Roman" w:hAnsi="Times New Roman" w:cs="Times New Roman"/>
          <w:b/>
          <w:color w:val="000000"/>
          <w:sz w:val="24"/>
          <w:szCs w:val="24"/>
        </w:rPr>
      </w:pPr>
    </w:p>
    <w:p w:rsidR="00B85D83" w:rsidRDefault="00B85D83" w:rsidP="00B85D83">
      <w:pPr>
        <w:pStyle w:val="HTMLiankstoformatuotas"/>
        <w:tabs>
          <w:tab w:val="clear" w:pos="916"/>
          <w:tab w:val="clear" w:pos="8244"/>
          <w:tab w:val="left" w:pos="9638"/>
        </w:tabs>
        <w:spacing w:after="20"/>
        <w:ind w:left="0" w:firstLine="567"/>
        <w:jc w:val="center"/>
        <w:rPr>
          <w:rFonts w:ascii="Times New Roman" w:hAnsi="Times New Roman" w:cs="Times New Roman"/>
          <w:b/>
          <w:color w:val="000000"/>
          <w:sz w:val="24"/>
          <w:szCs w:val="24"/>
        </w:rPr>
      </w:pPr>
      <w:r w:rsidRPr="000600E6">
        <w:rPr>
          <w:rFonts w:ascii="Times New Roman" w:hAnsi="Times New Roman" w:cs="Times New Roman"/>
          <w:b/>
          <w:color w:val="000000"/>
          <w:sz w:val="24"/>
          <w:szCs w:val="24"/>
        </w:rPr>
        <w:t xml:space="preserve">STUDIJŲ </w:t>
      </w:r>
      <w:r>
        <w:rPr>
          <w:rFonts w:ascii="Times New Roman" w:hAnsi="Times New Roman" w:cs="Times New Roman"/>
          <w:b/>
          <w:color w:val="000000"/>
          <w:sz w:val="24"/>
          <w:szCs w:val="24"/>
        </w:rPr>
        <w:t xml:space="preserve"> </w:t>
      </w:r>
      <w:r w:rsidR="00CF22D3">
        <w:rPr>
          <w:rFonts w:ascii="Times New Roman" w:hAnsi="Times New Roman" w:cs="Times New Roman"/>
          <w:b/>
          <w:color w:val="000000"/>
          <w:sz w:val="24"/>
          <w:szCs w:val="24"/>
        </w:rPr>
        <w:t xml:space="preserve">SISTEMOS SANDAROS </w:t>
      </w:r>
      <w:r>
        <w:rPr>
          <w:rFonts w:ascii="Times New Roman" w:hAnsi="Times New Roman" w:cs="Times New Roman"/>
          <w:b/>
          <w:color w:val="000000"/>
          <w:sz w:val="24"/>
          <w:szCs w:val="24"/>
        </w:rPr>
        <w:t>KLASIFIKATORI</w:t>
      </w:r>
      <w:r w:rsidRPr="000600E6">
        <w:rPr>
          <w:rFonts w:ascii="Times New Roman" w:hAnsi="Times New Roman" w:cs="Times New Roman"/>
          <w:b/>
          <w:color w:val="000000"/>
          <w:sz w:val="24"/>
          <w:szCs w:val="24"/>
        </w:rPr>
        <w:t>US</w:t>
      </w:r>
    </w:p>
    <w:p w:rsidR="00B85D83" w:rsidRDefault="00B85D83" w:rsidP="00B85D83">
      <w:pPr>
        <w:pStyle w:val="HTMLiankstoformatuotas"/>
        <w:tabs>
          <w:tab w:val="clear" w:pos="916"/>
          <w:tab w:val="clear" w:pos="8244"/>
          <w:tab w:val="left" w:pos="9638"/>
        </w:tabs>
        <w:spacing w:after="20"/>
        <w:ind w:left="0" w:firstLine="567"/>
        <w:jc w:val="both"/>
        <w:rPr>
          <w:rFonts w:ascii="Times New Roman" w:hAnsi="Times New Roman" w:cs="Times New Roman"/>
          <w:color w:val="000000"/>
          <w:sz w:val="24"/>
          <w:szCs w:val="24"/>
        </w:rPr>
      </w:pPr>
    </w:p>
    <w:tbl>
      <w:tblPr>
        <w:tblW w:w="9696" w:type="dxa"/>
        <w:tblLayout w:type="fixed"/>
        <w:tblCellMar>
          <w:left w:w="0" w:type="dxa"/>
          <w:right w:w="0" w:type="dxa"/>
        </w:tblCellMar>
        <w:tblLook w:val="0000" w:firstRow="0" w:lastRow="0" w:firstColumn="0" w:lastColumn="0" w:noHBand="0" w:noVBand="0"/>
      </w:tblPr>
      <w:tblGrid>
        <w:gridCol w:w="3387"/>
        <w:gridCol w:w="6309"/>
      </w:tblGrid>
      <w:tr w:rsidR="00B85D83" w:rsidTr="00A94D4E">
        <w:trPr>
          <w:trHeight w:val="60"/>
        </w:trPr>
        <w:tc>
          <w:tcPr>
            <w:tcW w:w="3387"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Default="00B85D83" w:rsidP="00A94D4E">
            <w:pPr>
              <w:widowControl w:val="0"/>
              <w:rPr>
                <w:color w:val="000000"/>
              </w:rPr>
            </w:pPr>
            <w:r>
              <w:rPr>
                <w:color w:val="000000"/>
              </w:rPr>
              <w:t>Klasifikatoriaus pavadinimas lietuvių kalba</w:t>
            </w:r>
          </w:p>
        </w:tc>
        <w:tc>
          <w:tcPr>
            <w:tcW w:w="6309"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6A3476" w:rsidRDefault="00010917" w:rsidP="00A94D4E">
            <w:pPr>
              <w:widowControl w:val="0"/>
              <w:rPr>
                <w:color w:val="000000"/>
              </w:rPr>
            </w:pPr>
            <w:r>
              <w:rPr>
                <w:color w:val="000000"/>
              </w:rPr>
              <w:t>Studijų</w:t>
            </w:r>
            <w:r w:rsidR="00B85D83">
              <w:rPr>
                <w:color w:val="000000"/>
              </w:rPr>
              <w:t xml:space="preserve"> </w:t>
            </w:r>
            <w:r w:rsidR="00CF22D3">
              <w:rPr>
                <w:color w:val="000000"/>
              </w:rPr>
              <w:t xml:space="preserve">sistemos sandara </w:t>
            </w:r>
          </w:p>
        </w:tc>
      </w:tr>
      <w:tr w:rsidR="00B85D83" w:rsidTr="00A94D4E">
        <w:trPr>
          <w:trHeight w:val="60"/>
        </w:trPr>
        <w:tc>
          <w:tcPr>
            <w:tcW w:w="3387"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Default="00B85D83" w:rsidP="00A94D4E">
            <w:pPr>
              <w:widowControl w:val="0"/>
              <w:rPr>
                <w:color w:val="000000"/>
              </w:rPr>
            </w:pPr>
            <w:r>
              <w:rPr>
                <w:color w:val="000000"/>
              </w:rPr>
              <w:t>Klasifikatoriaus pavadinimas anglų kalba</w:t>
            </w:r>
          </w:p>
        </w:tc>
        <w:tc>
          <w:tcPr>
            <w:tcW w:w="6309"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Pr="00BC1DCC" w:rsidRDefault="00CF22D3" w:rsidP="00CF22D3">
            <w:pPr>
              <w:widowControl w:val="0"/>
              <w:rPr>
                <w:color w:val="000000"/>
                <w:highlight w:val="yellow"/>
              </w:rPr>
            </w:pPr>
            <w:proofErr w:type="spellStart"/>
            <w:r>
              <w:rPr>
                <w:color w:val="000000"/>
              </w:rPr>
              <w:t>Structure</w:t>
            </w:r>
            <w:proofErr w:type="spellEnd"/>
            <w:r>
              <w:rPr>
                <w:color w:val="000000"/>
              </w:rPr>
              <w:t xml:space="preserve"> </w:t>
            </w:r>
            <w:proofErr w:type="spellStart"/>
            <w:r w:rsidR="00B85D83" w:rsidRPr="00BC1DCC">
              <w:rPr>
                <w:color w:val="000000"/>
              </w:rPr>
              <w:t>of</w:t>
            </w:r>
            <w:proofErr w:type="spellEnd"/>
            <w:r w:rsidR="00B85D83" w:rsidRPr="00BC1DCC">
              <w:rPr>
                <w:color w:val="000000"/>
              </w:rPr>
              <w:t xml:space="preserve"> a </w:t>
            </w:r>
            <w:proofErr w:type="spellStart"/>
            <w:r w:rsidR="00B85D83" w:rsidRPr="00BC1DCC">
              <w:rPr>
                <w:color w:val="000000"/>
              </w:rPr>
              <w:t>system</w:t>
            </w:r>
            <w:proofErr w:type="spellEnd"/>
            <w:r w:rsidR="00B85D83" w:rsidRPr="00BC1DCC">
              <w:rPr>
                <w:color w:val="000000"/>
              </w:rPr>
              <w:t xml:space="preserve"> </w:t>
            </w:r>
            <w:proofErr w:type="spellStart"/>
            <w:r w:rsidR="00B85D83" w:rsidRPr="00BC1DCC">
              <w:rPr>
                <w:color w:val="000000"/>
              </w:rPr>
              <w:t>of</w:t>
            </w:r>
            <w:proofErr w:type="spellEnd"/>
            <w:r w:rsidR="00B85D83" w:rsidRPr="00BC1DCC">
              <w:rPr>
                <w:color w:val="000000"/>
              </w:rPr>
              <w:t xml:space="preserve"> </w:t>
            </w:r>
            <w:proofErr w:type="spellStart"/>
            <w:r w:rsidR="00B85D83" w:rsidRPr="00BC1DCC">
              <w:rPr>
                <w:color w:val="000000"/>
              </w:rPr>
              <w:t>studies</w:t>
            </w:r>
            <w:proofErr w:type="spellEnd"/>
          </w:p>
        </w:tc>
      </w:tr>
      <w:tr w:rsidR="00B85D83" w:rsidTr="00A94D4E">
        <w:trPr>
          <w:trHeight w:val="60"/>
        </w:trPr>
        <w:tc>
          <w:tcPr>
            <w:tcW w:w="3387"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Default="00B85D83" w:rsidP="00A94D4E">
            <w:pPr>
              <w:widowControl w:val="0"/>
              <w:rPr>
                <w:color w:val="000000"/>
              </w:rPr>
            </w:pPr>
            <w:r>
              <w:rPr>
                <w:color w:val="000000"/>
              </w:rPr>
              <w:t>Klasifikatoriaus pavadinimo lietuvių kalba abėcėlinė santrumpa</w:t>
            </w:r>
          </w:p>
        </w:tc>
        <w:tc>
          <w:tcPr>
            <w:tcW w:w="6309"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Default="00B85D83" w:rsidP="00A94D4E">
            <w:pPr>
              <w:widowControl w:val="0"/>
              <w:rPr>
                <w:color w:val="000000"/>
              </w:rPr>
            </w:pPr>
            <w:r>
              <w:rPr>
                <w:color w:val="000000"/>
              </w:rPr>
              <w:t>KL_STUDPAKOP</w:t>
            </w:r>
          </w:p>
        </w:tc>
      </w:tr>
      <w:tr w:rsidR="00B85D83" w:rsidTr="00A94D4E">
        <w:trPr>
          <w:trHeight w:val="60"/>
        </w:trPr>
        <w:tc>
          <w:tcPr>
            <w:tcW w:w="3387"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Default="00B85D83" w:rsidP="00A94D4E">
            <w:pPr>
              <w:widowControl w:val="0"/>
              <w:rPr>
                <w:color w:val="000000"/>
              </w:rPr>
            </w:pPr>
            <w:r>
              <w:rPr>
                <w:color w:val="000000"/>
              </w:rPr>
              <w:t>Klasifikatoriaus paskirtis</w:t>
            </w:r>
          </w:p>
        </w:tc>
        <w:tc>
          <w:tcPr>
            <w:tcW w:w="6309"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Pr="00A003DE" w:rsidRDefault="00D97F89" w:rsidP="00CF22D3">
            <w:pPr>
              <w:widowControl w:val="0"/>
              <w:rPr>
                <w:strike/>
                <w:color w:val="000000"/>
              </w:rPr>
            </w:pPr>
            <w:r w:rsidRPr="00A003DE">
              <w:rPr>
                <w:color w:val="000000"/>
              </w:rPr>
              <w:t xml:space="preserve">Klasifikuoti </w:t>
            </w:r>
            <w:r w:rsidR="00CF22D3">
              <w:rPr>
                <w:color w:val="000000"/>
              </w:rPr>
              <w:t>studijų sistemos sandarą</w:t>
            </w:r>
            <w:r w:rsidR="00CC7881">
              <w:rPr>
                <w:color w:val="000000"/>
              </w:rPr>
              <w:t xml:space="preserve"> </w:t>
            </w:r>
          </w:p>
        </w:tc>
      </w:tr>
      <w:tr w:rsidR="00B85D83" w:rsidTr="00A94D4E">
        <w:trPr>
          <w:trHeight w:val="60"/>
        </w:trPr>
        <w:tc>
          <w:tcPr>
            <w:tcW w:w="3387"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Default="00B85D83" w:rsidP="00A94D4E">
            <w:pPr>
              <w:widowControl w:val="0"/>
              <w:rPr>
                <w:color w:val="000000"/>
              </w:rPr>
            </w:pPr>
            <w:r>
              <w:rPr>
                <w:color w:val="000000"/>
              </w:rPr>
              <w:t>Klasifikatoriaus tipas</w:t>
            </w:r>
          </w:p>
        </w:tc>
        <w:tc>
          <w:tcPr>
            <w:tcW w:w="6309"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Default="00B85D83" w:rsidP="00A94D4E">
            <w:pPr>
              <w:widowControl w:val="0"/>
              <w:rPr>
                <w:color w:val="000000"/>
              </w:rPr>
            </w:pPr>
            <w:r>
              <w:rPr>
                <w:color w:val="000000"/>
              </w:rPr>
              <w:t>Žinybinis</w:t>
            </w:r>
          </w:p>
        </w:tc>
      </w:tr>
      <w:tr w:rsidR="00B85D83" w:rsidTr="00A94D4E">
        <w:trPr>
          <w:trHeight w:val="60"/>
        </w:trPr>
        <w:tc>
          <w:tcPr>
            <w:tcW w:w="3387"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Default="00B85D83" w:rsidP="00A94D4E">
            <w:pPr>
              <w:widowControl w:val="0"/>
              <w:rPr>
                <w:color w:val="000000"/>
              </w:rPr>
            </w:pPr>
            <w:r>
              <w:rPr>
                <w:color w:val="000000"/>
              </w:rPr>
              <w:t>Klasifikatoriaus rengėjo pavadinimas</w:t>
            </w:r>
          </w:p>
        </w:tc>
        <w:tc>
          <w:tcPr>
            <w:tcW w:w="6309"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Default="00B85D83" w:rsidP="00A94D4E">
            <w:pPr>
              <w:widowControl w:val="0"/>
              <w:rPr>
                <w:color w:val="000000"/>
              </w:rPr>
            </w:pPr>
            <w:r>
              <w:rPr>
                <w:color w:val="000000"/>
              </w:rPr>
              <w:t>Švietimo informacinių technologijų centras</w:t>
            </w:r>
          </w:p>
        </w:tc>
      </w:tr>
    </w:tbl>
    <w:p w:rsidR="00B85D83" w:rsidRDefault="00B85D83" w:rsidP="00B85D83">
      <w:pPr>
        <w:pStyle w:val="HTMLiankstoformatuotas"/>
        <w:tabs>
          <w:tab w:val="clear" w:pos="916"/>
          <w:tab w:val="clear" w:pos="8244"/>
          <w:tab w:val="left" w:pos="9638"/>
        </w:tabs>
        <w:spacing w:after="20"/>
        <w:ind w:left="0" w:firstLine="567"/>
        <w:jc w:val="both"/>
        <w:rPr>
          <w:rFonts w:ascii="Times New Roman" w:hAnsi="Times New Roman" w:cs="Times New Roman"/>
          <w:color w:val="000000"/>
          <w:sz w:val="24"/>
          <w:szCs w:val="24"/>
        </w:rPr>
      </w:pPr>
    </w:p>
    <w:p w:rsidR="00B85D83" w:rsidRDefault="00B85D83" w:rsidP="00B85D83">
      <w:pPr>
        <w:pStyle w:val="HTMLiankstoformatuotas"/>
        <w:tabs>
          <w:tab w:val="clear" w:pos="916"/>
          <w:tab w:val="clear" w:pos="8244"/>
          <w:tab w:val="left" w:pos="9638"/>
        </w:tabs>
        <w:spacing w:after="2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Klasifikatoriaus reikšmės</w:t>
      </w:r>
      <w:r w:rsidR="00892748">
        <w:rPr>
          <w:rFonts w:ascii="Times New Roman" w:hAnsi="Times New Roman" w:cs="Times New Roman"/>
          <w:color w:val="000000"/>
          <w:sz w:val="24"/>
          <w:szCs w:val="24"/>
        </w:rPr>
        <w:t>:</w:t>
      </w:r>
    </w:p>
    <w:tbl>
      <w:tblPr>
        <w:tblW w:w="9776" w:type="dxa"/>
        <w:tblLayout w:type="fixed"/>
        <w:tblCellMar>
          <w:left w:w="0" w:type="dxa"/>
          <w:right w:w="0" w:type="dxa"/>
        </w:tblCellMar>
        <w:tblLook w:val="0000" w:firstRow="0" w:lastRow="0" w:firstColumn="0" w:lastColumn="0" w:noHBand="0" w:noVBand="0"/>
      </w:tblPr>
      <w:tblGrid>
        <w:gridCol w:w="624"/>
        <w:gridCol w:w="789"/>
        <w:gridCol w:w="1621"/>
        <w:gridCol w:w="1559"/>
        <w:gridCol w:w="5183"/>
      </w:tblGrid>
      <w:tr w:rsidR="00B85D83" w:rsidTr="00FF225C">
        <w:trPr>
          <w:trHeight w:val="61"/>
          <w:tblHeader/>
        </w:trPr>
        <w:tc>
          <w:tcPr>
            <w:tcW w:w="624"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Default="00B85D83" w:rsidP="00A94D4E">
            <w:pPr>
              <w:widowControl w:val="0"/>
              <w:jc w:val="center"/>
              <w:rPr>
                <w:color w:val="000000"/>
              </w:rPr>
            </w:pPr>
            <w:r>
              <w:rPr>
                <w:color w:val="000000"/>
              </w:rPr>
              <w:t>Eil. Nr.</w:t>
            </w:r>
          </w:p>
        </w:tc>
        <w:tc>
          <w:tcPr>
            <w:tcW w:w="789"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Default="00B85D83" w:rsidP="00A94D4E">
            <w:pPr>
              <w:widowControl w:val="0"/>
              <w:jc w:val="center"/>
              <w:rPr>
                <w:color w:val="000000"/>
              </w:rPr>
            </w:pPr>
            <w:r>
              <w:rPr>
                <w:color w:val="000000"/>
              </w:rPr>
              <w:t>Kodas</w:t>
            </w:r>
          </w:p>
        </w:tc>
        <w:tc>
          <w:tcPr>
            <w:tcW w:w="1621"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Default="00B85D83" w:rsidP="00A94D4E">
            <w:pPr>
              <w:widowControl w:val="0"/>
              <w:jc w:val="center"/>
              <w:rPr>
                <w:color w:val="000000"/>
              </w:rPr>
            </w:pPr>
            <w:r>
              <w:rPr>
                <w:color w:val="000000"/>
              </w:rPr>
              <w:t>Pavadinimas lietuvių kalba</w:t>
            </w:r>
          </w:p>
        </w:tc>
        <w:tc>
          <w:tcPr>
            <w:tcW w:w="1559"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Default="00B85D83" w:rsidP="00A94D4E">
            <w:pPr>
              <w:widowControl w:val="0"/>
              <w:jc w:val="center"/>
              <w:rPr>
                <w:color w:val="000000"/>
              </w:rPr>
            </w:pPr>
            <w:r>
              <w:rPr>
                <w:color w:val="000000"/>
              </w:rPr>
              <w:t>Pavadinimas anglų kalba</w:t>
            </w:r>
          </w:p>
        </w:tc>
        <w:tc>
          <w:tcPr>
            <w:tcW w:w="5183"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Default="00B85D83" w:rsidP="00A94D4E">
            <w:pPr>
              <w:widowControl w:val="0"/>
              <w:jc w:val="center"/>
              <w:rPr>
                <w:color w:val="000000"/>
              </w:rPr>
            </w:pPr>
            <w:r>
              <w:rPr>
                <w:color w:val="000000"/>
              </w:rPr>
              <w:t>Aprašymas</w:t>
            </w:r>
          </w:p>
        </w:tc>
      </w:tr>
      <w:tr w:rsidR="00B85D83" w:rsidTr="00BF4CBD">
        <w:trPr>
          <w:trHeight w:val="61"/>
        </w:trPr>
        <w:tc>
          <w:tcPr>
            <w:tcW w:w="624"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Default="00B85D83" w:rsidP="00A94D4E">
            <w:pPr>
              <w:widowControl w:val="0"/>
              <w:rPr>
                <w:color w:val="000000"/>
              </w:rPr>
            </w:pPr>
            <w:r>
              <w:rPr>
                <w:color w:val="000000"/>
              </w:rPr>
              <w:t>1.</w:t>
            </w:r>
          </w:p>
        </w:tc>
        <w:tc>
          <w:tcPr>
            <w:tcW w:w="789"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Default="00B85D83" w:rsidP="00A94D4E">
            <w:pPr>
              <w:widowControl w:val="0"/>
              <w:rPr>
                <w:color w:val="000000"/>
              </w:rPr>
            </w:pPr>
            <w:r>
              <w:rPr>
                <w:color w:val="000000"/>
              </w:rPr>
              <w:t>11</w:t>
            </w:r>
          </w:p>
        </w:tc>
        <w:tc>
          <w:tcPr>
            <w:tcW w:w="1621"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6A3476" w:rsidRPr="00EB5B46" w:rsidRDefault="00B85D83" w:rsidP="00A94D4E">
            <w:pPr>
              <w:widowControl w:val="0"/>
              <w:rPr>
                <w:color w:val="000000"/>
              </w:rPr>
            </w:pPr>
            <w:r>
              <w:rPr>
                <w:color w:val="000000"/>
              </w:rPr>
              <w:t xml:space="preserve">Pirmosios pakopos studijos </w:t>
            </w:r>
          </w:p>
        </w:tc>
        <w:tc>
          <w:tcPr>
            <w:tcW w:w="1559"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Default="00B85D83" w:rsidP="00A94D4E">
            <w:pPr>
              <w:widowControl w:val="0"/>
              <w:rPr>
                <w:color w:val="000000"/>
              </w:rPr>
            </w:pPr>
            <w:proofErr w:type="spellStart"/>
            <w:r>
              <w:rPr>
                <w:color w:val="000000"/>
              </w:rPr>
              <w:t>First</w:t>
            </w:r>
            <w:proofErr w:type="spellEnd"/>
            <w:r>
              <w:rPr>
                <w:color w:val="000000"/>
              </w:rPr>
              <w:t xml:space="preserve"> </w:t>
            </w:r>
            <w:proofErr w:type="spellStart"/>
            <w:r>
              <w:rPr>
                <w:color w:val="000000"/>
              </w:rPr>
              <w:t>cycle</w:t>
            </w:r>
            <w:proofErr w:type="spellEnd"/>
            <w:r>
              <w:rPr>
                <w:color w:val="000000"/>
              </w:rPr>
              <w:t xml:space="preserve"> </w:t>
            </w:r>
            <w:proofErr w:type="spellStart"/>
            <w:r>
              <w:rPr>
                <w:color w:val="000000"/>
              </w:rPr>
              <w:t>studies</w:t>
            </w:r>
            <w:proofErr w:type="spellEnd"/>
          </w:p>
        </w:tc>
        <w:tc>
          <w:tcPr>
            <w:tcW w:w="5183"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Default="00FF225C" w:rsidP="00010917">
            <w:pPr>
              <w:widowControl w:val="0"/>
              <w:rPr>
                <w:color w:val="000000"/>
              </w:rPr>
            </w:pPr>
            <w:r>
              <w:rPr>
                <w:color w:val="000000"/>
              </w:rPr>
              <w:t xml:space="preserve">Pakopinės </w:t>
            </w:r>
            <w:r w:rsidR="00B85D83">
              <w:rPr>
                <w:color w:val="000000"/>
              </w:rPr>
              <w:t>studijos</w:t>
            </w:r>
            <w:r w:rsidR="00791186" w:rsidRPr="001C5D08">
              <w:rPr>
                <w:color w:val="000000"/>
              </w:rPr>
              <w:t xml:space="preserve">, kurias baigus suteikiamas </w:t>
            </w:r>
            <w:r w:rsidRPr="001C5D08">
              <w:rPr>
                <w:color w:val="000000"/>
              </w:rPr>
              <w:t xml:space="preserve">profesinio bakalauro arba </w:t>
            </w:r>
            <w:r w:rsidR="000703EA" w:rsidRPr="001C5D08">
              <w:rPr>
                <w:color w:val="000000"/>
              </w:rPr>
              <w:t xml:space="preserve">bakalauro </w:t>
            </w:r>
            <w:r w:rsidR="00791186" w:rsidRPr="001C5D08">
              <w:rPr>
                <w:color w:val="000000"/>
              </w:rPr>
              <w:t>kvalifikacinis laipsnis</w:t>
            </w:r>
            <w:r w:rsidR="00B85D83">
              <w:rPr>
                <w:color w:val="000000"/>
              </w:rPr>
              <w:t xml:space="preserve"> </w:t>
            </w:r>
          </w:p>
        </w:tc>
      </w:tr>
      <w:tr w:rsidR="00B85D83" w:rsidTr="00010917">
        <w:trPr>
          <w:trHeight w:val="61"/>
        </w:trPr>
        <w:tc>
          <w:tcPr>
            <w:tcW w:w="624"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Default="00B85D83" w:rsidP="00A94D4E">
            <w:pPr>
              <w:widowControl w:val="0"/>
              <w:rPr>
                <w:color w:val="000000"/>
              </w:rPr>
            </w:pPr>
            <w:r>
              <w:rPr>
                <w:color w:val="000000"/>
              </w:rPr>
              <w:t>2.</w:t>
            </w:r>
          </w:p>
        </w:tc>
        <w:tc>
          <w:tcPr>
            <w:tcW w:w="789"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Default="00B85D83" w:rsidP="00A94D4E">
            <w:pPr>
              <w:widowControl w:val="0"/>
              <w:rPr>
                <w:color w:val="000000"/>
              </w:rPr>
            </w:pPr>
            <w:r>
              <w:rPr>
                <w:color w:val="000000"/>
              </w:rPr>
              <w:t>12</w:t>
            </w:r>
          </w:p>
        </w:tc>
        <w:tc>
          <w:tcPr>
            <w:tcW w:w="1621"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6A3476" w:rsidRDefault="00B85D83" w:rsidP="00A94D4E">
            <w:pPr>
              <w:widowControl w:val="0"/>
              <w:rPr>
                <w:color w:val="000000"/>
              </w:rPr>
            </w:pPr>
            <w:r>
              <w:rPr>
                <w:color w:val="000000"/>
              </w:rPr>
              <w:t xml:space="preserve">Antrosios pakopos studijos </w:t>
            </w:r>
          </w:p>
        </w:tc>
        <w:tc>
          <w:tcPr>
            <w:tcW w:w="1559"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Default="00B85D83" w:rsidP="00A94D4E">
            <w:pPr>
              <w:widowControl w:val="0"/>
              <w:rPr>
                <w:color w:val="000000"/>
              </w:rPr>
            </w:pPr>
            <w:proofErr w:type="spellStart"/>
            <w:r>
              <w:rPr>
                <w:color w:val="000000"/>
              </w:rPr>
              <w:t>Second</w:t>
            </w:r>
            <w:proofErr w:type="spellEnd"/>
            <w:r>
              <w:rPr>
                <w:color w:val="000000"/>
              </w:rPr>
              <w:t xml:space="preserve"> </w:t>
            </w:r>
            <w:proofErr w:type="spellStart"/>
            <w:r>
              <w:rPr>
                <w:color w:val="000000"/>
              </w:rPr>
              <w:t>cycle</w:t>
            </w:r>
            <w:proofErr w:type="spellEnd"/>
            <w:r>
              <w:rPr>
                <w:color w:val="000000"/>
              </w:rPr>
              <w:t xml:space="preserve"> </w:t>
            </w:r>
            <w:proofErr w:type="spellStart"/>
            <w:r>
              <w:rPr>
                <w:color w:val="000000"/>
              </w:rPr>
              <w:t>studies</w:t>
            </w:r>
            <w:proofErr w:type="spellEnd"/>
          </w:p>
        </w:tc>
        <w:tc>
          <w:tcPr>
            <w:tcW w:w="5183"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Default="00FF225C" w:rsidP="00010917">
            <w:pPr>
              <w:widowControl w:val="0"/>
              <w:rPr>
                <w:color w:val="000000"/>
              </w:rPr>
            </w:pPr>
            <w:r w:rsidRPr="001C5D08">
              <w:rPr>
                <w:color w:val="000000"/>
              </w:rPr>
              <w:t>Pakopinės</w:t>
            </w:r>
            <w:r>
              <w:rPr>
                <w:color w:val="000000"/>
              </w:rPr>
              <w:t xml:space="preserve"> </w:t>
            </w:r>
            <w:r w:rsidR="00B85D83">
              <w:rPr>
                <w:color w:val="000000"/>
              </w:rPr>
              <w:t xml:space="preserve">universitetinės studijos, kurias baigus suteikiamas magistro laipsnis </w:t>
            </w:r>
          </w:p>
        </w:tc>
      </w:tr>
      <w:tr w:rsidR="00B85D83" w:rsidTr="00FF225C">
        <w:trPr>
          <w:trHeight w:val="61"/>
        </w:trPr>
        <w:tc>
          <w:tcPr>
            <w:tcW w:w="624"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Default="00B85D83" w:rsidP="00A94D4E">
            <w:pPr>
              <w:widowControl w:val="0"/>
              <w:rPr>
                <w:color w:val="000000"/>
              </w:rPr>
            </w:pPr>
            <w:r>
              <w:rPr>
                <w:color w:val="000000"/>
              </w:rPr>
              <w:t>3.</w:t>
            </w:r>
          </w:p>
        </w:tc>
        <w:tc>
          <w:tcPr>
            <w:tcW w:w="789"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Default="00B85D83" w:rsidP="00A94D4E">
            <w:pPr>
              <w:widowControl w:val="0"/>
              <w:rPr>
                <w:color w:val="000000"/>
              </w:rPr>
            </w:pPr>
            <w:r>
              <w:rPr>
                <w:color w:val="000000"/>
              </w:rPr>
              <w:t>13</w:t>
            </w:r>
          </w:p>
        </w:tc>
        <w:tc>
          <w:tcPr>
            <w:tcW w:w="1621"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Default="00B85D83" w:rsidP="00A94D4E">
            <w:pPr>
              <w:widowControl w:val="0"/>
              <w:rPr>
                <w:color w:val="000000"/>
              </w:rPr>
            </w:pPr>
            <w:r>
              <w:rPr>
                <w:color w:val="000000"/>
              </w:rPr>
              <w:t>Vientisosios studijos</w:t>
            </w:r>
          </w:p>
          <w:p w:rsidR="006A3476" w:rsidRDefault="006A3476" w:rsidP="00A94D4E">
            <w:pPr>
              <w:widowControl w:val="0"/>
              <w:rPr>
                <w:color w:val="000000"/>
              </w:rPr>
            </w:pPr>
          </w:p>
        </w:tc>
        <w:tc>
          <w:tcPr>
            <w:tcW w:w="1559"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Default="00B85D83" w:rsidP="00A94D4E">
            <w:pPr>
              <w:widowControl w:val="0"/>
              <w:rPr>
                <w:color w:val="000000"/>
              </w:rPr>
            </w:pPr>
            <w:proofErr w:type="spellStart"/>
            <w:r>
              <w:rPr>
                <w:color w:val="000000"/>
              </w:rPr>
              <w:t>Integrated</w:t>
            </w:r>
            <w:proofErr w:type="spellEnd"/>
            <w:r>
              <w:rPr>
                <w:color w:val="000000"/>
              </w:rPr>
              <w:t xml:space="preserve"> </w:t>
            </w:r>
            <w:proofErr w:type="spellStart"/>
            <w:r>
              <w:rPr>
                <w:color w:val="000000"/>
              </w:rPr>
              <w:t>studies</w:t>
            </w:r>
            <w:proofErr w:type="spellEnd"/>
          </w:p>
        </w:tc>
        <w:tc>
          <w:tcPr>
            <w:tcW w:w="5183"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vAlign w:val="bottom"/>
          </w:tcPr>
          <w:p w:rsidR="00B85D83" w:rsidRDefault="00010917" w:rsidP="00010917">
            <w:pPr>
              <w:widowControl w:val="0"/>
              <w:rPr>
                <w:color w:val="000000"/>
              </w:rPr>
            </w:pPr>
            <w:r>
              <w:rPr>
                <w:color w:val="000000"/>
              </w:rPr>
              <w:t>U</w:t>
            </w:r>
            <w:r w:rsidR="00B85D83">
              <w:rPr>
                <w:color w:val="000000"/>
              </w:rPr>
              <w:t xml:space="preserve">niversitetinės studijos, apimančios pirmąją ir antrąją studijų pakopas, kurias baigus suteikiamas magistro laipsnis </w:t>
            </w:r>
          </w:p>
        </w:tc>
      </w:tr>
      <w:tr w:rsidR="00B85D83" w:rsidTr="00BF4CBD">
        <w:trPr>
          <w:trHeight w:val="61"/>
        </w:trPr>
        <w:tc>
          <w:tcPr>
            <w:tcW w:w="624"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Default="00B85D83" w:rsidP="00A94D4E">
            <w:pPr>
              <w:widowControl w:val="0"/>
              <w:rPr>
                <w:color w:val="000000"/>
              </w:rPr>
            </w:pPr>
            <w:r>
              <w:rPr>
                <w:color w:val="000000"/>
              </w:rPr>
              <w:t>4.</w:t>
            </w:r>
          </w:p>
        </w:tc>
        <w:tc>
          <w:tcPr>
            <w:tcW w:w="789"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Default="00B85D83" w:rsidP="00A94D4E">
            <w:pPr>
              <w:widowControl w:val="0"/>
              <w:rPr>
                <w:color w:val="000000"/>
              </w:rPr>
            </w:pPr>
            <w:r>
              <w:rPr>
                <w:color w:val="000000"/>
              </w:rPr>
              <w:t>14</w:t>
            </w:r>
          </w:p>
        </w:tc>
        <w:tc>
          <w:tcPr>
            <w:tcW w:w="1621"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Default="00B85D83" w:rsidP="00A94D4E">
            <w:pPr>
              <w:widowControl w:val="0"/>
              <w:rPr>
                <w:color w:val="000000"/>
              </w:rPr>
            </w:pPr>
            <w:r>
              <w:rPr>
                <w:color w:val="000000"/>
              </w:rPr>
              <w:t xml:space="preserve">Trečiosios pakopos studijos </w:t>
            </w:r>
          </w:p>
          <w:p w:rsidR="006A3476" w:rsidRDefault="006A3476" w:rsidP="00EB5B46">
            <w:pPr>
              <w:rPr>
                <w:color w:val="000000"/>
              </w:rPr>
            </w:pPr>
          </w:p>
        </w:tc>
        <w:tc>
          <w:tcPr>
            <w:tcW w:w="1559"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Default="00B85D83" w:rsidP="00A94D4E">
            <w:pPr>
              <w:widowControl w:val="0"/>
              <w:rPr>
                <w:color w:val="000000"/>
              </w:rPr>
            </w:pPr>
            <w:proofErr w:type="spellStart"/>
            <w:r>
              <w:rPr>
                <w:color w:val="000000"/>
              </w:rPr>
              <w:t>Third</w:t>
            </w:r>
            <w:proofErr w:type="spellEnd"/>
            <w:r>
              <w:rPr>
                <w:color w:val="000000"/>
              </w:rPr>
              <w:t xml:space="preserve"> </w:t>
            </w:r>
            <w:proofErr w:type="spellStart"/>
            <w:r>
              <w:rPr>
                <w:color w:val="000000"/>
              </w:rPr>
              <w:t>cycle</w:t>
            </w:r>
            <w:proofErr w:type="spellEnd"/>
            <w:r>
              <w:rPr>
                <w:color w:val="000000"/>
              </w:rPr>
              <w:t xml:space="preserve"> </w:t>
            </w:r>
            <w:proofErr w:type="spellStart"/>
            <w:r>
              <w:rPr>
                <w:color w:val="000000"/>
              </w:rPr>
              <w:t>studies</w:t>
            </w:r>
            <w:proofErr w:type="spellEnd"/>
          </w:p>
        </w:tc>
        <w:tc>
          <w:tcPr>
            <w:tcW w:w="5183"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B85D83" w:rsidRDefault="00791186" w:rsidP="001C5D08">
            <w:pPr>
              <w:widowControl w:val="0"/>
              <w:rPr>
                <w:color w:val="000000"/>
              </w:rPr>
            </w:pPr>
            <w:r>
              <w:rPr>
                <w:color w:val="000000"/>
              </w:rPr>
              <w:t>U</w:t>
            </w:r>
            <w:r w:rsidR="00B85D83">
              <w:rPr>
                <w:color w:val="000000"/>
              </w:rPr>
              <w:t>niversitetų arba universitetų kartu su mokslinių tyrimų institutais, arba universitetų kartu su užsienio mokslo ir studijų institucijomis vykdom</w:t>
            </w:r>
            <w:r w:rsidR="00FF225C" w:rsidRPr="000321BD">
              <w:rPr>
                <w:color w:val="000000"/>
              </w:rPr>
              <w:t>o</w:t>
            </w:r>
            <w:r w:rsidR="00FF225C" w:rsidRPr="00FF225C">
              <w:rPr>
                <w:b/>
                <w:color w:val="000000"/>
              </w:rPr>
              <w:t>s</w:t>
            </w:r>
            <w:r w:rsidR="00FF225C">
              <w:rPr>
                <w:color w:val="000000"/>
              </w:rPr>
              <w:t xml:space="preserve"> mok</w:t>
            </w:r>
            <w:r w:rsidR="00010917">
              <w:rPr>
                <w:color w:val="000000"/>
              </w:rPr>
              <w:t>slo (meno) doktorantūros studijo</w:t>
            </w:r>
            <w:r w:rsidR="00FF225C">
              <w:rPr>
                <w:color w:val="000000"/>
              </w:rPr>
              <w:t>s, kurias b</w:t>
            </w:r>
            <w:r w:rsidR="00B85D83">
              <w:rPr>
                <w:color w:val="000000"/>
              </w:rPr>
              <w:t>aigus ir apgynus disertaciją, suteikiamas mokslo</w:t>
            </w:r>
            <w:r w:rsidR="00FF225C">
              <w:rPr>
                <w:color w:val="000000"/>
              </w:rPr>
              <w:t xml:space="preserve"> (meno)</w:t>
            </w:r>
            <w:r w:rsidR="001C5D08">
              <w:rPr>
                <w:color w:val="000000"/>
              </w:rPr>
              <w:t xml:space="preserve"> daktaro laipsnis</w:t>
            </w:r>
          </w:p>
        </w:tc>
      </w:tr>
      <w:tr w:rsidR="00DE43DE" w:rsidTr="00BF4CBD">
        <w:trPr>
          <w:trHeight w:val="61"/>
        </w:trPr>
        <w:tc>
          <w:tcPr>
            <w:tcW w:w="624"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DE43DE" w:rsidRDefault="00DE43DE" w:rsidP="00DE43DE">
            <w:pPr>
              <w:pStyle w:val="NormalParagraphStyle"/>
              <w:spacing w:line="240" w:lineRule="auto"/>
              <w:rPr>
                <w:lang w:val="lt-LT"/>
              </w:rPr>
            </w:pPr>
            <w:r>
              <w:rPr>
                <w:lang w:val="lt-LT"/>
              </w:rPr>
              <w:lastRenderedPageBreak/>
              <w:t>5</w:t>
            </w:r>
            <w:r w:rsidRPr="00864CE5">
              <w:rPr>
                <w:lang w:val="lt-LT"/>
              </w:rPr>
              <w:t>.</w:t>
            </w:r>
          </w:p>
        </w:tc>
        <w:tc>
          <w:tcPr>
            <w:tcW w:w="789"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DE43DE" w:rsidRDefault="00DE43DE" w:rsidP="00DE43DE">
            <w:pPr>
              <w:pStyle w:val="NormalParagraphStyle"/>
              <w:spacing w:line="240" w:lineRule="auto"/>
              <w:rPr>
                <w:lang w:val="lt-LT"/>
              </w:rPr>
            </w:pPr>
            <w:r>
              <w:rPr>
                <w:lang w:val="lt-LT"/>
              </w:rPr>
              <w:t>21.</w:t>
            </w:r>
          </w:p>
        </w:tc>
        <w:tc>
          <w:tcPr>
            <w:tcW w:w="1621"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DE43DE" w:rsidRPr="009367FE" w:rsidRDefault="00DE43DE" w:rsidP="00DE43DE">
            <w:pPr>
              <w:pStyle w:val="NormalParagraphStyle"/>
              <w:spacing w:line="240" w:lineRule="auto"/>
              <w:rPr>
                <w:lang w:val="lt-LT"/>
              </w:rPr>
            </w:pPr>
            <w:r>
              <w:rPr>
                <w:lang w:val="lt-LT"/>
              </w:rPr>
              <w:t>Pr</w:t>
            </w:r>
            <w:r w:rsidR="00611F7B">
              <w:rPr>
                <w:lang w:val="lt-LT"/>
              </w:rPr>
              <w:t>ofesinės studijos (rezidentūros)</w:t>
            </w:r>
          </w:p>
        </w:tc>
        <w:tc>
          <w:tcPr>
            <w:tcW w:w="1559"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DE43DE" w:rsidRPr="00611F7B" w:rsidRDefault="00DE43DE" w:rsidP="00DE43DE">
            <w:pPr>
              <w:spacing w:before="100" w:beforeAutospacing="1" w:after="100" w:afterAutospacing="1"/>
              <w:jc w:val="both"/>
              <w:rPr>
                <w:color w:val="222222"/>
                <w:lang w:val="en"/>
              </w:rPr>
            </w:pPr>
            <w:r w:rsidRPr="006F4E9B">
              <w:rPr>
                <w:rStyle w:val="shorttext"/>
                <w:color w:val="222222"/>
                <w:lang w:val="en"/>
              </w:rPr>
              <w:t>Professional</w:t>
            </w:r>
            <w:r>
              <w:rPr>
                <w:rStyle w:val="shorttext"/>
                <w:color w:val="222222"/>
                <w:lang w:val="en"/>
              </w:rPr>
              <w:t xml:space="preserve"> </w:t>
            </w:r>
            <w:r w:rsidRPr="00885450">
              <w:rPr>
                <w:rStyle w:val="shorttext"/>
                <w:color w:val="222222"/>
                <w:lang w:val="en"/>
              </w:rPr>
              <w:t>studies (residency)</w:t>
            </w:r>
          </w:p>
        </w:tc>
        <w:tc>
          <w:tcPr>
            <w:tcW w:w="5183"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DE43DE" w:rsidRPr="000136C1" w:rsidRDefault="00DE43DE" w:rsidP="00611F7B">
            <w:pPr>
              <w:spacing w:before="100" w:beforeAutospacing="1" w:after="100" w:afterAutospacing="1"/>
              <w:jc w:val="both"/>
            </w:pPr>
            <w:r>
              <w:t>Medicinos, odontologijos, veterinari</w:t>
            </w:r>
            <w:r w:rsidRPr="00FF225C">
              <w:t>nės medicino</w:t>
            </w:r>
            <w:r w:rsidRPr="00FF225C">
              <w:rPr>
                <w:strike/>
              </w:rPr>
              <w:t>s</w:t>
            </w:r>
            <w:r w:rsidRPr="00FF225C">
              <w:t xml:space="preserve"> </w:t>
            </w:r>
            <w:r w:rsidR="00611F7B">
              <w:t xml:space="preserve">krypčių </w:t>
            </w:r>
            <w:r>
              <w:t>studijos, skirtos  profesinei kvalifikacijai įgyti ir pasirengti savarankiškai praktinei veiklai</w:t>
            </w:r>
          </w:p>
        </w:tc>
      </w:tr>
      <w:tr w:rsidR="00DE43DE" w:rsidTr="00BF4CBD">
        <w:trPr>
          <w:trHeight w:val="61"/>
        </w:trPr>
        <w:tc>
          <w:tcPr>
            <w:tcW w:w="624"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DE43DE" w:rsidRDefault="00DE43DE" w:rsidP="00DE43DE">
            <w:pPr>
              <w:widowControl w:val="0"/>
              <w:rPr>
                <w:color w:val="000000"/>
              </w:rPr>
            </w:pPr>
            <w:r>
              <w:rPr>
                <w:color w:val="000000"/>
              </w:rPr>
              <w:t xml:space="preserve"> 6.</w:t>
            </w:r>
          </w:p>
        </w:tc>
        <w:tc>
          <w:tcPr>
            <w:tcW w:w="789"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DE43DE" w:rsidRDefault="00DE43DE" w:rsidP="00DE43DE">
            <w:pPr>
              <w:widowControl w:val="0"/>
              <w:rPr>
                <w:color w:val="000000"/>
              </w:rPr>
            </w:pPr>
            <w:r>
              <w:rPr>
                <w:color w:val="000000"/>
              </w:rPr>
              <w:t>22.</w:t>
            </w:r>
          </w:p>
        </w:tc>
        <w:tc>
          <w:tcPr>
            <w:tcW w:w="1621"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DE43DE" w:rsidRDefault="00DE43DE" w:rsidP="00EB5B46">
            <w:pPr>
              <w:widowControl w:val="0"/>
              <w:rPr>
                <w:color w:val="000000"/>
              </w:rPr>
            </w:pPr>
            <w:r>
              <w:rPr>
                <w:color w:val="000000"/>
              </w:rPr>
              <w:t>Profesinės studijos (pedagogikos)</w:t>
            </w:r>
          </w:p>
        </w:tc>
        <w:tc>
          <w:tcPr>
            <w:tcW w:w="1559"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DE43DE" w:rsidRPr="00946E35" w:rsidRDefault="00DE43DE" w:rsidP="00DE43DE">
            <w:pPr>
              <w:spacing w:before="100" w:beforeAutospacing="1" w:after="100" w:afterAutospacing="1"/>
              <w:jc w:val="both"/>
              <w:rPr>
                <w:color w:val="222222"/>
                <w:lang w:val="en"/>
              </w:rPr>
            </w:pPr>
            <w:r>
              <w:rPr>
                <w:rStyle w:val="shorttext"/>
                <w:color w:val="222222"/>
                <w:lang w:val="en"/>
              </w:rPr>
              <w:t>Professional studies (pedagogical)</w:t>
            </w:r>
          </w:p>
        </w:tc>
        <w:tc>
          <w:tcPr>
            <w:tcW w:w="5183" w:type="dxa"/>
            <w:tcBorders>
              <w:top w:val="single" w:sz="4" w:space="0" w:color="000000"/>
              <w:left w:val="single" w:sz="4" w:space="0" w:color="000000"/>
              <w:bottom w:val="single" w:sz="4" w:space="0" w:color="000000"/>
              <w:right w:val="single" w:sz="4" w:space="0" w:color="000000"/>
            </w:tcBorders>
            <w:tcMar>
              <w:top w:w="34" w:type="dxa"/>
              <w:left w:w="57" w:type="dxa"/>
              <w:bottom w:w="34" w:type="dxa"/>
              <w:right w:w="57" w:type="dxa"/>
            </w:tcMar>
          </w:tcPr>
          <w:p w:rsidR="00DE43DE" w:rsidRPr="004D3570" w:rsidRDefault="00DE43DE" w:rsidP="00DE43DE">
            <w:pPr>
              <w:spacing w:before="100" w:beforeAutospacing="1" w:after="100" w:afterAutospacing="1"/>
              <w:jc w:val="both"/>
            </w:pPr>
            <w:r>
              <w:t>Pedagogikos krypties studijos, skirtos pedagogo profesinei kvalifikacijai įgyti ir pasirengti savarankiškai praktinei veiklai</w:t>
            </w:r>
          </w:p>
        </w:tc>
      </w:tr>
    </w:tbl>
    <w:p w:rsidR="00B85D83" w:rsidRDefault="00B85D83" w:rsidP="00B85D83">
      <w:pPr>
        <w:spacing w:after="200" w:line="276" w:lineRule="auto"/>
      </w:pPr>
    </w:p>
    <w:p w:rsidR="003F102D" w:rsidRDefault="003F102D" w:rsidP="003F102D">
      <w:pPr>
        <w:spacing w:after="200" w:line="276" w:lineRule="auto"/>
        <w:jc w:val="center"/>
      </w:pPr>
      <w:r>
        <w:t>______________________</w:t>
      </w:r>
    </w:p>
    <w:p w:rsidR="00B85D83" w:rsidRDefault="00B85D83" w:rsidP="00B85D83"/>
    <w:sectPr w:rsidR="00B85D83" w:rsidSect="003F102D">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8B0" w:rsidRDefault="008408B0" w:rsidP="003F102D">
      <w:r>
        <w:separator/>
      </w:r>
    </w:p>
  </w:endnote>
  <w:endnote w:type="continuationSeparator" w:id="0">
    <w:p w:rsidR="008408B0" w:rsidRDefault="008408B0" w:rsidP="003F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8B0" w:rsidRDefault="008408B0" w:rsidP="003F102D">
      <w:r>
        <w:separator/>
      </w:r>
    </w:p>
  </w:footnote>
  <w:footnote w:type="continuationSeparator" w:id="0">
    <w:p w:rsidR="008408B0" w:rsidRDefault="008408B0" w:rsidP="003F10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02D" w:rsidRDefault="003F102D" w:rsidP="003F102D">
    <w:pPr>
      <w:pStyle w:val="Antrats"/>
      <w:jc w:val="center"/>
    </w:pPr>
    <w: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6E07"/>
    <w:multiLevelType w:val="hybridMultilevel"/>
    <w:tmpl w:val="684A7414"/>
    <w:lvl w:ilvl="0" w:tplc="C72EBCC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83"/>
    <w:rsid w:val="00010917"/>
    <w:rsid w:val="000169B3"/>
    <w:rsid w:val="000321BD"/>
    <w:rsid w:val="000703EA"/>
    <w:rsid w:val="000D663D"/>
    <w:rsid w:val="00163B6D"/>
    <w:rsid w:val="00193E6E"/>
    <w:rsid w:val="001C5D08"/>
    <w:rsid w:val="001D497A"/>
    <w:rsid w:val="002B44EC"/>
    <w:rsid w:val="00385569"/>
    <w:rsid w:val="003859CE"/>
    <w:rsid w:val="00393323"/>
    <w:rsid w:val="003F102D"/>
    <w:rsid w:val="00405B98"/>
    <w:rsid w:val="00482DFC"/>
    <w:rsid w:val="004B0CCE"/>
    <w:rsid w:val="00547FE5"/>
    <w:rsid w:val="00582753"/>
    <w:rsid w:val="005E06A8"/>
    <w:rsid w:val="00611F7B"/>
    <w:rsid w:val="006620D5"/>
    <w:rsid w:val="006A3476"/>
    <w:rsid w:val="006F4E9B"/>
    <w:rsid w:val="00791186"/>
    <w:rsid w:val="007A56DA"/>
    <w:rsid w:val="007B26E6"/>
    <w:rsid w:val="00800330"/>
    <w:rsid w:val="0082131F"/>
    <w:rsid w:val="008408B0"/>
    <w:rsid w:val="00892748"/>
    <w:rsid w:val="008B0147"/>
    <w:rsid w:val="008D2D8F"/>
    <w:rsid w:val="008E507A"/>
    <w:rsid w:val="008F1CE8"/>
    <w:rsid w:val="00946E35"/>
    <w:rsid w:val="009C5191"/>
    <w:rsid w:val="00A003DE"/>
    <w:rsid w:val="00A44897"/>
    <w:rsid w:val="00AB1D39"/>
    <w:rsid w:val="00B37EEB"/>
    <w:rsid w:val="00B51AAC"/>
    <w:rsid w:val="00B85D83"/>
    <w:rsid w:val="00BF4CBD"/>
    <w:rsid w:val="00C57897"/>
    <w:rsid w:val="00C63FA9"/>
    <w:rsid w:val="00C930EB"/>
    <w:rsid w:val="00CA03F4"/>
    <w:rsid w:val="00CC7881"/>
    <w:rsid w:val="00CD1D18"/>
    <w:rsid w:val="00CF22D3"/>
    <w:rsid w:val="00CF7431"/>
    <w:rsid w:val="00D2123A"/>
    <w:rsid w:val="00D4513D"/>
    <w:rsid w:val="00D80584"/>
    <w:rsid w:val="00D81369"/>
    <w:rsid w:val="00D97F89"/>
    <w:rsid w:val="00DC1EF0"/>
    <w:rsid w:val="00DE43DE"/>
    <w:rsid w:val="00E82292"/>
    <w:rsid w:val="00EB5A68"/>
    <w:rsid w:val="00EB5B46"/>
    <w:rsid w:val="00F93B5C"/>
    <w:rsid w:val="00FF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5003"/>
  <w15:chartTrackingRefBased/>
  <w15:docId w15:val="{2ABFF8BF-90FC-48C5-AC08-C34FCDA1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85D83"/>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uiPriority w:val="99"/>
    <w:unhideWhenUsed/>
    <w:rsid w:val="00B85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uiPriority w:val="99"/>
    <w:rsid w:val="00B85D83"/>
    <w:rPr>
      <w:rFonts w:ascii="Courier New" w:eastAsia="Times New Roman" w:hAnsi="Courier New" w:cs="Courier New"/>
      <w:sz w:val="20"/>
      <w:szCs w:val="20"/>
      <w:lang w:val="lt-LT" w:eastAsia="lt-LT"/>
    </w:rPr>
  </w:style>
  <w:style w:type="paragraph" w:styleId="Sraopastraipa">
    <w:name w:val="List Paragraph"/>
    <w:basedOn w:val="prastasis"/>
    <w:uiPriority w:val="34"/>
    <w:qFormat/>
    <w:rsid w:val="00B85D83"/>
    <w:pPr>
      <w:ind w:left="720"/>
      <w:contextualSpacing/>
    </w:pPr>
  </w:style>
  <w:style w:type="paragraph" w:customStyle="1" w:styleId="NormalParagraphStyle">
    <w:name w:val="NormalParagraphStyle"/>
    <w:basedOn w:val="prastasis"/>
    <w:rsid w:val="00B85D83"/>
    <w:pPr>
      <w:suppressAutoHyphens/>
      <w:autoSpaceDE w:val="0"/>
      <w:autoSpaceDN w:val="0"/>
      <w:adjustRightInd w:val="0"/>
      <w:spacing w:line="288" w:lineRule="auto"/>
      <w:textAlignment w:val="center"/>
    </w:pPr>
    <w:rPr>
      <w:color w:val="000000"/>
      <w:szCs w:val="24"/>
      <w:lang w:val="en-US" w:eastAsia="lt-LT"/>
    </w:rPr>
  </w:style>
  <w:style w:type="character" w:customStyle="1" w:styleId="shorttext">
    <w:name w:val="short_text"/>
    <w:basedOn w:val="Numatytasispastraiposriftas"/>
    <w:rsid w:val="00B85D83"/>
  </w:style>
  <w:style w:type="paragraph" w:styleId="Antrats">
    <w:name w:val="header"/>
    <w:basedOn w:val="prastasis"/>
    <w:link w:val="AntratsDiagrama"/>
    <w:uiPriority w:val="99"/>
    <w:unhideWhenUsed/>
    <w:rsid w:val="003F102D"/>
    <w:pPr>
      <w:tabs>
        <w:tab w:val="center" w:pos="4680"/>
        <w:tab w:val="right" w:pos="9360"/>
      </w:tabs>
    </w:pPr>
  </w:style>
  <w:style w:type="character" w:customStyle="1" w:styleId="AntratsDiagrama">
    <w:name w:val="Antraštės Diagrama"/>
    <w:basedOn w:val="Numatytasispastraiposriftas"/>
    <w:link w:val="Antrats"/>
    <w:uiPriority w:val="99"/>
    <w:rsid w:val="003F102D"/>
    <w:rPr>
      <w:rFonts w:ascii="Times New Roman" w:eastAsia="Times New Roman" w:hAnsi="Times New Roman" w:cs="Times New Roman"/>
      <w:sz w:val="24"/>
      <w:szCs w:val="20"/>
      <w:lang w:val="lt-LT"/>
    </w:rPr>
  </w:style>
  <w:style w:type="paragraph" w:styleId="Porat">
    <w:name w:val="footer"/>
    <w:basedOn w:val="prastasis"/>
    <w:link w:val="PoratDiagrama"/>
    <w:uiPriority w:val="99"/>
    <w:unhideWhenUsed/>
    <w:rsid w:val="003F102D"/>
    <w:pPr>
      <w:tabs>
        <w:tab w:val="center" w:pos="4680"/>
        <w:tab w:val="right" w:pos="9360"/>
      </w:tabs>
    </w:pPr>
  </w:style>
  <w:style w:type="character" w:customStyle="1" w:styleId="PoratDiagrama">
    <w:name w:val="Poraštė Diagrama"/>
    <w:basedOn w:val="Numatytasispastraiposriftas"/>
    <w:link w:val="Porat"/>
    <w:uiPriority w:val="99"/>
    <w:rsid w:val="003F102D"/>
    <w:rPr>
      <w:rFonts w:ascii="Times New Roman" w:eastAsia="Times New Roman" w:hAnsi="Times New Roman" w:cs="Times New Roman"/>
      <w:sz w:val="24"/>
      <w:szCs w:val="20"/>
      <w:lang w:val="lt-LT"/>
    </w:rPr>
  </w:style>
  <w:style w:type="paragraph" w:styleId="Debesliotekstas">
    <w:name w:val="Balloon Text"/>
    <w:basedOn w:val="prastasis"/>
    <w:link w:val="DebesliotekstasDiagrama"/>
    <w:uiPriority w:val="99"/>
    <w:semiHidden/>
    <w:unhideWhenUsed/>
    <w:rsid w:val="006620D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620D5"/>
    <w:rPr>
      <w:rFonts w:ascii="Segoe UI" w:eastAsia="Times New Roman" w:hAnsi="Segoe UI" w:cs="Segoe UI"/>
      <w:sz w:val="18"/>
      <w:szCs w:val="18"/>
      <w:lang w:val="lt-LT"/>
    </w:rPr>
  </w:style>
  <w:style w:type="character" w:customStyle="1" w:styleId="editvalue1">
    <w:name w:val="editvalue1"/>
    <w:basedOn w:val="Numatytasispastraiposriftas"/>
    <w:rsid w:val="00800330"/>
    <w:rPr>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490</Words>
  <Characters>2798</Characters>
  <Application>Microsoft Office Word</Application>
  <DocSecurity>0</DocSecurity>
  <Lines>23</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Janulioniene</dc:creator>
  <cp:keywords/>
  <dc:description/>
  <cp:lastModifiedBy>Violeta Janulioniene</cp:lastModifiedBy>
  <cp:revision>10</cp:revision>
  <cp:lastPrinted>2017-09-12T07:01:00Z</cp:lastPrinted>
  <dcterms:created xsi:type="dcterms:W3CDTF">2017-09-26T10:02:00Z</dcterms:created>
  <dcterms:modified xsi:type="dcterms:W3CDTF">2017-10-12T06:34:00Z</dcterms:modified>
</cp:coreProperties>
</file>