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0" w:rsidRDefault="00564FE0" w:rsidP="00564FE0">
      <w:pPr>
        <w:suppressAutoHyphens/>
        <w:spacing w:line="312" w:lineRule="auto"/>
        <w:jc w:val="center"/>
        <w:textAlignment w:val="center"/>
        <w:rPr>
          <w:color w:val="000000"/>
          <w:szCs w:val="24"/>
        </w:rPr>
      </w:pPr>
      <w:r>
        <w:rPr>
          <w:noProof/>
          <w:color w:val="000000"/>
          <w:szCs w:val="24"/>
          <w:lang w:eastAsia="lt-LT"/>
        </w:rPr>
        <w:drawing>
          <wp:inline distT="0" distB="0" distL="0" distR="0" wp14:anchorId="29787FEC" wp14:editId="0ED0478C">
            <wp:extent cx="560705" cy="475615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FE0" w:rsidRDefault="00564FE0" w:rsidP="00564FE0">
      <w:pPr>
        <w:suppressAutoHyphens/>
        <w:spacing w:line="312" w:lineRule="auto"/>
        <w:ind w:firstLine="1276"/>
        <w:jc w:val="both"/>
        <w:textAlignment w:val="center"/>
        <w:rPr>
          <w:color w:val="000000"/>
          <w:szCs w:val="24"/>
        </w:rPr>
      </w:pPr>
    </w:p>
    <w:p w:rsidR="00564FE0" w:rsidRDefault="00564FE0" w:rsidP="00564FE0">
      <w:pPr>
        <w:suppressAutoHyphens/>
        <w:spacing w:line="312" w:lineRule="auto"/>
        <w:jc w:val="center"/>
        <w:textAlignment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LIETUVOS RESPUBLIKOS ŠVIETIMO IR MOKSLO MINISTRAS</w:t>
      </w:r>
    </w:p>
    <w:p w:rsidR="00564FE0" w:rsidRDefault="00564FE0" w:rsidP="00564FE0">
      <w:pPr>
        <w:suppressAutoHyphens/>
        <w:spacing w:line="312" w:lineRule="auto"/>
        <w:ind w:firstLine="1276"/>
        <w:jc w:val="center"/>
        <w:textAlignment w:val="center"/>
        <w:rPr>
          <w:b/>
          <w:color w:val="000000"/>
          <w:sz w:val="28"/>
          <w:szCs w:val="28"/>
        </w:rPr>
      </w:pPr>
    </w:p>
    <w:p w:rsidR="00564FE0" w:rsidRDefault="00564FE0" w:rsidP="00564FE0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ĮSAKYMAS</w:t>
      </w:r>
    </w:p>
    <w:p w:rsidR="00564FE0" w:rsidRDefault="00564FE0" w:rsidP="00564FE0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DĖL ŠVIETIMO IR MOKSLO MINISTRO 2010 M. GEGUŽĖS 14 D. ĮSAKYMO NR. V-712 ,,DĖL PAGRINDINIO UGDYMO PROGRAMOS DALYKŲ KLASIFIKATORIAUS PATVIRTINIMO“ PAKEITIMO</w:t>
      </w:r>
    </w:p>
    <w:p w:rsidR="00564FE0" w:rsidRDefault="00564FE0" w:rsidP="00564FE0">
      <w:pPr>
        <w:suppressAutoHyphens/>
        <w:ind w:firstLine="1276"/>
        <w:jc w:val="center"/>
        <w:textAlignment w:val="center"/>
        <w:rPr>
          <w:color w:val="000000"/>
          <w:szCs w:val="24"/>
        </w:rPr>
      </w:pPr>
    </w:p>
    <w:p w:rsidR="00564FE0" w:rsidRDefault="00564FE0" w:rsidP="00564FE0">
      <w:pPr>
        <w:suppressAutoHyphens/>
        <w:jc w:val="center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2015 m</w:t>
      </w:r>
      <w:r w:rsidR="00A027BF">
        <w:rPr>
          <w:color w:val="000000"/>
          <w:szCs w:val="24"/>
        </w:rPr>
        <w:t xml:space="preserve">. vasario 10 </w:t>
      </w:r>
      <w:r>
        <w:rPr>
          <w:color w:val="000000"/>
          <w:szCs w:val="24"/>
        </w:rPr>
        <w:t>d. Nr. V</w:t>
      </w:r>
      <w:r w:rsidR="00CB0285">
        <w:rPr>
          <w:color w:val="000000"/>
          <w:szCs w:val="24"/>
        </w:rPr>
        <w:t xml:space="preserve"> −</w:t>
      </w:r>
      <w:r>
        <w:rPr>
          <w:color w:val="000000"/>
          <w:szCs w:val="24"/>
        </w:rPr>
        <w:t xml:space="preserve"> </w:t>
      </w:r>
      <w:r w:rsidR="00A027BF">
        <w:rPr>
          <w:color w:val="000000"/>
          <w:szCs w:val="24"/>
        </w:rPr>
        <w:t>100</w:t>
      </w:r>
    </w:p>
    <w:p w:rsidR="00564FE0" w:rsidRDefault="00564FE0" w:rsidP="00802442">
      <w:pPr>
        <w:suppressAutoHyphens/>
        <w:jc w:val="center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:rsidR="00564FE0" w:rsidRDefault="00564FE0" w:rsidP="00564FE0">
      <w:pPr>
        <w:suppressAutoHyphens/>
        <w:spacing w:line="312" w:lineRule="auto"/>
        <w:ind w:firstLine="1276"/>
        <w:jc w:val="both"/>
        <w:textAlignment w:val="center"/>
        <w:rPr>
          <w:color w:val="000000"/>
          <w:szCs w:val="24"/>
        </w:rPr>
      </w:pPr>
    </w:p>
    <w:p w:rsidR="007B4201" w:rsidRDefault="00A56ABB" w:rsidP="00CB0285">
      <w:pPr>
        <w:suppressAutoHyphens/>
        <w:spacing w:line="312" w:lineRule="auto"/>
        <w:ind w:firstLine="851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P a </w:t>
      </w:r>
      <w:r w:rsidR="00922205">
        <w:rPr>
          <w:color w:val="000000"/>
          <w:szCs w:val="24"/>
        </w:rPr>
        <w:t xml:space="preserve">k e i č i u </w:t>
      </w:r>
      <w:r>
        <w:rPr>
          <w:color w:val="000000"/>
          <w:szCs w:val="24"/>
        </w:rPr>
        <w:t xml:space="preserve"> </w:t>
      </w:r>
      <w:r w:rsidR="00564FE0">
        <w:rPr>
          <w:color w:val="000000"/>
          <w:szCs w:val="24"/>
        </w:rPr>
        <w:t>Pagrindinio ugdymo programos dalyk</w:t>
      </w:r>
      <w:r w:rsidR="00BB2C5C">
        <w:rPr>
          <w:color w:val="000000"/>
          <w:szCs w:val="24"/>
        </w:rPr>
        <w:t>ų</w:t>
      </w:r>
      <w:r w:rsidR="00564FE0">
        <w:rPr>
          <w:color w:val="000000"/>
          <w:szCs w:val="24"/>
        </w:rPr>
        <w:t xml:space="preserve"> klasifikatorių, patvirtintą Lietuvos Respublikos švietimo ir mokslo ministro </w:t>
      </w:r>
      <w:r w:rsidR="00AA0376" w:rsidRPr="00AA0376">
        <w:rPr>
          <w:color w:val="000000"/>
          <w:szCs w:val="24"/>
        </w:rPr>
        <w:t>2010 m. gegužės 14 d. įsakym</w:t>
      </w:r>
      <w:r w:rsidR="002B59EC">
        <w:rPr>
          <w:color w:val="000000"/>
          <w:szCs w:val="24"/>
        </w:rPr>
        <w:t>u</w:t>
      </w:r>
      <w:r w:rsidR="00AA0376" w:rsidRPr="00AA0376">
        <w:rPr>
          <w:color w:val="000000"/>
          <w:szCs w:val="24"/>
        </w:rPr>
        <w:t xml:space="preserve"> Nr. V-712 ,,Dėl </w:t>
      </w:r>
      <w:r w:rsidR="002B59EC">
        <w:rPr>
          <w:color w:val="000000"/>
          <w:szCs w:val="24"/>
        </w:rPr>
        <w:t>P</w:t>
      </w:r>
      <w:r w:rsidR="00AA0376" w:rsidRPr="00AA0376">
        <w:rPr>
          <w:color w:val="000000"/>
          <w:szCs w:val="24"/>
        </w:rPr>
        <w:t>agrindinio ugdymo programos dalykų klasifikatoriaus patvirtinimo“</w:t>
      </w:r>
      <w:r w:rsidR="00622A68">
        <w:rPr>
          <w:color w:val="000000"/>
          <w:szCs w:val="24"/>
        </w:rPr>
        <w:t>:</w:t>
      </w:r>
    </w:p>
    <w:p w:rsidR="00AA4749" w:rsidRPr="0001529A" w:rsidRDefault="00AA4749" w:rsidP="00AA4749">
      <w:pPr>
        <w:pStyle w:val="ListParagraph"/>
        <w:numPr>
          <w:ilvl w:val="0"/>
          <w:numId w:val="1"/>
        </w:numPr>
        <w:suppressAutoHyphens/>
        <w:spacing w:line="312" w:lineRule="auto"/>
        <w:ind w:left="1134"/>
        <w:jc w:val="both"/>
        <w:textAlignment w:val="center"/>
        <w:rPr>
          <w:color w:val="000000"/>
          <w:szCs w:val="24"/>
        </w:rPr>
      </w:pPr>
      <w:r w:rsidRPr="0001529A">
        <w:rPr>
          <w:color w:val="000000"/>
          <w:szCs w:val="24"/>
        </w:rPr>
        <w:t>Papildau nauju 32 punktu:</w:t>
      </w:r>
    </w:p>
    <w:p w:rsidR="00AA4749" w:rsidRPr="0001529A" w:rsidRDefault="00AA4749" w:rsidP="00AA4749">
      <w:pPr>
        <w:pStyle w:val="ListParagraph"/>
        <w:suppressAutoHyphens/>
        <w:spacing w:line="312" w:lineRule="auto"/>
        <w:ind w:left="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„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1"/>
        <w:gridCol w:w="1133"/>
        <w:gridCol w:w="1663"/>
        <w:gridCol w:w="1659"/>
        <w:gridCol w:w="4995"/>
      </w:tblGrid>
      <w:tr w:rsidR="00AA4749" w:rsidRPr="00BF193A" w:rsidTr="00D23DF4">
        <w:tc>
          <w:tcPr>
            <w:tcW w:w="581" w:type="dxa"/>
          </w:tcPr>
          <w:p w:rsidR="00AA4749" w:rsidRPr="00BF193A" w:rsidRDefault="00AA4749" w:rsidP="00D23DF4">
            <w:pPr>
              <w:rPr>
                <w:szCs w:val="24"/>
              </w:rPr>
            </w:pPr>
            <w:r>
              <w:rPr>
                <w:szCs w:val="24"/>
              </w:rPr>
              <w:t xml:space="preserve">32 </w:t>
            </w:r>
          </w:p>
        </w:tc>
        <w:tc>
          <w:tcPr>
            <w:tcW w:w="1133" w:type="dxa"/>
          </w:tcPr>
          <w:p w:rsidR="00AA4749" w:rsidRPr="00BF193A" w:rsidRDefault="00AA4749" w:rsidP="00D23DF4">
            <w:pPr>
              <w:rPr>
                <w:szCs w:val="24"/>
              </w:rPr>
            </w:pPr>
            <w:r w:rsidRPr="00BF193A">
              <w:rPr>
                <w:szCs w:val="24"/>
              </w:rPr>
              <w:t>10100</w:t>
            </w:r>
          </w:p>
        </w:tc>
        <w:tc>
          <w:tcPr>
            <w:tcW w:w="1663" w:type="dxa"/>
          </w:tcPr>
          <w:p w:rsidR="00AA4749" w:rsidRPr="00BF193A" w:rsidRDefault="00AA4749" w:rsidP="00D23DF4">
            <w:pPr>
              <w:rPr>
                <w:szCs w:val="24"/>
              </w:rPr>
            </w:pPr>
            <w:r w:rsidRPr="00BF193A">
              <w:rPr>
                <w:szCs w:val="24"/>
              </w:rPr>
              <w:t>Technologijos</w:t>
            </w:r>
          </w:p>
        </w:tc>
        <w:tc>
          <w:tcPr>
            <w:tcW w:w="1659" w:type="dxa"/>
          </w:tcPr>
          <w:p w:rsidR="00AA4749" w:rsidRPr="00BF193A" w:rsidRDefault="00AA4749" w:rsidP="00D23DF4">
            <w:pPr>
              <w:rPr>
                <w:rStyle w:val="hw"/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BF193A">
              <w:rPr>
                <w:szCs w:val="24"/>
              </w:rPr>
              <w:t>Technologies</w:t>
            </w:r>
          </w:p>
        </w:tc>
        <w:tc>
          <w:tcPr>
            <w:tcW w:w="4995" w:type="dxa"/>
          </w:tcPr>
          <w:p w:rsidR="00AA4749" w:rsidRPr="00BF193A" w:rsidRDefault="00AA4749" w:rsidP="00D23DF4">
            <w:pPr>
              <w:jc w:val="both"/>
              <w:rPr>
                <w:szCs w:val="24"/>
              </w:rPr>
            </w:pPr>
            <w:r w:rsidRPr="00BF193A">
              <w:rPr>
                <w:szCs w:val="24"/>
              </w:rPr>
              <w:t xml:space="preserve">Technologijų ugdymo srities dalykas </w:t>
            </w:r>
          </w:p>
          <w:p w:rsidR="00AA4749" w:rsidRPr="00BF193A" w:rsidRDefault="00AA4749" w:rsidP="00D23DF4">
            <w:pPr>
              <w:rPr>
                <w:szCs w:val="24"/>
              </w:rPr>
            </w:pPr>
          </w:p>
        </w:tc>
      </w:tr>
    </w:tbl>
    <w:p w:rsidR="00AA4749" w:rsidRDefault="00AA4749" w:rsidP="00AA4749">
      <w:pPr>
        <w:suppressAutoHyphens/>
        <w:spacing w:line="312" w:lineRule="auto"/>
        <w:ind w:firstLine="851"/>
        <w:jc w:val="right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“</w:t>
      </w:r>
    </w:p>
    <w:p w:rsidR="00AA4749" w:rsidRDefault="00AA4749" w:rsidP="00CB0285">
      <w:pPr>
        <w:suppressAutoHyphens/>
        <w:spacing w:line="312" w:lineRule="auto"/>
        <w:ind w:firstLine="851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2. Buvusius 32 - </w:t>
      </w:r>
      <w:r w:rsidRPr="0001529A">
        <w:rPr>
          <w:color w:val="000000"/>
          <w:szCs w:val="24"/>
        </w:rPr>
        <w:t xml:space="preserve">69 </w:t>
      </w:r>
      <w:r>
        <w:rPr>
          <w:color w:val="000000"/>
          <w:szCs w:val="24"/>
        </w:rPr>
        <w:t xml:space="preserve">punktus laikau atitinkamai </w:t>
      </w:r>
      <w:r w:rsidRPr="0001529A">
        <w:rPr>
          <w:color w:val="000000"/>
          <w:szCs w:val="24"/>
        </w:rPr>
        <w:t>33 – 70 punktais</w:t>
      </w:r>
      <w:r>
        <w:rPr>
          <w:color w:val="000000"/>
          <w:szCs w:val="24"/>
        </w:rPr>
        <w:t xml:space="preserve">. </w:t>
      </w:r>
    </w:p>
    <w:p w:rsidR="00CB0285" w:rsidRPr="00CB0285" w:rsidRDefault="00AA4749" w:rsidP="003E338D">
      <w:pPr>
        <w:ind w:firstLine="851"/>
      </w:pPr>
      <w:r>
        <w:rPr>
          <w:color w:val="000000"/>
          <w:szCs w:val="24"/>
        </w:rPr>
        <w:t xml:space="preserve">3. </w:t>
      </w:r>
      <w:r w:rsidR="00622A68" w:rsidRPr="00CB0285">
        <w:t>Pa</w:t>
      </w:r>
      <w:r w:rsidR="007B4201" w:rsidRPr="00CB0285">
        <w:t xml:space="preserve">keičiu </w:t>
      </w:r>
      <w:r>
        <w:t>60</w:t>
      </w:r>
      <w:r w:rsidR="00E2235E">
        <w:t xml:space="preserve"> </w:t>
      </w:r>
      <w:r w:rsidR="007B4201" w:rsidRPr="00CB0285">
        <w:t>punkt</w:t>
      </w:r>
      <w:r w:rsidR="001B7044">
        <w:t>ą</w:t>
      </w:r>
      <w:r w:rsidR="00622A68" w:rsidRPr="00CB0285">
        <w:t xml:space="preserve"> ir j</w:t>
      </w:r>
      <w:r w:rsidR="001B7044">
        <w:t>į</w:t>
      </w:r>
      <w:r w:rsidR="00622A68" w:rsidRPr="00CB0285">
        <w:t xml:space="preserve"> išdėstau taip:</w:t>
      </w:r>
      <w:r w:rsidR="00AE5114" w:rsidRPr="00CB0285">
        <w:t xml:space="preserve"> </w:t>
      </w:r>
    </w:p>
    <w:p w:rsidR="007B4201" w:rsidRPr="00CB0285" w:rsidRDefault="00CB0285" w:rsidP="00CB0285">
      <w:pPr>
        <w:pStyle w:val="ListParagraph"/>
        <w:suppressAutoHyphens/>
        <w:spacing w:line="312" w:lineRule="auto"/>
        <w:ind w:left="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="007B4201" w:rsidRPr="00CB0285">
        <w:rPr>
          <w:color w:val="000000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1"/>
        <w:gridCol w:w="1133"/>
        <w:gridCol w:w="1663"/>
        <w:gridCol w:w="1659"/>
        <w:gridCol w:w="4995"/>
      </w:tblGrid>
      <w:tr w:rsidR="00B62C38" w:rsidRPr="00BF193A" w:rsidTr="006B3F4D">
        <w:tc>
          <w:tcPr>
            <w:tcW w:w="581" w:type="dxa"/>
          </w:tcPr>
          <w:p w:rsidR="00B62C38" w:rsidRPr="00BF193A" w:rsidRDefault="00AA4749" w:rsidP="003F1341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256947" w:rsidRPr="00BF193A">
              <w:rPr>
                <w:szCs w:val="24"/>
              </w:rPr>
              <w:t>.</w:t>
            </w:r>
          </w:p>
        </w:tc>
        <w:tc>
          <w:tcPr>
            <w:tcW w:w="1133" w:type="dxa"/>
          </w:tcPr>
          <w:p w:rsidR="00B62C38" w:rsidRPr="00BF193A" w:rsidRDefault="00B62C38" w:rsidP="003F1341">
            <w:pPr>
              <w:rPr>
                <w:szCs w:val="24"/>
              </w:rPr>
            </w:pPr>
            <w:r w:rsidRPr="00BF193A">
              <w:rPr>
                <w:szCs w:val="24"/>
              </w:rPr>
              <w:t>20205</w:t>
            </w:r>
          </w:p>
        </w:tc>
        <w:tc>
          <w:tcPr>
            <w:tcW w:w="1663" w:type="dxa"/>
          </w:tcPr>
          <w:p w:rsidR="00B62C38" w:rsidRPr="00BF193A" w:rsidRDefault="00B62C38" w:rsidP="003F1341">
            <w:pPr>
              <w:rPr>
                <w:szCs w:val="24"/>
              </w:rPr>
            </w:pPr>
            <w:r w:rsidRPr="00BF193A">
              <w:rPr>
                <w:szCs w:val="24"/>
              </w:rPr>
              <w:t>Bendrasis fortepijonas</w:t>
            </w:r>
          </w:p>
        </w:tc>
        <w:tc>
          <w:tcPr>
            <w:tcW w:w="1659" w:type="dxa"/>
          </w:tcPr>
          <w:p w:rsidR="00B62C38" w:rsidRPr="00BF193A" w:rsidRDefault="00B62C38" w:rsidP="00B62C38">
            <w:pPr>
              <w:rPr>
                <w:rStyle w:val="hw"/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BF193A">
              <w:rPr>
                <w:rStyle w:val="hps"/>
                <w:szCs w:val="24"/>
                <w:lang w:val="en"/>
              </w:rPr>
              <w:t>Second instrument (piano)</w:t>
            </w:r>
          </w:p>
        </w:tc>
        <w:tc>
          <w:tcPr>
            <w:tcW w:w="4995" w:type="dxa"/>
          </w:tcPr>
          <w:p w:rsidR="00B62C38" w:rsidRPr="00BF193A" w:rsidRDefault="00B62C38" w:rsidP="00E2235E">
            <w:pPr>
              <w:rPr>
                <w:szCs w:val="24"/>
              </w:rPr>
            </w:pPr>
            <w:r w:rsidRPr="00BF193A">
              <w:rPr>
                <w:szCs w:val="24"/>
              </w:rPr>
              <w:t xml:space="preserve">Specializuoto ugdymo krypties programos (pagrindinio ugdymo kartu su muzikos ugdymu) muzikos ugdymo dalies dalykas </w:t>
            </w:r>
          </w:p>
          <w:p w:rsidR="00693839" w:rsidRPr="00BF193A" w:rsidRDefault="00693839" w:rsidP="00E2235E">
            <w:pPr>
              <w:rPr>
                <w:szCs w:val="24"/>
              </w:rPr>
            </w:pPr>
          </w:p>
        </w:tc>
      </w:tr>
    </w:tbl>
    <w:p w:rsidR="003B6D52" w:rsidRDefault="003B6D52" w:rsidP="003B6D52">
      <w:pPr>
        <w:suppressAutoHyphens/>
        <w:spacing w:line="312" w:lineRule="auto"/>
        <w:ind w:firstLine="851"/>
        <w:jc w:val="right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“</w:t>
      </w:r>
    </w:p>
    <w:p w:rsidR="002D26C5" w:rsidRPr="003E338D" w:rsidRDefault="006057B6" w:rsidP="003E338D">
      <w:pPr>
        <w:pStyle w:val="ListParagraph"/>
        <w:numPr>
          <w:ilvl w:val="0"/>
          <w:numId w:val="4"/>
        </w:numPr>
        <w:suppressAutoHyphens/>
        <w:spacing w:line="312" w:lineRule="auto"/>
        <w:ind w:left="851" w:firstLine="142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Papildau </w:t>
      </w:r>
      <w:r w:rsidR="003B6D52" w:rsidRPr="003E338D">
        <w:rPr>
          <w:color w:val="000000"/>
          <w:szCs w:val="24"/>
        </w:rPr>
        <w:t>71 – 76 punktais:</w:t>
      </w:r>
    </w:p>
    <w:p w:rsidR="00E303DA" w:rsidRPr="00BF193A" w:rsidRDefault="00802442">
      <w:pPr>
        <w:rPr>
          <w:szCs w:val="24"/>
        </w:rPr>
      </w:pPr>
      <w:r w:rsidRPr="00BF193A">
        <w:rPr>
          <w:szCs w:val="24"/>
        </w:rPr>
        <w:t>,,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1687"/>
        <w:gridCol w:w="1638"/>
        <w:gridCol w:w="5005"/>
      </w:tblGrid>
      <w:tr w:rsidR="00185D77" w:rsidRPr="00BF193A" w:rsidTr="00C05FF2">
        <w:tc>
          <w:tcPr>
            <w:tcW w:w="567" w:type="dxa"/>
          </w:tcPr>
          <w:p w:rsidR="00185D77" w:rsidRPr="00BF193A" w:rsidRDefault="00185D77" w:rsidP="00D34998">
            <w:pPr>
              <w:rPr>
                <w:szCs w:val="24"/>
              </w:rPr>
            </w:pPr>
            <w:r w:rsidRPr="00BF193A">
              <w:rPr>
                <w:szCs w:val="24"/>
              </w:rPr>
              <w:t>7</w:t>
            </w:r>
            <w:r w:rsidR="00854A17">
              <w:rPr>
                <w:szCs w:val="24"/>
              </w:rPr>
              <w:t>1</w:t>
            </w:r>
            <w:r w:rsidRPr="00BF193A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185D77" w:rsidRPr="00BF193A" w:rsidRDefault="00185D77" w:rsidP="00D34998">
            <w:pPr>
              <w:rPr>
                <w:szCs w:val="24"/>
              </w:rPr>
            </w:pPr>
            <w:r w:rsidRPr="00BF193A">
              <w:rPr>
                <w:szCs w:val="24"/>
              </w:rPr>
              <w:t>22001</w:t>
            </w:r>
          </w:p>
        </w:tc>
        <w:tc>
          <w:tcPr>
            <w:tcW w:w="1687" w:type="dxa"/>
          </w:tcPr>
          <w:p w:rsidR="00185D77" w:rsidRPr="00BF193A" w:rsidRDefault="00185D77" w:rsidP="00D34998">
            <w:pPr>
              <w:rPr>
                <w:szCs w:val="24"/>
              </w:rPr>
            </w:pPr>
            <w:r w:rsidRPr="00BF193A">
              <w:rPr>
                <w:szCs w:val="24"/>
              </w:rPr>
              <w:t>Inžinerija</w:t>
            </w:r>
          </w:p>
        </w:tc>
        <w:tc>
          <w:tcPr>
            <w:tcW w:w="1638" w:type="dxa"/>
          </w:tcPr>
          <w:p w:rsidR="00185D77" w:rsidRPr="00BF193A" w:rsidRDefault="00185D77" w:rsidP="00D34998">
            <w:pPr>
              <w:rPr>
                <w:szCs w:val="24"/>
              </w:rPr>
            </w:pPr>
            <w:proofErr w:type="spellStart"/>
            <w:r w:rsidRPr="00BF193A">
              <w:rPr>
                <w:szCs w:val="24"/>
              </w:rPr>
              <w:t>Engineering</w:t>
            </w:r>
            <w:proofErr w:type="spellEnd"/>
          </w:p>
        </w:tc>
        <w:tc>
          <w:tcPr>
            <w:tcW w:w="5005" w:type="dxa"/>
          </w:tcPr>
          <w:p w:rsidR="00185D77" w:rsidRDefault="00185D77" w:rsidP="00EA3CAA">
            <w:pPr>
              <w:jc w:val="both"/>
              <w:rPr>
                <w:szCs w:val="24"/>
              </w:rPr>
            </w:pPr>
            <w:r w:rsidRPr="00BF193A">
              <w:rPr>
                <w:szCs w:val="24"/>
              </w:rPr>
              <w:t xml:space="preserve"> Specializuoto ugdymo krypties programos (pagrindinio ugdymo kartu su inžineriniu ugdymu) inžinerinio ugdymo dalies dalykas </w:t>
            </w:r>
          </w:p>
          <w:p w:rsidR="00BF193A" w:rsidRPr="00BF193A" w:rsidRDefault="00BF193A" w:rsidP="00EA3CAA">
            <w:pPr>
              <w:jc w:val="both"/>
              <w:rPr>
                <w:szCs w:val="24"/>
              </w:rPr>
            </w:pPr>
          </w:p>
        </w:tc>
      </w:tr>
      <w:tr w:rsidR="00185D77" w:rsidRPr="00BF193A" w:rsidTr="00C05FF2">
        <w:tc>
          <w:tcPr>
            <w:tcW w:w="567" w:type="dxa"/>
          </w:tcPr>
          <w:p w:rsidR="00185D77" w:rsidRPr="00BF193A" w:rsidRDefault="00185D77" w:rsidP="00D34998">
            <w:pPr>
              <w:rPr>
                <w:szCs w:val="24"/>
              </w:rPr>
            </w:pPr>
            <w:r w:rsidRPr="00BF193A">
              <w:rPr>
                <w:szCs w:val="24"/>
              </w:rPr>
              <w:t>7</w:t>
            </w:r>
            <w:r w:rsidR="00854A17">
              <w:rPr>
                <w:szCs w:val="24"/>
              </w:rPr>
              <w:t>2</w:t>
            </w:r>
            <w:r w:rsidRPr="00BF193A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185D77" w:rsidRPr="00BF193A" w:rsidRDefault="00185D77" w:rsidP="00D34998">
            <w:pPr>
              <w:rPr>
                <w:szCs w:val="24"/>
              </w:rPr>
            </w:pPr>
            <w:r w:rsidRPr="00BF193A">
              <w:rPr>
                <w:szCs w:val="24"/>
              </w:rPr>
              <w:t>22002</w:t>
            </w:r>
          </w:p>
        </w:tc>
        <w:tc>
          <w:tcPr>
            <w:tcW w:w="1687" w:type="dxa"/>
          </w:tcPr>
          <w:p w:rsidR="00185D77" w:rsidRPr="00BF193A" w:rsidRDefault="00185D77" w:rsidP="003F1341">
            <w:pPr>
              <w:rPr>
                <w:szCs w:val="24"/>
              </w:rPr>
            </w:pPr>
            <w:r w:rsidRPr="00BF193A">
              <w:rPr>
                <w:szCs w:val="24"/>
              </w:rPr>
              <w:t>Inžinerinio  ugdymo pasirenkamasis dalykas (...)</w:t>
            </w:r>
          </w:p>
          <w:p w:rsidR="00185D77" w:rsidRPr="00BF193A" w:rsidRDefault="00185D77" w:rsidP="00D34998">
            <w:pPr>
              <w:rPr>
                <w:szCs w:val="24"/>
              </w:rPr>
            </w:pPr>
          </w:p>
        </w:tc>
        <w:tc>
          <w:tcPr>
            <w:tcW w:w="1638" w:type="dxa"/>
          </w:tcPr>
          <w:p w:rsidR="00185D77" w:rsidRPr="00BF193A" w:rsidRDefault="00185D77" w:rsidP="00D34998">
            <w:pPr>
              <w:rPr>
                <w:szCs w:val="24"/>
              </w:rPr>
            </w:pPr>
            <w:proofErr w:type="spellStart"/>
            <w:r w:rsidRPr="00BF193A">
              <w:rPr>
                <w:szCs w:val="24"/>
              </w:rPr>
              <w:t>Chosen</w:t>
            </w:r>
            <w:proofErr w:type="spellEnd"/>
            <w:r w:rsidRPr="00BF193A">
              <w:rPr>
                <w:szCs w:val="24"/>
              </w:rPr>
              <w:t xml:space="preserve"> </w:t>
            </w:r>
            <w:proofErr w:type="spellStart"/>
            <w:r w:rsidRPr="00BF193A">
              <w:rPr>
                <w:szCs w:val="24"/>
              </w:rPr>
              <w:t>engineering</w:t>
            </w:r>
            <w:proofErr w:type="spellEnd"/>
            <w:r w:rsidRPr="00BF193A">
              <w:rPr>
                <w:szCs w:val="24"/>
              </w:rPr>
              <w:t xml:space="preserve"> </w:t>
            </w:r>
            <w:proofErr w:type="spellStart"/>
            <w:r w:rsidRPr="00BF193A">
              <w:rPr>
                <w:szCs w:val="24"/>
              </w:rPr>
              <w:t>subject</w:t>
            </w:r>
            <w:proofErr w:type="spellEnd"/>
            <w:r w:rsidRPr="00BF193A">
              <w:rPr>
                <w:szCs w:val="24"/>
              </w:rPr>
              <w:t xml:space="preserve"> (...)</w:t>
            </w:r>
          </w:p>
        </w:tc>
        <w:tc>
          <w:tcPr>
            <w:tcW w:w="5005" w:type="dxa"/>
          </w:tcPr>
          <w:p w:rsidR="00185D77" w:rsidRDefault="00185D77" w:rsidP="00984E20">
            <w:pPr>
              <w:jc w:val="both"/>
              <w:rPr>
                <w:szCs w:val="24"/>
              </w:rPr>
            </w:pPr>
            <w:r w:rsidRPr="00BF193A">
              <w:rPr>
                <w:szCs w:val="24"/>
              </w:rPr>
              <w:t>Specializuoto ugdymo krypties programos (pagrindinio  ugdymo kartu su inžineriniu ugdymu) inžineriniu ugdymo dalies dalykas pagal mokyklos parengtą programą, kurio pavadinimas įrašomas skliaustuose</w:t>
            </w:r>
          </w:p>
          <w:p w:rsidR="007C2D50" w:rsidRPr="00BF193A" w:rsidRDefault="007C2D50" w:rsidP="00984E20">
            <w:pPr>
              <w:jc w:val="both"/>
              <w:rPr>
                <w:szCs w:val="24"/>
              </w:rPr>
            </w:pPr>
          </w:p>
        </w:tc>
      </w:tr>
      <w:tr w:rsidR="00185D77" w:rsidRPr="00BF193A" w:rsidTr="00C05FF2">
        <w:tc>
          <w:tcPr>
            <w:tcW w:w="567" w:type="dxa"/>
          </w:tcPr>
          <w:p w:rsidR="00185D77" w:rsidRPr="00BF193A" w:rsidRDefault="00185D77" w:rsidP="00D34998">
            <w:pPr>
              <w:rPr>
                <w:szCs w:val="24"/>
              </w:rPr>
            </w:pPr>
            <w:r w:rsidRPr="00BF193A">
              <w:rPr>
                <w:szCs w:val="24"/>
              </w:rPr>
              <w:t>7</w:t>
            </w:r>
            <w:r w:rsidR="00854A17">
              <w:rPr>
                <w:szCs w:val="24"/>
              </w:rPr>
              <w:t>3</w:t>
            </w:r>
            <w:r w:rsidRPr="00BF193A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185D77" w:rsidRPr="00BF193A" w:rsidRDefault="00185D77" w:rsidP="00D34998">
            <w:pPr>
              <w:rPr>
                <w:szCs w:val="24"/>
              </w:rPr>
            </w:pPr>
            <w:r w:rsidRPr="00BF193A">
              <w:rPr>
                <w:szCs w:val="24"/>
              </w:rPr>
              <w:t>22016</w:t>
            </w:r>
          </w:p>
        </w:tc>
        <w:tc>
          <w:tcPr>
            <w:tcW w:w="1687" w:type="dxa"/>
          </w:tcPr>
          <w:p w:rsidR="00185D77" w:rsidRPr="00BF193A" w:rsidRDefault="00185D77" w:rsidP="001B7044">
            <w:pPr>
              <w:rPr>
                <w:szCs w:val="24"/>
              </w:rPr>
            </w:pPr>
            <w:r w:rsidRPr="00BF193A">
              <w:rPr>
                <w:szCs w:val="24"/>
              </w:rPr>
              <w:t xml:space="preserve">Projektavimas </w:t>
            </w:r>
          </w:p>
        </w:tc>
        <w:tc>
          <w:tcPr>
            <w:tcW w:w="1638" w:type="dxa"/>
          </w:tcPr>
          <w:p w:rsidR="00185D77" w:rsidRPr="00BF193A" w:rsidRDefault="00185D77" w:rsidP="00D34998">
            <w:pPr>
              <w:rPr>
                <w:color w:val="000000" w:themeColor="text1"/>
                <w:szCs w:val="24"/>
              </w:rPr>
            </w:pPr>
            <w:r w:rsidRPr="00BF193A">
              <w:rPr>
                <w:rStyle w:val="hw"/>
                <w:rFonts w:ascii="Times New Roman" w:hAnsi="Times New Roman" w:cs="Times New Roman"/>
                <w:b w:val="0"/>
                <w:color w:val="auto"/>
                <w:szCs w:val="24"/>
              </w:rPr>
              <w:t>Design</w:t>
            </w:r>
            <w:r w:rsidRPr="00BF193A">
              <w:rPr>
                <w:b/>
                <w:szCs w:val="24"/>
              </w:rPr>
              <w:t xml:space="preserve"> </w:t>
            </w:r>
          </w:p>
          <w:p w:rsidR="00BF193A" w:rsidRPr="00BF193A" w:rsidRDefault="00BF193A" w:rsidP="00D34998">
            <w:pPr>
              <w:rPr>
                <w:szCs w:val="24"/>
              </w:rPr>
            </w:pPr>
          </w:p>
        </w:tc>
        <w:tc>
          <w:tcPr>
            <w:tcW w:w="5005" w:type="dxa"/>
          </w:tcPr>
          <w:p w:rsidR="00185D77" w:rsidRPr="00BF193A" w:rsidRDefault="00185D77" w:rsidP="00EA3CAA">
            <w:pPr>
              <w:jc w:val="both"/>
              <w:rPr>
                <w:szCs w:val="24"/>
              </w:rPr>
            </w:pPr>
            <w:r w:rsidRPr="00BF193A">
              <w:rPr>
                <w:szCs w:val="24"/>
              </w:rPr>
              <w:t xml:space="preserve">Specializuoto ugdymo krypties programos (pagrindinio ugdymo kartu su inžineriniu ugdymu) inžinerinio ugdymo dalies dalykas </w:t>
            </w:r>
          </w:p>
          <w:p w:rsidR="00185D77" w:rsidRPr="00BF193A" w:rsidRDefault="00185D77" w:rsidP="00EA3CAA">
            <w:pPr>
              <w:jc w:val="both"/>
              <w:rPr>
                <w:szCs w:val="24"/>
              </w:rPr>
            </w:pPr>
          </w:p>
        </w:tc>
      </w:tr>
      <w:tr w:rsidR="00185D77" w:rsidRPr="00BF193A" w:rsidTr="00C05FF2">
        <w:tc>
          <w:tcPr>
            <w:tcW w:w="567" w:type="dxa"/>
          </w:tcPr>
          <w:p w:rsidR="00185D77" w:rsidRPr="00BF193A" w:rsidRDefault="00185D77" w:rsidP="00D34998">
            <w:pPr>
              <w:rPr>
                <w:szCs w:val="24"/>
              </w:rPr>
            </w:pPr>
            <w:r w:rsidRPr="00BF193A">
              <w:rPr>
                <w:szCs w:val="24"/>
              </w:rPr>
              <w:t>7</w:t>
            </w:r>
            <w:r w:rsidR="00854A17">
              <w:rPr>
                <w:szCs w:val="24"/>
              </w:rPr>
              <w:t>4</w:t>
            </w:r>
            <w:r w:rsidRPr="00BF193A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185D77" w:rsidRPr="00BF193A" w:rsidRDefault="00185D77">
            <w:pPr>
              <w:rPr>
                <w:szCs w:val="24"/>
              </w:rPr>
            </w:pPr>
            <w:r w:rsidRPr="00BF193A">
              <w:rPr>
                <w:szCs w:val="24"/>
              </w:rPr>
              <w:t>23002</w:t>
            </w:r>
          </w:p>
        </w:tc>
        <w:tc>
          <w:tcPr>
            <w:tcW w:w="1687" w:type="dxa"/>
          </w:tcPr>
          <w:p w:rsidR="00185D77" w:rsidRPr="00BF193A" w:rsidRDefault="00185D77" w:rsidP="00816B5B">
            <w:pPr>
              <w:rPr>
                <w:szCs w:val="24"/>
              </w:rPr>
            </w:pPr>
            <w:r w:rsidRPr="00BF193A">
              <w:rPr>
                <w:szCs w:val="24"/>
              </w:rPr>
              <w:t>Sporto šaka (...)</w:t>
            </w:r>
          </w:p>
        </w:tc>
        <w:tc>
          <w:tcPr>
            <w:tcW w:w="1638" w:type="dxa"/>
          </w:tcPr>
          <w:p w:rsidR="00185D77" w:rsidRPr="00BF193A" w:rsidRDefault="00185D77" w:rsidP="008948FF">
            <w:pPr>
              <w:rPr>
                <w:szCs w:val="24"/>
              </w:rPr>
            </w:pPr>
            <w:proofErr w:type="spellStart"/>
            <w:r w:rsidRPr="00BF193A">
              <w:rPr>
                <w:szCs w:val="24"/>
              </w:rPr>
              <w:t>Chosen</w:t>
            </w:r>
            <w:proofErr w:type="spellEnd"/>
            <w:r w:rsidRPr="00BF193A">
              <w:rPr>
                <w:szCs w:val="24"/>
              </w:rPr>
              <w:t xml:space="preserve"> </w:t>
            </w:r>
            <w:proofErr w:type="spellStart"/>
            <w:r w:rsidRPr="00BF193A">
              <w:rPr>
                <w:szCs w:val="24"/>
              </w:rPr>
              <w:t>sport</w:t>
            </w:r>
            <w:proofErr w:type="spellEnd"/>
            <w:r w:rsidRPr="00BF193A">
              <w:rPr>
                <w:szCs w:val="24"/>
              </w:rPr>
              <w:t xml:space="preserve"> </w:t>
            </w:r>
            <w:proofErr w:type="spellStart"/>
            <w:r w:rsidRPr="00BF193A">
              <w:rPr>
                <w:szCs w:val="24"/>
              </w:rPr>
              <w:t>branch</w:t>
            </w:r>
            <w:proofErr w:type="spellEnd"/>
            <w:r w:rsidRPr="00BF193A">
              <w:rPr>
                <w:szCs w:val="24"/>
              </w:rPr>
              <w:t xml:space="preserve"> (...)</w:t>
            </w:r>
          </w:p>
        </w:tc>
        <w:tc>
          <w:tcPr>
            <w:tcW w:w="5005" w:type="dxa"/>
          </w:tcPr>
          <w:p w:rsidR="00693839" w:rsidRPr="00BF193A" w:rsidRDefault="00185D77" w:rsidP="00EA3CAA">
            <w:pPr>
              <w:rPr>
                <w:szCs w:val="24"/>
              </w:rPr>
            </w:pPr>
            <w:r w:rsidRPr="00BF193A">
              <w:rPr>
                <w:szCs w:val="24"/>
              </w:rPr>
              <w:t xml:space="preserve">Specializuoto ugdymo krypties programos (pagrindinio ugdymo kartu su sportiniu ugdymu)  sportinio ugdymo dalies dalykas pagal mokyklos parengtą programą, kurio pavadinimas įrašomas skliaustuose </w:t>
            </w:r>
          </w:p>
        </w:tc>
      </w:tr>
      <w:tr w:rsidR="00185D77" w:rsidTr="00C05FF2">
        <w:tc>
          <w:tcPr>
            <w:tcW w:w="567" w:type="dxa"/>
          </w:tcPr>
          <w:p w:rsidR="00185D77" w:rsidRDefault="00185D77" w:rsidP="00D34998">
            <w:r>
              <w:lastRenderedPageBreak/>
              <w:t>7</w:t>
            </w:r>
            <w:r w:rsidR="00854A17">
              <w:t>5</w:t>
            </w:r>
            <w:r>
              <w:t>.</w:t>
            </w:r>
          </w:p>
        </w:tc>
        <w:tc>
          <w:tcPr>
            <w:tcW w:w="1134" w:type="dxa"/>
          </w:tcPr>
          <w:p w:rsidR="00185D77" w:rsidRPr="008948FF" w:rsidRDefault="00185D77">
            <w:r>
              <w:t>23003</w:t>
            </w:r>
          </w:p>
        </w:tc>
        <w:tc>
          <w:tcPr>
            <w:tcW w:w="1687" w:type="dxa"/>
          </w:tcPr>
          <w:p w:rsidR="00185D77" w:rsidRPr="008948FF" w:rsidRDefault="00185D77" w:rsidP="00D34998">
            <w:r w:rsidRPr="008948FF">
              <w:t>Sportas ir sveikata</w:t>
            </w:r>
          </w:p>
        </w:tc>
        <w:tc>
          <w:tcPr>
            <w:tcW w:w="1638" w:type="dxa"/>
          </w:tcPr>
          <w:p w:rsidR="00185D77" w:rsidRPr="008948FF" w:rsidRDefault="00185D77">
            <w:proofErr w:type="spellStart"/>
            <w:r w:rsidRPr="008948FF">
              <w:rPr>
                <w:rStyle w:val="hps"/>
                <w:color w:val="222222"/>
              </w:rPr>
              <w:t>Sport</w:t>
            </w:r>
            <w:proofErr w:type="spellEnd"/>
            <w:r w:rsidRPr="008948FF">
              <w:rPr>
                <w:rStyle w:val="hps"/>
                <w:color w:val="222222"/>
              </w:rPr>
              <w:t xml:space="preserve"> </w:t>
            </w:r>
            <w:proofErr w:type="spellStart"/>
            <w:r w:rsidRPr="008948FF">
              <w:rPr>
                <w:rStyle w:val="hps"/>
                <w:color w:val="222222"/>
              </w:rPr>
              <w:t>and</w:t>
            </w:r>
            <w:proofErr w:type="spellEnd"/>
            <w:r w:rsidRPr="008948FF">
              <w:rPr>
                <w:rStyle w:val="hps"/>
                <w:color w:val="222222"/>
              </w:rPr>
              <w:t xml:space="preserve"> </w:t>
            </w:r>
            <w:proofErr w:type="spellStart"/>
            <w:r w:rsidRPr="008948FF">
              <w:rPr>
                <w:rStyle w:val="hps"/>
                <w:color w:val="222222"/>
              </w:rPr>
              <w:t>health</w:t>
            </w:r>
            <w:proofErr w:type="spellEnd"/>
          </w:p>
        </w:tc>
        <w:tc>
          <w:tcPr>
            <w:tcW w:w="5005" w:type="dxa"/>
          </w:tcPr>
          <w:p w:rsidR="00185D77" w:rsidRDefault="00185D77" w:rsidP="00203F87">
            <w:pPr>
              <w:rPr>
                <w:szCs w:val="24"/>
              </w:rPr>
            </w:pPr>
            <w:r w:rsidRPr="008948FF">
              <w:rPr>
                <w:szCs w:val="24"/>
              </w:rPr>
              <w:t>Specializuoto ugdymo krypties programos (pagrindinio ugdymo kartu su sportiniu ugdymu) sportinio ugdymo dalies</w:t>
            </w:r>
            <w:r>
              <w:rPr>
                <w:szCs w:val="24"/>
              </w:rPr>
              <w:t xml:space="preserve"> dalykas </w:t>
            </w:r>
          </w:p>
          <w:p w:rsidR="00185D77" w:rsidRPr="008948FF" w:rsidRDefault="00185D77" w:rsidP="00203F87"/>
        </w:tc>
      </w:tr>
      <w:tr w:rsidR="00185D77" w:rsidTr="00C05FF2">
        <w:tc>
          <w:tcPr>
            <w:tcW w:w="567" w:type="dxa"/>
          </w:tcPr>
          <w:p w:rsidR="00185D77" w:rsidRDefault="00185D77" w:rsidP="00B62C38">
            <w:r>
              <w:t>7</w:t>
            </w:r>
            <w:r w:rsidR="00854A17">
              <w:t>6</w:t>
            </w:r>
            <w:r>
              <w:t>.</w:t>
            </w:r>
          </w:p>
        </w:tc>
        <w:tc>
          <w:tcPr>
            <w:tcW w:w="1134" w:type="dxa"/>
          </w:tcPr>
          <w:p w:rsidR="00185D77" w:rsidRPr="008948FF" w:rsidRDefault="00185D77">
            <w:r>
              <w:t>23004</w:t>
            </w:r>
          </w:p>
        </w:tc>
        <w:tc>
          <w:tcPr>
            <w:tcW w:w="1687" w:type="dxa"/>
          </w:tcPr>
          <w:p w:rsidR="00185D77" w:rsidRPr="008948FF" w:rsidRDefault="00185D77" w:rsidP="00D34998">
            <w:r w:rsidRPr="008948FF">
              <w:t>Sporto pažinimas</w:t>
            </w:r>
          </w:p>
        </w:tc>
        <w:tc>
          <w:tcPr>
            <w:tcW w:w="1638" w:type="dxa"/>
          </w:tcPr>
          <w:p w:rsidR="00185D77" w:rsidRPr="008948FF" w:rsidRDefault="00185D77">
            <w:proofErr w:type="spellStart"/>
            <w:r w:rsidRPr="008948FF">
              <w:rPr>
                <w:rStyle w:val="hps"/>
                <w:color w:val="222222"/>
              </w:rPr>
              <w:t>Sports</w:t>
            </w:r>
            <w:proofErr w:type="spellEnd"/>
            <w:r w:rsidRPr="008948FF">
              <w:rPr>
                <w:rStyle w:val="shorttext"/>
                <w:color w:val="222222"/>
              </w:rPr>
              <w:t xml:space="preserve"> </w:t>
            </w:r>
            <w:proofErr w:type="spellStart"/>
            <w:r w:rsidRPr="008948FF">
              <w:rPr>
                <w:rStyle w:val="hps"/>
                <w:color w:val="222222"/>
              </w:rPr>
              <w:t>knowledge</w:t>
            </w:r>
            <w:proofErr w:type="spellEnd"/>
          </w:p>
        </w:tc>
        <w:tc>
          <w:tcPr>
            <w:tcW w:w="5005" w:type="dxa"/>
          </w:tcPr>
          <w:p w:rsidR="00185D77" w:rsidRDefault="00185D77" w:rsidP="00EA3CAA">
            <w:pPr>
              <w:rPr>
                <w:szCs w:val="24"/>
              </w:rPr>
            </w:pPr>
            <w:r w:rsidRPr="008948FF">
              <w:rPr>
                <w:szCs w:val="24"/>
              </w:rPr>
              <w:t>Specializuoto ugdymo krypties programos (pagrindinio ugdymo kartu su sportiniu ugdymu) sportinio ugdymo dalies dalykas</w:t>
            </w:r>
            <w:r>
              <w:rPr>
                <w:szCs w:val="24"/>
              </w:rPr>
              <w:t xml:space="preserve"> </w:t>
            </w:r>
          </w:p>
          <w:p w:rsidR="00185D77" w:rsidRPr="008948FF" w:rsidRDefault="00185D77" w:rsidP="00EA3CAA"/>
        </w:tc>
      </w:tr>
    </w:tbl>
    <w:p w:rsidR="00564FE0" w:rsidRDefault="004576DA" w:rsidP="00802442">
      <w:pPr>
        <w:jc w:val="right"/>
      </w:pPr>
      <w:r>
        <w:t xml:space="preserve">  </w:t>
      </w:r>
      <w:r w:rsidR="00CB0285">
        <w:t>“</w:t>
      </w:r>
      <w:r w:rsidR="00787DD1">
        <w:t>.</w:t>
      </w:r>
    </w:p>
    <w:p w:rsidR="00802442" w:rsidRDefault="00802442"/>
    <w:p w:rsidR="00BF193A" w:rsidRDefault="00BF193A"/>
    <w:p w:rsidR="00802442" w:rsidRDefault="00802442"/>
    <w:p w:rsidR="00564FE0" w:rsidRDefault="00564FE0" w:rsidP="00564FE0">
      <w:pPr>
        <w:ind w:left="1296" w:hanging="1296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Švietimo ir mokslo ministras</w:t>
      </w:r>
      <w:r>
        <w:rPr>
          <w:szCs w:val="24"/>
          <w:lang w:val="en-GB"/>
        </w:rPr>
        <w:t xml:space="preserve"> 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 w:val="22"/>
          <w:szCs w:val="22"/>
          <w:lang w:eastAsia="lt-LT"/>
        </w:rPr>
        <w:t xml:space="preserve">Dainius </w:t>
      </w:r>
      <w:proofErr w:type="spellStart"/>
      <w:r>
        <w:rPr>
          <w:sz w:val="22"/>
          <w:szCs w:val="22"/>
          <w:lang w:eastAsia="lt-LT"/>
        </w:rPr>
        <w:t>Pavalkis</w:t>
      </w:r>
      <w:proofErr w:type="spellEnd"/>
    </w:p>
    <w:p w:rsidR="00C86AFE" w:rsidRDefault="00C86AFE" w:rsidP="00564FE0">
      <w:pPr>
        <w:ind w:left="1296" w:hanging="1296"/>
        <w:rPr>
          <w:sz w:val="22"/>
          <w:szCs w:val="22"/>
          <w:lang w:eastAsia="lt-LT"/>
        </w:rPr>
      </w:pPr>
    </w:p>
    <w:p w:rsidR="00C86AFE" w:rsidRDefault="00C86AFE" w:rsidP="00564FE0">
      <w:pPr>
        <w:ind w:left="1296" w:hanging="1296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(užregistruota TAR 2015-02-11, ID 2015-02048, įsigalioja nuo 2015-02-12)</w:t>
      </w:r>
      <w:bookmarkStart w:id="0" w:name="_GoBack"/>
      <w:bookmarkEnd w:id="0"/>
    </w:p>
    <w:sectPr w:rsidR="00C86AFE" w:rsidSect="00D547D6">
      <w:headerReference w:type="even" r:id="rId10"/>
      <w:headerReference w:type="first" r:id="rId11"/>
      <w:pgSz w:w="11906" w:h="16838"/>
      <w:pgMar w:top="709" w:right="849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0A" w:rsidRDefault="00DF5A0A" w:rsidP="002A2ED7">
      <w:r>
        <w:separator/>
      </w:r>
    </w:p>
  </w:endnote>
  <w:endnote w:type="continuationSeparator" w:id="0">
    <w:p w:rsidR="00DF5A0A" w:rsidRDefault="00DF5A0A" w:rsidP="002A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0A" w:rsidRDefault="00DF5A0A" w:rsidP="002A2ED7">
      <w:r>
        <w:separator/>
      </w:r>
    </w:p>
  </w:footnote>
  <w:footnote w:type="continuationSeparator" w:id="0">
    <w:p w:rsidR="00DF5A0A" w:rsidRDefault="00DF5A0A" w:rsidP="002A2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D6" w:rsidRDefault="00D547D6" w:rsidP="00D547D6">
    <w:pPr>
      <w:pStyle w:val="Header"/>
      <w:jc w:val="center"/>
    </w:pPr>
    <w:r>
      <w:t>2</w:t>
    </w:r>
  </w:p>
  <w:p w:rsidR="00D547D6" w:rsidRDefault="00D547D6" w:rsidP="00D547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1911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2ED7" w:rsidRDefault="002A2E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ED7" w:rsidRDefault="002A2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6B1"/>
    <w:multiLevelType w:val="hybridMultilevel"/>
    <w:tmpl w:val="02724056"/>
    <w:lvl w:ilvl="0" w:tplc="F1BA13FC">
      <w:start w:val="4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3" w:hanging="360"/>
      </w:pPr>
    </w:lvl>
    <w:lvl w:ilvl="2" w:tplc="0427001B" w:tentative="1">
      <w:start w:val="1"/>
      <w:numFmt w:val="lowerRoman"/>
      <w:lvlText w:val="%3."/>
      <w:lvlJc w:val="right"/>
      <w:pPr>
        <w:ind w:left="3643" w:hanging="180"/>
      </w:pPr>
    </w:lvl>
    <w:lvl w:ilvl="3" w:tplc="0427000F" w:tentative="1">
      <w:start w:val="1"/>
      <w:numFmt w:val="decimal"/>
      <w:lvlText w:val="%4."/>
      <w:lvlJc w:val="left"/>
      <w:pPr>
        <w:ind w:left="4363" w:hanging="360"/>
      </w:pPr>
    </w:lvl>
    <w:lvl w:ilvl="4" w:tplc="04270019" w:tentative="1">
      <w:start w:val="1"/>
      <w:numFmt w:val="lowerLetter"/>
      <w:lvlText w:val="%5."/>
      <w:lvlJc w:val="left"/>
      <w:pPr>
        <w:ind w:left="5083" w:hanging="360"/>
      </w:pPr>
    </w:lvl>
    <w:lvl w:ilvl="5" w:tplc="0427001B" w:tentative="1">
      <w:start w:val="1"/>
      <w:numFmt w:val="lowerRoman"/>
      <w:lvlText w:val="%6."/>
      <w:lvlJc w:val="right"/>
      <w:pPr>
        <w:ind w:left="5803" w:hanging="180"/>
      </w:pPr>
    </w:lvl>
    <w:lvl w:ilvl="6" w:tplc="0427000F" w:tentative="1">
      <w:start w:val="1"/>
      <w:numFmt w:val="decimal"/>
      <w:lvlText w:val="%7."/>
      <w:lvlJc w:val="left"/>
      <w:pPr>
        <w:ind w:left="6523" w:hanging="360"/>
      </w:pPr>
    </w:lvl>
    <w:lvl w:ilvl="7" w:tplc="04270019" w:tentative="1">
      <w:start w:val="1"/>
      <w:numFmt w:val="lowerLetter"/>
      <w:lvlText w:val="%8."/>
      <w:lvlJc w:val="left"/>
      <w:pPr>
        <w:ind w:left="7243" w:hanging="360"/>
      </w:pPr>
    </w:lvl>
    <w:lvl w:ilvl="8" w:tplc="042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ADA1D5C"/>
    <w:multiLevelType w:val="hybridMultilevel"/>
    <w:tmpl w:val="51F2FFC4"/>
    <w:lvl w:ilvl="0" w:tplc="C6B0E296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3" w:hanging="360"/>
      </w:pPr>
    </w:lvl>
    <w:lvl w:ilvl="2" w:tplc="0427001B" w:tentative="1">
      <w:start w:val="1"/>
      <w:numFmt w:val="lowerRoman"/>
      <w:lvlText w:val="%3."/>
      <w:lvlJc w:val="right"/>
      <w:pPr>
        <w:ind w:left="3643" w:hanging="180"/>
      </w:pPr>
    </w:lvl>
    <w:lvl w:ilvl="3" w:tplc="0427000F" w:tentative="1">
      <w:start w:val="1"/>
      <w:numFmt w:val="decimal"/>
      <w:lvlText w:val="%4."/>
      <w:lvlJc w:val="left"/>
      <w:pPr>
        <w:ind w:left="4363" w:hanging="360"/>
      </w:pPr>
    </w:lvl>
    <w:lvl w:ilvl="4" w:tplc="04270019" w:tentative="1">
      <w:start w:val="1"/>
      <w:numFmt w:val="lowerLetter"/>
      <w:lvlText w:val="%5."/>
      <w:lvlJc w:val="left"/>
      <w:pPr>
        <w:ind w:left="5083" w:hanging="360"/>
      </w:pPr>
    </w:lvl>
    <w:lvl w:ilvl="5" w:tplc="0427001B" w:tentative="1">
      <w:start w:val="1"/>
      <w:numFmt w:val="lowerRoman"/>
      <w:lvlText w:val="%6."/>
      <w:lvlJc w:val="right"/>
      <w:pPr>
        <w:ind w:left="5803" w:hanging="180"/>
      </w:pPr>
    </w:lvl>
    <w:lvl w:ilvl="6" w:tplc="0427000F" w:tentative="1">
      <w:start w:val="1"/>
      <w:numFmt w:val="decimal"/>
      <w:lvlText w:val="%7."/>
      <w:lvlJc w:val="left"/>
      <w:pPr>
        <w:ind w:left="6523" w:hanging="360"/>
      </w:pPr>
    </w:lvl>
    <w:lvl w:ilvl="7" w:tplc="04270019" w:tentative="1">
      <w:start w:val="1"/>
      <w:numFmt w:val="lowerLetter"/>
      <w:lvlText w:val="%8."/>
      <w:lvlJc w:val="left"/>
      <w:pPr>
        <w:ind w:left="7243" w:hanging="360"/>
      </w:pPr>
    </w:lvl>
    <w:lvl w:ilvl="8" w:tplc="042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3AC8449B"/>
    <w:multiLevelType w:val="hybridMultilevel"/>
    <w:tmpl w:val="522CE99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EE3113"/>
    <w:multiLevelType w:val="hybridMultilevel"/>
    <w:tmpl w:val="5198C0A2"/>
    <w:lvl w:ilvl="0" w:tplc="ECFAD32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3" w:hanging="360"/>
      </w:pPr>
    </w:lvl>
    <w:lvl w:ilvl="2" w:tplc="0427001B" w:tentative="1">
      <w:start w:val="1"/>
      <w:numFmt w:val="lowerRoman"/>
      <w:lvlText w:val="%3."/>
      <w:lvlJc w:val="right"/>
      <w:pPr>
        <w:ind w:left="3643" w:hanging="180"/>
      </w:pPr>
    </w:lvl>
    <w:lvl w:ilvl="3" w:tplc="0427000F" w:tentative="1">
      <w:start w:val="1"/>
      <w:numFmt w:val="decimal"/>
      <w:lvlText w:val="%4."/>
      <w:lvlJc w:val="left"/>
      <w:pPr>
        <w:ind w:left="4363" w:hanging="360"/>
      </w:pPr>
    </w:lvl>
    <w:lvl w:ilvl="4" w:tplc="04270019" w:tentative="1">
      <w:start w:val="1"/>
      <w:numFmt w:val="lowerLetter"/>
      <w:lvlText w:val="%5."/>
      <w:lvlJc w:val="left"/>
      <w:pPr>
        <w:ind w:left="5083" w:hanging="360"/>
      </w:pPr>
    </w:lvl>
    <w:lvl w:ilvl="5" w:tplc="0427001B" w:tentative="1">
      <w:start w:val="1"/>
      <w:numFmt w:val="lowerRoman"/>
      <w:lvlText w:val="%6."/>
      <w:lvlJc w:val="right"/>
      <w:pPr>
        <w:ind w:left="5803" w:hanging="180"/>
      </w:pPr>
    </w:lvl>
    <w:lvl w:ilvl="6" w:tplc="0427000F" w:tentative="1">
      <w:start w:val="1"/>
      <w:numFmt w:val="decimal"/>
      <w:lvlText w:val="%7."/>
      <w:lvlJc w:val="left"/>
      <w:pPr>
        <w:ind w:left="6523" w:hanging="360"/>
      </w:pPr>
    </w:lvl>
    <w:lvl w:ilvl="7" w:tplc="04270019" w:tentative="1">
      <w:start w:val="1"/>
      <w:numFmt w:val="lowerLetter"/>
      <w:lvlText w:val="%8."/>
      <w:lvlJc w:val="left"/>
      <w:pPr>
        <w:ind w:left="7243" w:hanging="360"/>
      </w:pPr>
    </w:lvl>
    <w:lvl w:ilvl="8" w:tplc="0427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E0"/>
    <w:rsid w:val="0001529A"/>
    <w:rsid w:val="000167AB"/>
    <w:rsid w:val="000C40DB"/>
    <w:rsid w:val="00106193"/>
    <w:rsid w:val="00174047"/>
    <w:rsid w:val="00185D77"/>
    <w:rsid w:val="001A4A54"/>
    <w:rsid w:val="001B1E2B"/>
    <w:rsid w:val="001B22CB"/>
    <w:rsid w:val="001B480B"/>
    <w:rsid w:val="001B7044"/>
    <w:rsid w:val="001C1B8B"/>
    <w:rsid w:val="00203F87"/>
    <w:rsid w:val="00256947"/>
    <w:rsid w:val="00293686"/>
    <w:rsid w:val="002A2ED7"/>
    <w:rsid w:val="002B46DD"/>
    <w:rsid w:val="002B59EC"/>
    <w:rsid w:val="002D26C5"/>
    <w:rsid w:val="00370B22"/>
    <w:rsid w:val="003B6D52"/>
    <w:rsid w:val="003D251C"/>
    <w:rsid w:val="003E338D"/>
    <w:rsid w:val="003E6454"/>
    <w:rsid w:val="00406B0A"/>
    <w:rsid w:val="0044359A"/>
    <w:rsid w:val="004576DA"/>
    <w:rsid w:val="00461810"/>
    <w:rsid w:val="00472CB5"/>
    <w:rsid w:val="00483492"/>
    <w:rsid w:val="004966DE"/>
    <w:rsid w:val="005416E4"/>
    <w:rsid w:val="0055230D"/>
    <w:rsid w:val="00564FE0"/>
    <w:rsid w:val="005C1E6F"/>
    <w:rsid w:val="00600B47"/>
    <w:rsid w:val="006057B6"/>
    <w:rsid w:val="00622A68"/>
    <w:rsid w:val="00665D63"/>
    <w:rsid w:val="00693839"/>
    <w:rsid w:val="006B3F4D"/>
    <w:rsid w:val="006F2895"/>
    <w:rsid w:val="00787DD1"/>
    <w:rsid w:val="007909F0"/>
    <w:rsid w:val="007B4201"/>
    <w:rsid w:val="007C2D50"/>
    <w:rsid w:val="007D50FC"/>
    <w:rsid w:val="007E64B8"/>
    <w:rsid w:val="007F35CE"/>
    <w:rsid w:val="00802442"/>
    <w:rsid w:val="00802AEA"/>
    <w:rsid w:val="00816B5B"/>
    <w:rsid w:val="00826E8F"/>
    <w:rsid w:val="00854A17"/>
    <w:rsid w:val="00860E5A"/>
    <w:rsid w:val="008948FF"/>
    <w:rsid w:val="008C766A"/>
    <w:rsid w:val="008E28D7"/>
    <w:rsid w:val="00922205"/>
    <w:rsid w:val="009266F3"/>
    <w:rsid w:val="00942D06"/>
    <w:rsid w:val="00984E20"/>
    <w:rsid w:val="009A223D"/>
    <w:rsid w:val="009C6F09"/>
    <w:rsid w:val="00A027BF"/>
    <w:rsid w:val="00A26907"/>
    <w:rsid w:val="00A56ABB"/>
    <w:rsid w:val="00A831C8"/>
    <w:rsid w:val="00A9486D"/>
    <w:rsid w:val="00AA0376"/>
    <w:rsid w:val="00AA4749"/>
    <w:rsid w:val="00AB1AE0"/>
    <w:rsid w:val="00AE5114"/>
    <w:rsid w:val="00B2356D"/>
    <w:rsid w:val="00B31D10"/>
    <w:rsid w:val="00B62C38"/>
    <w:rsid w:val="00B73D0A"/>
    <w:rsid w:val="00BB2C5C"/>
    <w:rsid w:val="00BB5EF7"/>
    <w:rsid w:val="00BD0516"/>
    <w:rsid w:val="00BF193A"/>
    <w:rsid w:val="00C05FF2"/>
    <w:rsid w:val="00C20CAA"/>
    <w:rsid w:val="00C86AFE"/>
    <w:rsid w:val="00CB0285"/>
    <w:rsid w:val="00CE4E5A"/>
    <w:rsid w:val="00D03B3B"/>
    <w:rsid w:val="00D3511B"/>
    <w:rsid w:val="00D547D6"/>
    <w:rsid w:val="00D77C96"/>
    <w:rsid w:val="00DD6820"/>
    <w:rsid w:val="00DF5A0A"/>
    <w:rsid w:val="00E2235E"/>
    <w:rsid w:val="00E303DA"/>
    <w:rsid w:val="00E70F8A"/>
    <w:rsid w:val="00EA3CAA"/>
    <w:rsid w:val="00F020CE"/>
    <w:rsid w:val="00F63044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E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8948FF"/>
  </w:style>
  <w:style w:type="character" w:customStyle="1" w:styleId="shorttext">
    <w:name w:val="short_text"/>
    <w:basedOn w:val="DefaultParagraphFont"/>
    <w:rsid w:val="008948FF"/>
  </w:style>
  <w:style w:type="character" w:customStyle="1" w:styleId="hw">
    <w:name w:val="hw"/>
    <w:basedOn w:val="DefaultParagraphFont"/>
    <w:rsid w:val="000167AB"/>
    <w:rPr>
      <w:rFonts w:ascii="Arial" w:hAnsi="Arial" w:cs="Arial" w:hint="default"/>
      <w:b/>
      <w:bCs/>
      <w:color w:val="A52A2A"/>
    </w:rPr>
  </w:style>
  <w:style w:type="paragraph" w:customStyle="1" w:styleId="hp">
    <w:name w:val="hp"/>
    <w:basedOn w:val="Normal"/>
    <w:rsid w:val="000167AB"/>
    <w:pPr>
      <w:shd w:val="clear" w:color="auto" w:fill="FFF0C8"/>
      <w:spacing w:line="300" w:lineRule="atLeast"/>
    </w:pPr>
    <w:rPr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2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2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2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2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4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E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A2ED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D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E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8948FF"/>
  </w:style>
  <w:style w:type="character" w:customStyle="1" w:styleId="shorttext">
    <w:name w:val="short_text"/>
    <w:basedOn w:val="DefaultParagraphFont"/>
    <w:rsid w:val="008948FF"/>
  </w:style>
  <w:style w:type="character" w:customStyle="1" w:styleId="hw">
    <w:name w:val="hw"/>
    <w:basedOn w:val="DefaultParagraphFont"/>
    <w:rsid w:val="000167AB"/>
    <w:rPr>
      <w:rFonts w:ascii="Arial" w:hAnsi="Arial" w:cs="Arial" w:hint="default"/>
      <w:b/>
      <w:bCs/>
      <w:color w:val="A52A2A"/>
    </w:rPr>
  </w:style>
  <w:style w:type="paragraph" w:customStyle="1" w:styleId="hp">
    <w:name w:val="hp"/>
    <w:basedOn w:val="Normal"/>
    <w:rsid w:val="000167AB"/>
    <w:pPr>
      <w:shd w:val="clear" w:color="auto" w:fill="FFF0C8"/>
      <w:spacing w:line="300" w:lineRule="atLeast"/>
    </w:pPr>
    <w:rPr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2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2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2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2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4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E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A2ED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A25B-36ED-488B-A1CC-49D4B8FA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6</cp:revision>
  <cp:lastPrinted>2015-01-29T06:11:00Z</cp:lastPrinted>
  <dcterms:created xsi:type="dcterms:W3CDTF">2015-01-29T06:12:00Z</dcterms:created>
  <dcterms:modified xsi:type="dcterms:W3CDTF">2015-02-12T07:11:00Z</dcterms:modified>
</cp:coreProperties>
</file>