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B" w:rsidRPr="006F682D" w:rsidRDefault="0058086B" w:rsidP="0058086B">
      <w:pPr>
        <w:pStyle w:val="Title"/>
        <w:spacing w:after="20"/>
      </w:pPr>
      <w:r w:rsidRPr="006F682D">
        <w:rPr>
          <w:noProof/>
          <w:lang w:eastAsia="lt-LT"/>
        </w:rPr>
        <w:drawing>
          <wp:inline distT="0" distB="0" distL="0" distR="0" wp14:anchorId="2FEA2E29" wp14:editId="45F9B15D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B" w:rsidRPr="006F682D" w:rsidRDefault="0058086B" w:rsidP="0058086B">
      <w:pPr>
        <w:pStyle w:val="Title"/>
        <w:spacing w:after="20"/>
      </w:pPr>
      <w:r w:rsidRPr="006F682D">
        <w:t xml:space="preserve"> </w:t>
      </w:r>
    </w:p>
    <w:p w:rsidR="0058086B" w:rsidRPr="006F682D" w:rsidRDefault="0058086B" w:rsidP="00014B39">
      <w:pPr>
        <w:pStyle w:val="Title"/>
        <w:spacing w:after="20" w:line="276" w:lineRule="auto"/>
        <w:ind w:left="-284"/>
        <w:rPr>
          <w:b w:val="0"/>
        </w:rPr>
      </w:pPr>
      <w:r w:rsidRPr="006F682D">
        <w:t xml:space="preserve">ŠVIETIMO INFORMACINIŲ TECHNOLOGIJŲ CENTRO DIREKTORIUS </w:t>
      </w:r>
    </w:p>
    <w:p w:rsidR="0058086B" w:rsidRPr="006F682D" w:rsidRDefault="0058086B" w:rsidP="00014B39">
      <w:pPr>
        <w:spacing w:after="20" w:line="276" w:lineRule="auto"/>
        <w:jc w:val="center"/>
      </w:pPr>
    </w:p>
    <w:p w:rsidR="0058086B" w:rsidRPr="006F682D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  <w:szCs w:val="24"/>
        </w:rPr>
      </w:pPr>
      <w:r w:rsidRPr="006F682D">
        <w:rPr>
          <w:rFonts w:ascii="Times New Roman" w:hAnsi="Times New Roman"/>
          <w:sz w:val="24"/>
          <w:szCs w:val="24"/>
        </w:rPr>
        <w:t>ĮSAKYMAS</w:t>
      </w:r>
    </w:p>
    <w:p w:rsidR="0058086B" w:rsidRPr="006F682D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6F682D" w:rsidTr="00F45719">
        <w:tc>
          <w:tcPr>
            <w:tcW w:w="9855" w:type="dxa"/>
          </w:tcPr>
          <w:p w:rsidR="0058086B" w:rsidRPr="006F682D" w:rsidRDefault="0058086B" w:rsidP="000656E2">
            <w:pPr>
              <w:pStyle w:val="CentrBold"/>
              <w:spacing w:line="276" w:lineRule="auto"/>
              <w:ind w:left="720"/>
              <w:rPr>
                <w:caps w:val="0"/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 xml:space="preserve">DĖL </w:t>
            </w:r>
            <w:r w:rsidR="003F1F77" w:rsidRPr="006F682D">
              <w:rPr>
                <w:sz w:val="24"/>
                <w:szCs w:val="24"/>
              </w:rPr>
              <w:t xml:space="preserve">Švietimo </w:t>
            </w:r>
            <w:r w:rsidR="00FB4864">
              <w:rPr>
                <w:sz w:val="24"/>
                <w:szCs w:val="24"/>
              </w:rPr>
              <w:t xml:space="preserve">IR MOKSLO </w:t>
            </w:r>
            <w:r w:rsidR="003F1F77" w:rsidRPr="006F682D">
              <w:rPr>
                <w:sz w:val="24"/>
                <w:szCs w:val="24"/>
              </w:rPr>
              <w:t xml:space="preserve">informacinių sistemų ir registrų </w:t>
            </w:r>
            <w:r w:rsidR="000656E2">
              <w:rPr>
                <w:sz w:val="24"/>
                <w:szCs w:val="24"/>
              </w:rPr>
              <w:t>RŪŠI</w:t>
            </w:r>
            <w:r w:rsidR="003F1F77" w:rsidRPr="006F682D">
              <w:rPr>
                <w:sz w:val="24"/>
                <w:szCs w:val="24"/>
              </w:rPr>
              <w:t>ų</w:t>
            </w:r>
            <w:r w:rsidR="00DA7AB6" w:rsidRPr="006F682D">
              <w:rPr>
                <w:sz w:val="24"/>
                <w:szCs w:val="24"/>
              </w:rPr>
              <w:t xml:space="preserve"> </w:t>
            </w:r>
            <w:r w:rsidRPr="006F682D">
              <w:rPr>
                <w:sz w:val="24"/>
                <w:szCs w:val="24"/>
              </w:rPr>
              <w:t>KLASIFIKATORIAUS TVIRTINIMO</w:t>
            </w:r>
          </w:p>
        </w:tc>
      </w:tr>
    </w:tbl>
    <w:p w:rsidR="0058086B" w:rsidRPr="006F682D" w:rsidRDefault="0058086B" w:rsidP="00014B39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6F682D" w:rsidTr="00F45719">
        <w:tc>
          <w:tcPr>
            <w:tcW w:w="9855" w:type="dxa"/>
          </w:tcPr>
          <w:p w:rsidR="0058086B" w:rsidRPr="006F682D" w:rsidRDefault="002063A7" w:rsidP="00E63BC2">
            <w:pPr>
              <w:jc w:val="center"/>
            </w:pPr>
            <w:r>
              <w:t>2014</w:t>
            </w:r>
            <w:r w:rsidR="0058086B" w:rsidRPr="006F682D">
              <w:t xml:space="preserve"> m. </w:t>
            </w:r>
            <w:r>
              <w:t>sausio</w:t>
            </w:r>
            <w:r w:rsidR="00E63BC2" w:rsidRPr="006F682D">
              <w:t xml:space="preserve"> </w:t>
            </w:r>
            <w:r>
              <w:t>20</w:t>
            </w:r>
            <w:r w:rsidR="0058086B" w:rsidRPr="006F682D">
              <w:t xml:space="preserve"> d. Nr. V1-</w:t>
            </w:r>
            <w:r w:rsidR="00D2402D">
              <w:t>05</w:t>
            </w:r>
          </w:p>
          <w:p w:rsidR="0058086B" w:rsidRPr="006F682D" w:rsidRDefault="0058086B" w:rsidP="00E63BC2">
            <w:pPr>
              <w:pStyle w:val="Heading3"/>
              <w:spacing w:after="20" w:line="276" w:lineRule="auto"/>
              <w:rPr>
                <w:szCs w:val="24"/>
                <w:lang w:val="lt-LT"/>
              </w:rPr>
            </w:pPr>
            <w:r w:rsidRPr="006F682D">
              <w:rPr>
                <w:szCs w:val="24"/>
                <w:lang w:val="lt-LT"/>
              </w:rPr>
              <w:t>Vilnius</w:t>
            </w:r>
          </w:p>
        </w:tc>
      </w:tr>
    </w:tbl>
    <w:p w:rsidR="0058086B" w:rsidRPr="006F682D" w:rsidRDefault="0058086B" w:rsidP="00014B39">
      <w:pPr>
        <w:spacing w:after="20" w:line="360" w:lineRule="auto"/>
        <w:ind w:right="425"/>
        <w:jc w:val="both"/>
      </w:pPr>
    </w:p>
    <w:p w:rsidR="0058086B" w:rsidRPr="006F682D" w:rsidRDefault="000656E2" w:rsidP="00014B39">
      <w:pPr>
        <w:spacing w:after="20" w:line="360" w:lineRule="auto"/>
        <w:ind w:left="426" w:right="425"/>
        <w:jc w:val="both"/>
      </w:pPr>
      <w:r>
        <w:t xml:space="preserve">     </w:t>
      </w:r>
      <w:r w:rsidR="008D3CFE">
        <w:t xml:space="preserve"> </w:t>
      </w:r>
      <w:r w:rsidR="0058086B" w:rsidRPr="006F682D">
        <w:t xml:space="preserve">Vadovaudamasis Švietimo ir mokslo klasifikatorių kūrimo koordinavimo taisyklių, patvirtintų Lietuvos Respublikos švietimo ir mokslo ministro 2006 m. rugsėjo 20 d. įsakymu Nr. ISAK-1844 </w:t>
      </w:r>
      <w:r w:rsidR="00BD55D1" w:rsidRPr="006F682D">
        <w:t>(</w:t>
      </w:r>
      <w:proofErr w:type="spellStart"/>
      <w:r w:rsidR="00BD55D1" w:rsidRPr="006F682D">
        <w:t>Žin</w:t>
      </w:r>
      <w:proofErr w:type="spellEnd"/>
      <w:r w:rsidR="00BD55D1" w:rsidRPr="006F682D">
        <w:t>., 2006, Nr. 101-3930), 47</w:t>
      </w:r>
      <w:r w:rsidR="0058086B" w:rsidRPr="006F682D">
        <w:t xml:space="preserve"> punktu</w:t>
      </w:r>
      <w:r w:rsidR="005713EC" w:rsidRPr="006F682D">
        <w:t>:</w:t>
      </w:r>
    </w:p>
    <w:p w:rsidR="0058086B" w:rsidRPr="006F682D" w:rsidRDefault="00BA45BB" w:rsidP="000656E2">
      <w:pPr>
        <w:pStyle w:val="ListParagraph"/>
        <w:spacing w:after="20" w:line="360" w:lineRule="auto"/>
        <w:ind w:left="851" w:right="425"/>
        <w:jc w:val="both"/>
      </w:pPr>
      <w:r w:rsidRPr="006F682D">
        <w:t>t</w:t>
      </w:r>
      <w:r w:rsidR="0058086B" w:rsidRPr="006F682D">
        <w:t xml:space="preserve"> v i r t i n u </w:t>
      </w:r>
      <w:r w:rsidR="003F1F77" w:rsidRPr="006F682D">
        <w:t xml:space="preserve">Švietimo </w:t>
      </w:r>
      <w:r w:rsidR="00FB4864">
        <w:t xml:space="preserve">ir mokslo </w:t>
      </w:r>
      <w:r w:rsidR="003F1F77" w:rsidRPr="006F682D">
        <w:t>infor</w:t>
      </w:r>
      <w:r w:rsidR="000656E2">
        <w:t>macinių sistemų ir registrų rūšių</w:t>
      </w:r>
      <w:r w:rsidR="003F1F77" w:rsidRPr="006F682D">
        <w:t xml:space="preserve"> kla</w:t>
      </w:r>
      <w:r w:rsidR="0058086B" w:rsidRPr="006F682D">
        <w:t>sifikatorių (pridedama).</w:t>
      </w:r>
    </w:p>
    <w:p w:rsidR="0058086B" w:rsidRPr="006F682D" w:rsidRDefault="0058086B" w:rsidP="00014B39">
      <w:pPr>
        <w:spacing w:after="20" w:line="360" w:lineRule="auto"/>
        <w:jc w:val="both"/>
      </w:pPr>
    </w:p>
    <w:p w:rsidR="0058086B" w:rsidRPr="006F682D" w:rsidRDefault="0058086B" w:rsidP="00014B39">
      <w:pPr>
        <w:spacing w:after="20"/>
        <w:ind w:right="-284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014B39">
      <w:pPr>
        <w:tabs>
          <w:tab w:val="left" w:pos="-426"/>
        </w:tabs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713EC">
      <w:pPr>
        <w:spacing w:after="20"/>
        <w:ind w:left="-426"/>
        <w:jc w:val="both"/>
      </w:pPr>
    </w:p>
    <w:p w:rsidR="00922585" w:rsidRPr="006F682D" w:rsidRDefault="00922585" w:rsidP="00922585">
      <w:pPr>
        <w:spacing w:after="20"/>
        <w:ind w:left="426"/>
        <w:jc w:val="both"/>
      </w:pPr>
      <w:r w:rsidRPr="006F682D">
        <w:t xml:space="preserve">   Direktoriaus pavaduotojas </w:t>
      </w:r>
      <w:proofErr w:type="spellStart"/>
      <w:r w:rsidRPr="006F682D">
        <w:t>l.e.direktoriaus</w:t>
      </w:r>
      <w:proofErr w:type="spellEnd"/>
      <w:r w:rsidRPr="006F682D">
        <w:t xml:space="preserve"> pareigas                               Mantas </w:t>
      </w:r>
      <w:proofErr w:type="spellStart"/>
      <w:r w:rsidRPr="006F682D">
        <w:t>Masaitis</w:t>
      </w:r>
      <w:proofErr w:type="spellEnd"/>
    </w:p>
    <w:p w:rsidR="00E303DA" w:rsidRPr="006F682D" w:rsidRDefault="00E303DA"/>
    <w:p w:rsidR="0058086B" w:rsidRPr="006F682D" w:rsidRDefault="0058086B">
      <w:pPr>
        <w:spacing w:after="200" w:line="276" w:lineRule="auto"/>
        <w:rPr>
          <w:lang w:val="de-DE"/>
        </w:rPr>
      </w:pPr>
      <w:r w:rsidRPr="006F682D">
        <w:rPr>
          <w:lang w:val="de-DE"/>
        </w:rPr>
        <w:br w:type="page"/>
      </w:r>
    </w:p>
    <w:p w:rsidR="004317A2" w:rsidRPr="002063A7" w:rsidRDefault="004317A2" w:rsidP="000656E2">
      <w:pPr>
        <w:ind w:right="567"/>
        <w:jc w:val="right"/>
        <w:rPr>
          <w:lang w:val="en-US"/>
        </w:rPr>
      </w:pPr>
      <w:proofErr w:type="spellStart"/>
      <w:r w:rsidRPr="002063A7">
        <w:rPr>
          <w:lang w:val="en-US"/>
        </w:rPr>
        <w:lastRenderedPageBreak/>
        <w:t>Patvirtinta</w:t>
      </w:r>
      <w:proofErr w:type="spellEnd"/>
    </w:p>
    <w:p w:rsidR="004317A2" w:rsidRPr="002063A7" w:rsidRDefault="004317A2" w:rsidP="000656E2">
      <w:pPr>
        <w:ind w:right="567"/>
        <w:jc w:val="right"/>
        <w:rPr>
          <w:lang w:val="en-US"/>
        </w:rPr>
      </w:pPr>
      <w:proofErr w:type="spellStart"/>
      <w:r w:rsidRPr="002063A7">
        <w:rPr>
          <w:lang w:val="en-US"/>
        </w:rPr>
        <w:t>Švietimo</w:t>
      </w:r>
      <w:proofErr w:type="spellEnd"/>
      <w:r w:rsidRPr="002063A7">
        <w:rPr>
          <w:lang w:val="en-US"/>
        </w:rPr>
        <w:t xml:space="preserve"> </w:t>
      </w:r>
      <w:proofErr w:type="spellStart"/>
      <w:r w:rsidRPr="002063A7">
        <w:rPr>
          <w:lang w:val="en-US"/>
        </w:rPr>
        <w:t>informacinių</w:t>
      </w:r>
      <w:proofErr w:type="spellEnd"/>
      <w:r w:rsidRPr="002063A7">
        <w:rPr>
          <w:lang w:val="en-US"/>
        </w:rPr>
        <w:t xml:space="preserve"> </w:t>
      </w:r>
      <w:proofErr w:type="spellStart"/>
      <w:r w:rsidRPr="002063A7">
        <w:rPr>
          <w:lang w:val="en-US"/>
        </w:rPr>
        <w:t>technologijų</w:t>
      </w:r>
      <w:proofErr w:type="spellEnd"/>
      <w:r w:rsidRPr="002063A7">
        <w:rPr>
          <w:lang w:val="en-US"/>
        </w:rPr>
        <w:t xml:space="preserve"> </w:t>
      </w:r>
      <w:proofErr w:type="spellStart"/>
      <w:r w:rsidRPr="002063A7">
        <w:rPr>
          <w:lang w:val="en-US"/>
        </w:rPr>
        <w:t>centro</w:t>
      </w:r>
      <w:proofErr w:type="spellEnd"/>
    </w:p>
    <w:p w:rsidR="004317A2" w:rsidRPr="00D2402D" w:rsidRDefault="00E63BC2" w:rsidP="000656E2">
      <w:pPr>
        <w:ind w:right="567"/>
        <w:jc w:val="right"/>
        <w:rPr>
          <w:lang w:val="de-DE"/>
        </w:rPr>
      </w:pPr>
      <w:r w:rsidRPr="00D2402D">
        <w:rPr>
          <w:lang w:val="de-DE"/>
        </w:rPr>
        <w:t xml:space="preserve">direktoriaus </w:t>
      </w:r>
      <w:r w:rsidR="004317A2" w:rsidRPr="00D2402D">
        <w:rPr>
          <w:lang w:val="de-DE"/>
        </w:rPr>
        <w:t>201</w:t>
      </w:r>
      <w:r w:rsidR="003F1F77" w:rsidRPr="00D2402D">
        <w:rPr>
          <w:lang w:val="de-DE"/>
        </w:rPr>
        <w:t>4</w:t>
      </w:r>
      <w:r w:rsidR="004317A2" w:rsidRPr="00D2402D">
        <w:rPr>
          <w:lang w:val="de-DE"/>
        </w:rPr>
        <w:t xml:space="preserve"> m. </w:t>
      </w:r>
      <w:r w:rsidR="003F1F77" w:rsidRPr="00D2402D">
        <w:rPr>
          <w:lang w:val="de-DE"/>
        </w:rPr>
        <w:t>saus</w:t>
      </w:r>
      <w:r w:rsidRPr="00D2402D">
        <w:rPr>
          <w:lang w:val="de-DE"/>
        </w:rPr>
        <w:t xml:space="preserve">o </w:t>
      </w:r>
      <w:r w:rsidR="00D2402D" w:rsidRPr="00D2402D">
        <w:rPr>
          <w:lang w:val="de-DE"/>
        </w:rPr>
        <w:t>20</w:t>
      </w:r>
      <w:r w:rsidR="004317A2" w:rsidRPr="00D2402D">
        <w:rPr>
          <w:lang w:val="de-DE"/>
        </w:rPr>
        <w:t xml:space="preserve"> d.</w:t>
      </w:r>
    </w:p>
    <w:p w:rsidR="0058086B" w:rsidRPr="00D2402D" w:rsidRDefault="00FE3BA9" w:rsidP="00FE3BA9">
      <w:pPr>
        <w:tabs>
          <w:tab w:val="left" w:pos="7655"/>
        </w:tabs>
        <w:ind w:right="567"/>
        <w:jc w:val="center"/>
        <w:rPr>
          <w:lang w:val="de-DE"/>
        </w:rPr>
      </w:pPr>
      <w:r w:rsidRPr="00D2402D">
        <w:rPr>
          <w:lang w:val="de-DE"/>
        </w:rPr>
        <w:t xml:space="preserve">                                                                                                            </w:t>
      </w:r>
      <w:r w:rsidR="00D2402D" w:rsidRPr="00D2402D">
        <w:rPr>
          <w:lang w:val="de-DE"/>
        </w:rPr>
        <w:t xml:space="preserve">      </w:t>
      </w:r>
      <w:r w:rsidR="004317A2" w:rsidRPr="00D2402D">
        <w:rPr>
          <w:lang w:val="de-DE"/>
        </w:rPr>
        <w:t>Įsakymu   Nr. V1-</w:t>
      </w:r>
      <w:r w:rsidR="00D2402D" w:rsidRPr="00D2402D">
        <w:rPr>
          <w:lang w:val="de-DE"/>
        </w:rPr>
        <w:t>05</w:t>
      </w:r>
    </w:p>
    <w:p w:rsidR="004317A2" w:rsidRPr="00D2402D" w:rsidRDefault="004317A2" w:rsidP="004317A2">
      <w:pPr>
        <w:jc w:val="right"/>
        <w:rPr>
          <w:lang w:val="de-DE"/>
        </w:rPr>
      </w:pPr>
    </w:p>
    <w:p w:rsidR="00D64729" w:rsidRPr="006F682D" w:rsidRDefault="003F1F77" w:rsidP="0058086B">
      <w:pPr>
        <w:pStyle w:val="CentrBold"/>
        <w:spacing w:line="283" w:lineRule="auto"/>
        <w:ind w:left="720"/>
        <w:rPr>
          <w:sz w:val="24"/>
          <w:szCs w:val="24"/>
        </w:rPr>
      </w:pPr>
      <w:r w:rsidRPr="006F682D">
        <w:rPr>
          <w:sz w:val="24"/>
          <w:szCs w:val="24"/>
        </w:rPr>
        <w:t xml:space="preserve">švietimo </w:t>
      </w:r>
      <w:r w:rsidR="00FB4864">
        <w:rPr>
          <w:sz w:val="24"/>
          <w:szCs w:val="24"/>
        </w:rPr>
        <w:t xml:space="preserve">IR MOKSLO </w:t>
      </w:r>
      <w:r w:rsidRPr="006F682D">
        <w:rPr>
          <w:sz w:val="24"/>
          <w:szCs w:val="24"/>
        </w:rPr>
        <w:t xml:space="preserve">informacinių sistemų ir registrų </w:t>
      </w:r>
      <w:r w:rsidR="000656E2">
        <w:rPr>
          <w:sz w:val="24"/>
          <w:szCs w:val="24"/>
        </w:rPr>
        <w:t>RŪŠI</w:t>
      </w:r>
      <w:r w:rsidRPr="006F682D">
        <w:rPr>
          <w:sz w:val="24"/>
          <w:szCs w:val="24"/>
        </w:rPr>
        <w:t>ų</w:t>
      </w:r>
      <w:r w:rsidR="005E7FA5" w:rsidRPr="006F682D">
        <w:rPr>
          <w:sz w:val="24"/>
          <w:szCs w:val="24"/>
        </w:rPr>
        <w:t xml:space="preserve"> KLASIFIKATORIUS</w:t>
      </w:r>
    </w:p>
    <w:p w:rsidR="00D64729" w:rsidRPr="006F682D" w:rsidRDefault="00D64729" w:rsidP="00D64729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3F1F77" w:rsidP="000656E2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6F682D">
              <w:t xml:space="preserve">Švietimo </w:t>
            </w:r>
            <w:r w:rsidR="00FB4864">
              <w:t xml:space="preserve">ir mokslo </w:t>
            </w:r>
            <w:r w:rsidRPr="006F682D">
              <w:t xml:space="preserve">informacinių sistemų ir registrų </w:t>
            </w:r>
            <w:r w:rsidR="000656E2">
              <w:t>rūšys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pavadinimas anglų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6F682D" w:rsidP="006F682D">
            <w:pPr>
              <w:pStyle w:val="BasicParagraph"/>
              <w:tabs>
                <w:tab w:val="left" w:pos="7740"/>
              </w:tabs>
              <w:jc w:val="both"/>
            </w:pPr>
            <w:proofErr w:type="spellStart"/>
            <w:r w:rsidRPr="006F682D">
              <w:t>Types</w:t>
            </w:r>
            <w:proofErr w:type="spellEnd"/>
            <w:r w:rsidRPr="006F682D">
              <w:t xml:space="preserve"> </w:t>
            </w:r>
            <w:proofErr w:type="spellStart"/>
            <w:r w:rsidRPr="006F682D">
              <w:t>of</w:t>
            </w:r>
            <w:proofErr w:type="spellEnd"/>
            <w:r w:rsidRPr="006F682D">
              <w:t xml:space="preserve"> </w:t>
            </w:r>
            <w:proofErr w:type="spellStart"/>
            <w:r w:rsidRPr="006F682D">
              <w:t>Education</w:t>
            </w:r>
            <w:proofErr w:type="spellEnd"/>
            <w:r w:rsidRPr="006F682D">
              <w:t xml:space="preserve"> </w:t>
            </w:r>
            <w:proofErr w:type="spellStart"/>
            <w:r w:rsidR="00FB4864">
              <w:t>and</w:t>
            </w:r>
            <w:proofErr w:type="spellEnd"/>
            <w:r w:rsidR="00FB4864">
              <w:t xml:space="preserve"> </w:t>
            </w:r>
            <w:proofErr w:type="spellStart"/>
            <w:r w:rsidR="00FB4864">
              <w:t>Science</w:t>
            </w:r>
            <w:proofErr w:type="spellEnd"/>
            <w:r w:rsidR="00FB4864">
              <w:t xml:space="preserve"> </w:t>
            </w:r>
            <w:proofErr w:type="spellStart"/>
            <w:r w:rsidRPr="006F682D">
              <w:t>information</w:t>
            </w:r>
            <w:proofErr w:type="spellEnd"/>
            <w:r w:rsidRPr="006F682D">
              <w:t xml:space="preserve"> </w:t>
            </w:r>
            <w:proofErr w:type="spellStart"/>
            <w:r w:rsidRPr="006F682D">
              <w:t>systems</w:t>
            </w:r>
            <w:proofErr w:type="spellEnd"/>
            <w:r w:rsidRPr="006F682D">
              <w:t xml:space="preserve"> </w:t>
            </w:r>
            <w:proofErr w:type="spellStart"/>
            <w:r w:rsidRPr="006F682D">
              <w:t>and</w:t>
            </w:r>
            <w:proofErr w:type="spellEnd"/>
            <w:r w:rsidRPr="006F682D">
              <w:t xml:space="preserve"> </w:t>
            </w:r>
            <w:proofErr w:type="spellStart"/>
            <w:r w:rsidRPr="006F682D">
              <w:t>registers</w:t>
            </w:r>
            <w:proofErr w:type="spellEnd"/>
          </w:p>
        </w:tc>
      </w:tr>
      <w:tr w:rsidR="00014B3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6F682D" w:rsidRDefault="00014B3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6F682D" w:rsidRDefault="003F1F77" w:rsidP="00DA7AB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KL_IS_TIP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E2BEF" w:rsidRPr="006F682D" w:rsidRDefault="000656E2" w:rsidP="000656E2">
            <w:pPr>
              <w:pStyle w:val="statymopavad"/>
              <w:spacing w:before="0" w:beforeAutospacing="0" w:after="0" w:afterAutospacing="0"/>
            </w:pPr>
            <w:bookmarkStart w:id="0" w:name="_GoBack"/>
            <w:r>
              <w:t>Vadovaujantis</w:t>
            </w:r>
            <w:r w:rsidR="006331AA" w:rsidRPr="006F682D">
              <w:t xml:space="preserve"> </w:t>
            </w:r>
            <w:bookmarkStart w:id="1" w:name="data_menuo"/>
            <w:bookmarkStart w:id="2" w:name="data_diena"/>
            <w:bookmarkEnd w:id="1"/>
            <w:bookmarkEnd w:id="2"/>
            <w:r w:rsidR="00552EB1" w:rsidRPr="006F682D">
              <w:t xml:space="preserve">Lietuvos Respublikos valstybės </w:t>
            </w:r>
            <w:bookmarkStart w:id="3" w:name="dok_nr"/>
            <w:bookmarkEnd w:id="3"/>
            <w:r w:rsidR="0010027C" w:rsidRPr="006F682D">
              <w:t>informacinių išteklių įstatym</w:t>
            </w:r>
            <w:r>
              <w:t>u</w:t>
            </w:r>
            <w:r w:rsidR="00552EB1" w:rsidRPr="006F682D">
              <w:t>, s</w:t>
            </w:r>
            <w:r w:rsidR="00D64729" w:rsidRPr="006F682D">
              <w:t xml:space="preserve">uskirstyti </w:t>
            </w:r>
            <w:r w:rsidR="001E2BEF" w:rsidRPr="006F682D">
              <w:t xml:space="preserve">švietimo ir mokslo institucijų </w:t>
            </w:r>
            <w:r w:rsidR="003F1F77" w:rsidRPr="006F682D">
              <w:t xml:space="preserve">informacines sistemas ir registrus </w:t>
            </w:r>
            <w:r w:rsidR="0010027C" w:rsidRPr="006F682D">
              <w:t xml:space="preserve">pagal </w:t>
            </w:r>
            <w:r w:rsidR="001E2BEF" w:rsidRPr="006F682D">
              <w:t xml:space="preserve">jų </w:t>
            </w:r>
            <w:r>
              <w:t>svarbą</w:t>
            </w:r>
            <w:r w:rsidR="001E2BEF" w:rsidRPr="006F682D">
              <w:t xml:space="preserve"> </w:t>
            </w:r>
            <w:r w:rsidR="006331AA" w:rsidRPr="006F682D">
              <w:t xml:space="preserve">į </w:t>
            </w:r>
            <w:r w:rsidR="003F1F77" w:rsidRPr="006F682D">
              <w:t>tipus</w:t>
            </w:r>
            <w:r w:rsidR="001E2BEF" w:rsidRPr="006F682D">
              <w:t>.</w:t>
            </w:r>
            <w:r w:rsidR="006F682D">
              <w:t xml:space="preserve"> </w:t>
            </w:r>
            <w:r w:rsidR="001E2BEF" w:rsidRPr="006F682D">
              <w:t xml:space="preserve">Klasifikatorius skirtas statistinių ataskaitų formavimui </w:t>
            </w:r>
            <w:bookmarkEnd w:id="0"/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6F682D">
              <w:t>Lokalus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F45719">
            <w:pPr>
              <w:pStyle w:val="BasicParagraph"/>
              <w:tabs>
                <w:tab w:val="left" w:pos="7740"/>
              </w:tabs>
            </w:pPr>
            <w:r w:rsidRPr="006F682D"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6F682D">
              <w:t>Švietimo informacinių technologijų centras</w:t>
            </w:r>
          </w:p>
        </w:tc>
      </w:tr>
    </w:tbl>
    <w:p w:rsidR="00D64729" w:rsidRPr="006F682D" w:rsidRDefault="00D64729" w:rsidP="00D64729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D64729" w:rsidRPr="006F682D" w:rsidRDefault="00D64729" w:rsidP="00D64729">
      <w:pPr>
        <w:pStyle w:val="Hyperlink1"/>
        <w:spacing w:line="283" w:lineRule="auto"/>
        <w:rPr>
          <w:sz w:val="24"/>
          <w:szCs w:val="24"/>
        </w:rPr>
      </w:pPr>
      <w:r w:rsidRPr="006F682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1843"/>
        <w:gridCol w:w="1843"/>
        <w:gridCol w:w="4677"/>
      </w:tblGrid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>Kodas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 xml:space="preserve">Pavadinimas </w:t>
            </w:r>
          </w:p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>lietuvių kalba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 xml:space="preserve">Pavadinimas </w:t>
            </w:r>
          </w:p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  <w:r w:rsidRPr="006F682D">
              <w:t>anglų kalba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  <w:jc w:val="center"/>
            </w:pPr>
            <w:r w:rsidRPr="006F682D">
              <w:t>Aprašymas</w:t>
            </w:r>
          </w:p>
          <w:p w:rsidR="00F970CE" w:rsidRPr="006F682D" w:rsidRDefault="00F970CE" w:rsidP="00F45719">
            <w:pPr>
              <w:pStyle w:val="BasicParagraph"/>
              <w:tabs>
                <w:tab w:val="left" w:pos="7740"/>
              </w:tabs>
            </w:pPr>
          </w:p>
        </w:tc>
      </w:tr>
      <w:tr w:rsidR="00F970CE" w:rsidRPr="006F682D" w:rsidTr="000656E2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F970CE" w:rsidP="005D5EA9">
            <w:r w:rsidRPr="006F682D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0656E2" w:rsidP="003F1F77">
            <w:r>
              <w:t>Valstybės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6E3433" w:rsidP="007000B0">
            <w:pPr>
              <w:pStyle w:val="BasicParagraph"/>
              <w:spacing w:line="240" w:lineRule="auto"/>
            </w:pPr>
            <w:proofErr w:type="spellStart"/>
            <w:r w:rsidRPr="006F682D">
              <w:t>State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6331AA" w:rsidP="000656E2">
            <w:pPr>
              <w:jc w:val="both"/>
              <w:rPr>
                <w:bCs/>
              </w:rPr>
            </w:pPr>
            <w:r w:rsidRPr="006F682D">
              <w:t xml:space="preserve">Valstybei </w:t>
            </w:r>
            <w:r w:rsidR="0010027C" w:rsidRPr="006F682D">
              <w:t xml:space="preserve">svarbūs </w:t>
            </w:r>
            <w:r w:rsidRPr="006F682D">
              <w:t xml:space="preserve"> informaciniai ištekliai</w:t>
            </w:r>
            <w:r w:rsidR="006E3433" w:rsidRPr="006F682D">
              <w:t xml:space="preserve"> (registras ar</w:t>
            </w:r>
            <w:r w:rsidR="000656E2">
              <w:t>ba</w:t>
            </w:r>
            <w:r w:rsidR="006E3433" w:rsidRPr="006F682D">
              <w:t xml:space="preserve"> informacinė sistema), kurie teisinių, organizacinių, techninių ir programinių priemonių visuma, išskyrus vidaus administravimą, </w:t>
            </w:r>
            <w:r w:rsidR="006F682D" w:rsidRPr="006F682D">
              <w:t>kaupia, tvarko ir perduoda</w:t>
            </w:r>
            <w:r w:rsidR="006E3433" w:rsidRPr="006F682D">
              <w:t xml:space="preserve"> informaciją valstybės įstaigai</w:t>
            </w:r>
            <w:r w:rsidR="006E3433" w:rsidRPr="006F682D">
              <w:rPr>
                <w:b/>
                <w:bCs/>
              </w:rPr>
              <w:t xml:space="preserve"> </w:t>
            </w:r>
            <w:r w:rsidR="006E3433" w:rsidRPr="006F682D">
              <w:t>(įstaigoms)</w:t>
            </w:r>
          </w:p>
        </w:tc>
      </w:tr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F970CE" w:rsidP="005D5EA9">
            <w:r w:rsidRPr="006F682D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3F1F77" w:rsidP="00082654">
            <w:r w:rsidRPr="006F682D">
              <w:t>Žinybinis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6E3433" w:rsidP="005D5EA9">
            <w:pPr>
              <w:pStyle w:val="BasicParagraph"/>
              <w:spacing w:line="240" w:lineRule="auto"/>
            </w:pPr>
            <w:r w:rsidRPr="006F682D">
              <w:rPr>
                <w:rStyle w:val="hps"/>
                <w:lang w:val="en"/>
              </w:rPr>
              <w:t>Departmental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6E3433" w:rsidP="000656E2">
            <w:pPr>
              <w:jc w:val="both"/>
              <w:rPr>
                <w:bCs/>
              </w:rPr>
            </w:pPr>
            <w:r w:rsidRPr="006F682D">
              <w:t>Ž</w:t>
            </w:r>
            <w:r w:rsidR="0010027C" w:rsidRPr="006F682D">
              <w:t>inybinės svarbos  informaciniai ištekliai</w:t>
            </w:r>
            <w:r w:rsidRPr="006F682D">
              <w:t xml:space="preserve"> (registras ar</w:t>
            </w:r>
            <w:r w:rsidR="000656E2">
              <w:t>ba</w:t>
            </w:r>
            <w:r w:rsidRPr="006F682D">
              <w:t xml:space="preserve"> informacinė sistema), kurie teisinių, organizacinių, techninių ir programinių priemonių visuma, išskyrus vidaus administravimą, </w:t>
            </w:r>
            <w:r w:rsidR="006F682D" w:rsidRPr="006F682D">
              <w:t>kaupia, tvarko ir perduoda</w:t>
            </w:r>
            <w:r w:rsidRPr="006F682D">
              <w:t xml:space="preserve"> informaciją valstybės įstaigai</w:t>
            </w:r>
            <w:r w:rsidRPr="006F682D">
              <w:rPr>
                <w:b/>
                <w:bCs/>
              </w:rPr>
              <w:t xml:space="preserve"> </w:t>
            </w:r>
            <w:r w:rsidRPr="006F682D">
              <w:t>(įstaigoms)</w:t>
            </w:r>
            <w:r w:rsidR="0010027C" w:rsidRPr="006F682D">
              <w:t xml:space="preserve"> </w:t>
            </w:r>
          </w:p>
        </w:tc>
      </w:tr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F970CE" w:rsidP="005D5EA9">
            <w:r w:rsidRPr="006F682D"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097BB0" w:rsidP="000656E2">
            <w:r>
              <w:t>Kitas</w:t>
            </w:r>
            <w:r w:rsidR="000656E2">
              <w:t xml:space="preserve"> (vidaus administravimo</w:t>
            </w:r>
            <w:r w:rsidR="003F1F77" w:rsidRPr="006F682D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0656E2" w:rsidP="000656E2">
            <w:pPr>
              <w:pStyle w:val="BasicParagraph"/>
              <w:spacing w:line="240" w:lineRule="auto"/>
            </w:pPr>
            <w:proofErr w:type="spellStart"/>
            <w:r>
              <w:t>Other</w:t>
            </w:r>
            <w:proofErr w:type="spellEnd"/>
            <w:r>
              <w:t xml:space="preserve"> (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 w:rsidR="006F682D" w:rsidRPr="006F682D"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6E3433" w:rsidP="006E3433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6F682D">
              <w:t>K</w:t>
            </w:r>
            <w:r w:rsidR="0010027C" w:rsidRPr="006F682D">
              <w:t>iti valstybės informaciniai ištekliai</w:t>
            </w:r>
            <w:r w:rsidRPr="006F682D">
              <w:t xml:space="preserve"> (registras ar</w:t>
            </w:r>
            <w:r w:rsidR="000656E2">
              <w:t>ba</w:t>
            </w:r>
            <w:r w:rsidRPr="006F682D">
              <w:t xml:space="preserve"> informacinė sistema),</w:t>
            </w:r>
            <w:r w:rsidR="0010027C" w:rsidRPr="006F682D">
              <w:t xml:space="preserve"> kuri</w:t>
            </w:r>
            <w:r w:rsidRPr="006F682D">
              <w:t>uos</w:t>
            </w:r>
            <w:r w:rsidR="0010027C" w:rsidRPr="006F682D">
              <w:t xml:space="preserve"> valdo institucija</w:t>
            </w:r>
            <w:r w:rsidRPr="006F682D">
              <w:t xml:space="preserve"> teisės aktų nustatytoms vidau</w:t>
            </w:r>
            <w:r w:rsidR="0010027C" w:rsidRPr="006F682D">
              <w:t>s administravimo funkcij</w:t>
            </w:r>
            <w:r w:rsidRPr="006F682D">
              <w:t>oms atlikti</w:t>
            </w:r>
          </w:p>
        </w:tc>
      </w:tr>
    </w:tbl>
    <w:p w:rsidR="00014B39" w:rsidRPr="006F682D" w:rsidRDefault="00014B39" w:rsidP="00014B39">
      <w:pPr>
        <w:jc w:val="center"/>
      </w:pPr>
      <w:r w:rsidRPr="006F682D">
        <w:t>___________________________</w:t>
      </w:r>
    </w:p>
    <w:sectPr w:rsidR="00014B39" w:rsidRPr="006F682D" w:rsidSect="00014B39">
      <w:pgSz w:w="11906" w:h="16838"/>
      <w:pgMar w:top="993" w:right="56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C"/>
    <w:multiLevelType w:val="multilevel"/>
    <w:tmpl w:val="02663F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9"/>
    <w:rsid w:val="00014B39"/>
    <w:rsid w:val="0005536D"/>
    <w:rsid w:val="000656E2"/>
    <w:rsid w:val="00082654"/>
    <w:rsid w:val="00097BB0"/>
    <w:rsid w:val="0010027C"/>
    <w:rsid w:val="001E2BEF"/>
    <w:rsid w:val="002063A7"/>
    <w:rsid w:val="00261CFE"/>
    <w:rsid w:val="002A12F4"/>
    <w:rsid w:val="003F1F77"/>
    <w:rsid w:val="004317A2"/>
    <w:rsid w:val="00552EB1"/>
    <w:rsid w:val="005713EC"/>
    <w:rsid w:val="0058086B"/>
    <w:rsid w:val="005D5EA9"/>
    <w:rsid w:val="005D69B5"/>
    <w:rsid w:val="005E7FA5"/>
    <w:rsid w:val="006331AA"/>
    <w:rsid w:val="0064516D"/>
    <w:rsid w:val="006D0C3B"/>
    <w:rsid w:val="006E3433"/>
    <w:rsid w:val="006F682D"/>
    <w:rsid w:val="007000B0"/>
    <w:rsid w:val="00843BAE"/>
    <w:rsid w:val="00885A6D"/>
    <w:rsid w:val="008D3CFE"/>
    <w:rsid w:val="00922585"/>
    <w:rsid w:val="00A9486D"/>
    <w:rsid w:val="00AC76DC"/>
    <w:rsid w:val="00BA45BB"/>
    <w:rsid w:val="00BD55D1"/>
    <w:rsid w:val="00C00AEC"/>
    <w:rsid w:val="00CA3C0B"/>
    <w:rsid w:val="00CC65CE"/>
    <w:rsid w:val="00D2402D"/>
    <w:rsid w:val="00D64729"/>
    <w:rsid w:val="00DA7AB6"/>
    <w:rsid w:val="00E303DA"/>
    <w:rsid w:val="00E63BC2"/>
    <w:rsid w:val="00F858C3"/>
    <w:rsid w:val="00F970CE"/>
    <w:rsid w:val="00FB4864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DefaultParagraphFont"/>
    <w:rsid w:val="005D69B5"/>
  </w:style>
  <w:style w:type="character" w:customStyle="1" w:styleId="hps">
    <w:name w:val="hps"/>
    <w:basedOn w:val="DefaultParagraphFont"/>
    <w:rsid w:val="005D69B5"/>
  </w:style>
  <w:style w:type="paragraph" w:customStyle="1" w:styleId="statymopavad">
    <w:name w:val="statymopavad"/>
    <w:basedOn w:val="Normal"/>
    <w:rsid w:val="00552EB1"/>
    <w:pPr>
      <w:spacing w:before="100" w:beforeAutospacing="1" w:after="100" w:afterAutospacing="1"/>
    </w:pPr>
  </w:style>
  <w:style w:type="character" w:customStyle="1" w:styleId="datametai">
    <w:name w:val="datametai"/>
    <w:basedOn w:val="DefaultParagraphFont"/>
    <w:rsid w:val="00552EB1"/>
  </w:style>
  <w:style w:type="character" w:customStyle="1" w:styleId="datamnuo">
    <w:name w:val="datamnuo"/>
    <w:basedOn w:val="DefaultParagraphFont"/>
    <w:rsid w:val="00552EB1"/>
  </w:style>
  <w:style w:type="character" w:customStyle="1" w:styleId="datadiena">
    <w:name w:val="datadiena"/>
    <w:basedOn w:val="DefaultParagraphFont"/>
    <w:rsid w:val="00552EB1"/>
  </w:style>
  <w:style w:type="character" w:customStyle="1" w:styleId="statymonr">
    <w:name w:val="statymonr"/>
    <w:basedOn w:val="DefaultParagraphFont"/>
    <w:rsid w:val="0055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DefaultParagraphFont"/>
    <w:rsid w:val="005D69B5"/>
  </w:style>
  <w:style w:type="character" w:customStyle="1" w:styleId="hps">
    <w:name w:val="hps"/>
    <w:basedOn w:val="DefaultParagraphFont"/>
    <w:rsid w:val="005D69B5"/>
  </w:style>
  <w:style w:type="paragraph" w:customStyle="1" w:styleId="statymopavad">
    <w:name w:val="statymopavad"/>
    <w:basedOn w:val="Normal"/>
    <w:rsid w:val="00552EB1"/>
    <w:pPr>
      <w:spacing w:before="100" w:beforeAutospacing="1" w:after="100" w:afterAutospacing="1"/>
    </w:pPr>
  </w:style>
  <w:style w:type="character" w:customStyle="1" w:styleId="datametai">
    <w:name w:val="datametai"/>
    <w:basedOn w:val="DefaultParagraphFont"/>
    <w:rsid w:val="00552EB1"/>
  </w:style>
  <w:style w:type="character" w:customStyle="1" w:styleId="datamnuo">
    <w:name w:val="datamnuo"/>
    <w:basedOn w:val="DefaultParagraphFont"/>
    <w:rsid w:val="00552EB1"/>
  </w:style>
  <w:style w:type="character" w:customStyle="1" w:styleId="datadiena">
    <w:name w:val="datadiena"/>
    <w:basedOn w:val="DefaultParagraphFont"/>
    <w:rsid w:val="00552EB1"/>
  </w:style>
  <w:style w:type="character" w:customStyle="1" w:styleId="statymonr">
    <w:name w:val="statymonr"/>
    <w:basedOn w:val="DefaultParagraphFont"/>
    <w:rsid w:val="0055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11</cp:revision>
  <cp:lastPrinted>2014-01-20T12:18:00Z</cp:lastPrinted>
  <dcterms:created xsi:type="dcterms:W3CDTF">2014-01-20T06:36:00Z</dcterms:created>
  <dcterms:modified xsi:type="dcterms:W3CDTF">2014-01-20T12:45:00Z</dcterms:modified>
</cp:coreProperties>
</file>