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CB9" w:rsidRPr="00E11449" w:rsidRDefault="00945CB9" w:rsidP="00E11449">
      <w:pPr>
        <w:spacing w:after="0" w:line="240" w:lineRule="auto"/>
        <w:jc w:val="center"/>
        <w:rPr>
          <w:rFonts w:ascii="Times New Roman" w:eastAsia="Calibri" w:hAnsi="Times New Roman" w:cs="Times New Roman"/>
          <w:b/>
          <w:sz w:val="24"/>
          <w:szCs w:val="24"/>
        </w:rPr>
      </w:pPr>
      <w:r w:rsidRPr="00E11449">
        <w:rPr>
          <w:rFonts w:ascii="Times New Roman" w:eastAsia="Calibri" w:hAnsi="Times New Roman" w:cs="Times New Roman"/>
          <w:b/>
          <w:sz w:val="24"/>
          <w:szCs w:val="24"/>
        </w:rPr>
        <w:t xml:space="preserve">NACIONALINĖ </w:t>
      </w:r>
      <w:r w:rsidR="00DD7B11" w:rsidRPr="00E11449">
        <w:rPr>
          <w:rFonts w:ascii="Times New Roman" w:eastAsia="Calibri" w:hAnsi="Times New Roman" w:cs="Times New Roman"/>
          <w:b/>
          <w:sz w:val="24"/>
          <w:szCs w:val="24"/>
        </w:rPr>
        <w:t>ŠVIETIMO</w:t>
      </w:r>
      <w:r w:rsidRPr="00E11449">
        <w:rPr>
          <w:rFonts w:ascii="Times New Roman" w:eastAsia="Calibri" w:hAnsi="Times New Roman" w:cs="Times New Roman"/>
          <w:b/>
          <w:sz w:val="24"/>
          <w:szCs w:val="24"/>
        </w:rPr>
        <w:t xml:space="preserve"> AGENTŪRA</w:t>
      </w:r>
    </w:p>
    <w:p w:rsidR="0053110F" w:rsidRPr="00E11449" w:rsidRDefault="0053110F" w:rsidP="00E11449">
      <w:pPr>
        <w:pStyle w:val="Pagrindinistekstas"/>
        <w:tabs>
          <w:tab w:val="left" w:pos="3261"/>
        </w:tabs>
        <w:jc w:val="center"/>
        <w:rPr>
          <w:b w:val="0"/>
          <w:szCs w:val="24"/>
          <w:lang w:val="lt-LT"/>
        </w:rPr>
      </w:pPr>
    </w:p>
    <w:p w:rsidR="00945CB9" w:rsidRPr="00E11449" w:rsidRDefault="0053110F" w:rsidP="00E11449">
      <w:pPr>
        <w:pStyle w:val="Pagrindinistekstas"/>
        <w:tabs>
          <w:tab w:val="left" w:pos="3261"/>
        </w:tabs>
        <w:jc w:val="center"/>
        <w:rPr>
          <w:b w:val="0"/>
          <w:szCs w:val="24"/>
          <w:lang w:val="lt-LT"/>
        </w:rPr>
      </w:pPr>
      <w:r w:rsidRPr="00E11449">
        <w:rPr>
          <w:szCs w:val="24"/>
          <w:lang w:val="lt-LT"/>
        </w:rPr>
        <w:t>KAUNO R. ZAPYŠKIO PAGRINDINĖS MOKYKLOS</w:t>
      </w:r>
      <w:r w:rsidR="00945CB9" w:rsidRPr="00E11449">
        <w:rPr>
          <w:szCs w:val="24"/>
          <w:lang w:val="lt-LT"/>
        </w:rPr>
        <w:t xml:space="preserve"> VEIKLOS</w:t>
      </w:r>
      <w:r w:rsidR="00922E71" w:rsidRPr="00E11449">
        <w:rPr>
          <w:szCs w:val="24"/>
          <w:lang w:val="lt-LT"/>
        </w:rPr>
        <w:t xml:space="preserve"> </w:t>
      </w:r>
    </w:p>
    <w:p w:rsidR="00945CB9" w:rsidRPr="00E11449" w:rsidRDefault="00945CB9" w:rsidP="00E11449">
      <w:pPr>
        <w:pStyle w:val="Pagrindinistekstas"/>
        <w:tabs>
          <w:tab w:val="left" w:pos="3261"/>
        </w:tabs>
        <w:jc w:val="center"/>
        <w:rPr>
          <w:b w:val="0"/>
          <w:szCs w:val="24"/>
          <w:lang w:val="lt-LT"/>
        </w:rPr>
      </w:pPr>
      <w:r w:rsidRPr="00E11449">
        <w:rPr>
          <w:szCs w:val="24"/>
          <w:lang w:val="lt-LT"/>
        </w:rPr>
        <w:t>TEMINIO IŠORINIO VERTINIMO ATASKAITA</w:t>
      </w:r>
    </w:p>
    <w:p w:rsidR="00945CB9" w:rsidRPr="00E11449" w:rsidRDefault="00945CB9" w:rsidP="00E11449">
      <w:pPr>
        <w:pStyle w:val="Pagrindinistekstas"/>
        <w:tabs>
          <w:tab w:val="left" w:pos="3261"/>
        </w:tabs>
        <w:jc w:val="center"/>
        <w:rPr>
          <w:b w:val="0"/>
          <w:szCs w:val="24"/>
          <w:lang w:val="lt-LT"/>
        </w:rPr>
      </w:pPr>
    </w:p>
    <w:p w:rsidR="00945CB9" w:rsidRDefault="00E11449" w:rsidP="00E11449">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2023-06-07</w:t>
      </w:r>
      <w:r w:rsidR="00945CB9" w:rsidRPr="00E11449">
        <w:rPr>
          <w:rFonts w:ascii="Times New Roman" w:eastAsia="Calibri" w:hAnsi="Times New Roman" w:cs="Times New Roman"/>
          <w:bCs/>
          <w:sz w:val="24"/>
          <w:szCs w:val="24"/>
        </w:rPr>
        <w:t xml:space="preserve"> Nr. </w:t>
      </w:r>
      <w:r>
        <w:rPr>
          <w:rFonts w:ascii="Times New Roman" w:eastAsia="Calibri" w:hAnsi="Times New Roman" w:cs="Times New Roman"/>
          <w:bCs/>
          <w:sz w:val="24"/>
          <w:szCs w:val="24"/>
        </w:rPr>
        <w:t>A-74</w:t>
      </w:r>
    </w:p>
    <w:p w:rsidR="00E11449" w:rsidRPr="00E11449" w:rsidRDefault="00E11449" w:rsidP="00E11449">
      <w:pPr>
        <w:spacing w:after="0" w:line="240" w:lineRule="auto"/>
        <w:jc w:val="center"/>
        <w:rPr>
          <w:rFonts w:ascii="Times New Roman" w:eastAsia="Calibri" w:hAnsi="Times New Roman" w:cs="Times New Roman"/>
          <w:sz w:val="24"/>
          <w:szCs w:val="24"/>
        </w:rPr>
      </w:pPr>
    </w:p>
    <w:p w:rsidR="00945CB9" w:rsidRPr="00E11449" w:rsidRDefault="00945CB9" w:rsidP="00E11449">
      <w:pPr>
        <w:spacing w:after="0" w:line="240" w:lineRule="auto"/>
        <w:jc w:val="center"/>
        <w:rPr>
          <w:rFonts w:ascii="Times New Roman" w:eastAsia="Calibri" w:hAnsi="Times New Roman" w:cs="Times New Roman"/>
          <w:bCs/>
          <w:sz w:val="24"/>
          <w:szCs w:val="24"/>
        </w:rPr>
      </w:pPr>
      <w:r w:rsidRPr="00E11449">
        <w:rPr>
          <w:rFonts w:ascii="Times New Roman" w:eastAsia="Calibri" w:hAnsi="Times New Roman" w:cs="Times New Roman"/>
          <w:bCs/>
          <w:sz w:val="24"/>
          <w:szCs w:val="24"/>
        </w:rPr>
        <w:t>Vilnius</w:t>
      </w:r>
    </w:p>
    <w:p w:rsidR="00945CB9" w:rsidRPr="00E11449" w:rsidRDefault="00945CB9" w:rsidP="00E11449">
      <w:pPr>
        <w:pStyle w:val="Pagrindinistekstas"/>
        <w:tabs>
          <w:tab w:val="left" w:pos="3261"/>
        </w:tabs>
        <w:ind w:firstLine="709"/>
        <w:jc w:val="center"/>
        <w:rPr>
          <w:b w:val="0"/>
          <w:szCs w:val="24"/>
          <w:lang w:val="lt-LT"/>
        </w:rPr>
      </w:pPr>
    </w:p>
    <w:p w:rsidR="00945CB9" w:rsidRPr="00E11449" w:rsidRDefault="00945CB9" w:rsidP="00E11449">
      <w:pPr>
        <w:shd w:val="clear" w:color="auto" w:fill="FFFFFF"/>
        <w:tabs>
          <w:tab w:val="left" w:pos="3261"/>
        </w:tabs>
        <w:spacing w:after="0" w:line="240" w:lineRule="auto"/>
        <w:jc w:val="center"/>
        <w:rPr>
          <w:rFonts w:ascii="Times New Roman" w:hAnsi="Times New Roman" w:cs="Times New Roman"/>
          <w:b/>
          <w:sz w:val="24"/>
          <w:szCs w:val="24"/>
        </w:rPr>
      </w:pPr>
      <w:r w:rsidRPr="00E11449">
        <w:rPr>
          <w:rFonts w:ascii="Times New Roman" w:hAnsi="Times New Roman" w:cs="Times New Roman"/>
          <w:b/>
          <w:sz w:val="24"/>
          <w:szCs w:val="24"/>
        </w:rPr>
        <w:t>ĮVADAS</w:t>
      </w:r>
    </w:p>
    <w:p w:rsidR="0053110F" w:rsidRPr="00E11449" w:rsidRDefault="0053110F" w:rsidP="00E11449">
      <w:pPr>
        <w:pStyle w:val="Sraopastraipa"/>
        <w:spacing w:after="0" w:line="240" w:lineRule="auto"/>
        <w:ind w:left="0"/>
        <w:jc w:val="center"/>
        <w:rPr>
          <w:rFonts w:ascii="Times New Roman" w:hAnsi="Times New Roman" w:cs="Times New Roman"/>
          <w:b/>
          <w:sz w:val="24"/>
          <w:szCs w:val="24"/>
        </w:rPr>
      </w:pPr>
    </w:p>
    <w:p w:rsidR="00945CB9" w:rsidRPr="00E11449" w:rsidRDefault="00945CB9" w:rsidP="00E11449">
      <w:pPr>
        <w:pStyle w:val="Sraopastraipa"/>
        <w:spacing w:after="0" w:line="240" w:lineRule="auto"/>
        <w:ind w:left="0" w:firstLine="720"/>
        <w:jc w:val="both"/>
        <w:rPr>
          <w:rFonts w:ascii="Times New Roman" w:hAnsi="Times New Roman" w:cs="Times New Roman"/>
          <w:sz w:val="24"/>
          <w:szCs w:val="24"/>
        </w:rPr>
      </w:pPr>
      <w:r w:rsidRPr="00E11449">
        <w:rPr>
          <w:rFonts w:ascii="Times New Roman" w:hAnsi="Times New Roman" w:cs="Times New Roman"/>
          <w:b/>
          <w:sz w:val="24"/>
          <w:szCs w:val="24"/>
        </w:rPr>
        <w:t>Vizito laikas</w:t>
      </w:r>
      <w:r w:rsidRPr="00E11449">
        <w:rPr>
          <w:rFonts w:ascii="Times New Roman" w:hAnsi="Times New Roman" w:cs="Times New Roman"/>
          <w:sz w:val="24"/>
          <w:szCs w:val="24"/>
        </w:rPr>
        <w:t xml:space="preserve"> – </w:t>
      </w:r>
      <w:r w:rsidR="0053110F" w:rsidRPr="00E11449">
        <w:rPr>
          <w:rFonts w:ascii="Times New Roman" w:hAnsi="Times New Roman" w:cs="Times New Roman"/>
          <w:sz w:val="24"/>
          <w:szCs w:val="24"/>
        </w:rPr>
        <w:t>2023 m. gegužės 15–17 d.</w:t>
      </w:r>
    </w:p>
    <w:p w:rsidR="00945CB9" w:rsidRPr="00E11449" w:rsidRDefault="00945CB9" w:rsidP="00E11449">
      <w:pPr>
        <w:spacing w:after="0" w:line="240" w:lineRule="auto"/>
        <w:ind w:firstLine="700"/>
        <w:jc w:val="both"/>
        <w:rPr>
          <w:rFonts w:ascii="Times New Roman" w:hAnsi="Times New Roman" w:cs="Times New Roman"/>
          <w:sz w:val="24"/>
          <w:szCs w:val="24"/>
        </w:rPr>
      </w:pPr>
      <w:r w:rsidRPr="00E11449">
        <w:rPr>
          <w:rFonts w:ascii="Times New Roman" w:hAnsi="Times New Roman" w:cs="Times New Roman"/>
          <w:b/>
          <w:sz w:val="24"/>
          <w:szCs w:val="24"/>
        </w:rPr>
        <w:t>Išorinio vertinimo tikslas</w:t>
      </w:r>
      <w:r w:rsidRPr="00E11449">
        <w:rPr>
          <w:rFonts w:ascii="Times New Roman" w:hAnsi="Times New Roman" w:cs="Times New Roman"/>
          <w:sz w:val="24"/>
          <w:szCs w:val="24"/>
        </w:rPr>
        <w:t xml:space="preserve"> – </w:t>
      </w:r>
      <w:r w:rsidR="00E71688" w:rsidRPr="00E11449">
        <w:rPr>
          <w:rFonts w:ascii="Times New Roman" w:hAnsi="Times New Roman" w:cs="Times New Roman"/>
          <w:color w:val="000000"/>
          <w:sz w:val="24"/>
          <w:szCs w:val="24"/>
        </w:rPr>
        <w:t>įvertinti kokybės krepšelį gavusios mokyklos padarytą pažangą.</w:t>
      </w:r>
    </w:p>
    <w:p w:rsidR="0053110F" w:rsidRPr="00E11449" w:rsidRDefault="0053110F" w:rsidP="00E11449">
      <w:pPr>
        <w:spacing w:after="0" w:line="240" w:lineRule="auto"/>
        <w:ind w:firstLine="700"/>
        <w:jc w:val="both"/>
        <w:rPr>
          <w:rFonts w:ascii="Times New Roman" w:eastAsia="Times New Roman" w:hAnsi="Times New Roman" w:cs="Times New Roman"/>
          <w:sz w:val="24"/>
          <w:szCs w:val="24"/>
        </w:rPr>
      </w:pPr>
      <w:r w:rsidRPr="00E11449">
        <w:rPr>
          <w:rFonts w:ascii="Times New Roman" w:eastAsia="Times New Roman" w:hAnsi="Times New Roman" w:cs="Times New Roman"/>
          <w:sz w:val="24"/>
          <w:szCs w:val="24"/>
        </w:rPr>
        <w:t>Kauno r. Zapyškio pagrindinės mokyklos</w:t>
      </w:r>
      <w:r w:rsidRPr="00E11449">
        <w:rPr>
          <w:rFonts w:ascii="Times New Roman" w:eastAsia="Times New Roman" w:hAnsi="Times New Roman" w:cs="Times New Roman"/>
          <w:b/>
          <w:sz w:val="24"/>
          <w:szCs w:val="24"/>
        </w:rPr>
        <w:t xml:space="preserve"> </w:t>
      </w:r>
      <w:r w:rsidRPr="00E11449">
        <w:rPr>
          <w:rFonts w:ascii="Times New Roman" w:eastAsia="Times New Roman" w:hAnsi="Times New Roman" w:cs="Times New Roman"/>
          <w:sz w:val="24"/>
          <w:szCs w:val="24"/>
        </w:rPr>
        <w:t>(toliau – mokykla) teminis išorinis vertinimas atliktas vadovaujantis Mokyklų, siekiančių gauti kokybės krepšelį, skirtą mokinių ugdymosi pasiekimams gerinti, sąrašu, patvirtintu Lietuvos Respublikos švietimo, mokslo ir sporto ministro 2021 m. liepos 22</w:t>
      </w:r>
      <w:r w:rsidR="00E11449">
        <w:rPr>
          <w:rFonts w:ascii="Times New Roman" w:eastAsia="Times New Roman" w:hAnsi="Times New Roman" w:cs="Times New Roman"/>
          <w:sz w:val="24"/>
          <w:szCs w:val="24"/>
        </w:rPr>
        <w:t> </w:t>
      </w:r>
      <w:r w:rsidRPr="00E11449">
        <w:rPr>
          <w:rFonts w:ascii="Times New Roman" w:eastAsia="Times New Roman" w:hAnsi="Times New Roman" w:cs="Times New Roman"/>
          <w:sz w:val="24"/>
          <w:szCs w:val="24"/>
        </w:rPr>
        <w:t xml:space="preserve"> d. įsakymu Nr. V-1321 „Dėl Mokyklų, siekiančių gauti kokybės krepšelį, skirtą mokinių ugdymo pasiekimams gerinti, sąrašo patvirtinimo“, Lietuvos Respublikos švietimo, mokslo ir sporto ministro 2018 m. rugpjūčio 28 d. įsakymu Nr. V-707 „Dėl Kokybės krepšelio skyrimo bendrojo ugdymo mokykloms tvarkos aprašo patvirtinimo“, Lietuvos Respublikos švietimo, mokslo ir sporto ministro 2023</w:t>
      </w:r>
      <w:r w:rsidR="00E11449">
        <w:rPr>
          <w:rFonts w:ascii="Times New Roman" w:eastAsia="Times New Roman" w:hAnsi="Times New Roman" w:cs="Times New Roman"/>
          <w:sz w:val="24"/>
          <w:szCs w:val="24"/>
        </w:rPr>
        <w:t> </w:t>
      </w:r>
      <w:r w:rsidRPr="00E11449">
        <w:rPr>
          <w:rFonts w:ascii="Times New Roman" w:eastAsia="Times New Roman" w:hAnsi="Times New Roman" w:cs="Times New Roman"/>
          <w:sz w:val="24"/>
          <w:szCs w:val="24"/>
        </w:rPr>
        <w:t xml:space="preserve"> m. sausio 4 d. įsakymu Nr. V-15 „Dėl mokyklų, vykdančių bendrojo ugdymo programas, veiklos teminio išorinio vertinimo, organizuojamo 2023 metų I pusmetį, vertinimo temos, klausimų ir rodiklių nustatymo“, Mokyklų, vykdančių bendrojo ugdymo programas, veiklos išorinio vertinimo organizavimo ir vykdymo tvarkos aprašu, patvirtintu Lietuvos Respublikos švietimo, mokslo ir sporto ministro 2007</w:t>
      </w:r>
      <w:r w:rsidR="00E11449">
        <w:rPr>
          <w:rFonts w:ascii="Times New Roman" w:eastAsia="Times New Roman" w:hAnsi="Times New Roman" w:cs="Times New Roman"/>
          <w:sz w:val="24"/>
          <w:szCs w:val="24"/>
        </w:rPr>
        <w:t> </w:t>
      </w:r>
      <w:r w:rsidRPr="00E11449">
        <w:rPr>
          <w:rFonts w:ascii="Times New Roman" w:eastAsia="Times New Roman" w:hAnsi="Times New Roman" w:cs="Times New Roman"/>
          <w:sz w:val="24"/>
          <w:szCs w:val="24"/>
        </w:rPr>
        <w:t xml:space="preserve"> m. balandžio 2 d. įsakymu Nr. ISAK-587 „Dėl Mokyklų, vykdančių bendrojo ugdymo programas, veiklos išorinio vertinimo organizavimo ir vykdymo tvarkos aprašo patvirtinimo“.</w:t>
      </w:r>
    </w:p>
    <w:p w:rsidR="0053110F" w:rsidRPr="00E11449" w:rsidRDefault="0053110F" w:rsidP="00E11449">
      <w:pPr>
        <w:spacing w:after="0" w:line="240" w:lineRule="auto"/>
        <w:ind w:firstLine="860"/>
        <w:jc w:val="both"/>
        <w:rPr>
          <w:rFonts w:ascii="Times New Roman" w:eastAsia="Times New Roman" w:hAnsi="Times New Roman" w:cs="Times New Roman"/>
          <w:sz w:val="24"/>
          <w:szCs w:val="24"/>
        </w:rPr>
      </w:pPr>
      <w:r w:rsidRPr="00E11449">
        <w:rPr>
          <w:rFonts w:ascii="Times New Roman" w:eastAsia="Times New Roman" w:hAnsi="Times New Roman" w:cs="Times New Roman"/>
          <w:sz w:val="24"/>
          <w:szCs w:val="24"/>
        </w:rPr>
        <w:t xml:space="preserve">Vertinant mokyklos padarytą pažangą analizuoti šie dokumentai ir šaltiniai: Nacionalinių mokinių pasiekimų patikrinimų (toliau – NMPP), Pagrindinio ugdymo pasiekimų patikrinimų (toliau – PUPP) 2021 ir 2022 m. rezultatai, </w:t>
      </w:r>
      <w:r w:rsidRPr="00E11449">
        <w:rPr>
          <w:rFonts w:ascii="Times New Roman" w:hAnsi="Times New Roman" w:cs="Times New Roman"/>
          <w:bCs/>
          <w:sz w:val="24"/>
          <w:szCs w:val="24"/>
          <w:lang w:eastAsia="en-GB"/>
        </w:rPr>
        <w:t>2020–2021 ir 2021–2022 m. m.</w:t>
      </w:r>
      <w:r w:rsidRPr="00E11449">
        <w:rPr>
          <w:rFonts w:ascii="Times New Roman" w:eastAsia="Times New Roman" w:hAnsi="Times New Roman" w:cs="Times New Roman"/>
          <w:sz w:val="24"/>
          <w:szCs w:val="24"/>
        </w:rPr>
        <w:t xml:space="preserve"> mokinių pasiekimų ir pažangos suvestinės, Švietimo valdymo informacinėje sistemoje (toliau – ŠVIS) kaupiami duomenys (ir būtinųjų stebėsenos rodiklių reikšmės), mokyklos interneto svetainėje skelbiama informacija, 2022 m. veiklos tobulinimo planas (toliau – MVTP), 2022 m. tarpinė mokyklos veiklos tobulinimo plano įgyvendinimo ataskaita, </w:t>
      </w:r>
      <w:r w:rsidR="00AC333B" w:rsidRPr="00E11449">
        <w:rPr>
          <w:rFonts w:ascii="Times New Roman" w:eastAsia="Times New Roman" w:hAnsi="Times New Roman" w:cs="Times New Roman"/>
          <w:sz w:val="24"/>
          <w:szCs w:val="24"/>
        </w:rPr>
        <w:t xml:space="preserve">2020, </w:t>
      </w:r>
      <w:r w:rsidRPr="00E11449">
        <w:rPr>
          <w:rFonts w:ascii="Times New Roman" w:eastAsia="Times New Roman" w:hAnsi="Times New Roman" w:cs="Times New Roman"/>
          <w:sz w:val="24"/>
          <w:szCs w:val="24"/>
        </w:rPr>
        <w:t>2021</w:t>
      </w:r>
      <w:r w:rsidR="00AC333B" w:rsidRPr="00E11449">
        <w:rPr>
          <w:rFonts w:ascii="Times New Roman" w:eastAsia="Times New Roman" w:hAnsi="Times New Roman" w:cs="Times New Roman"/>
          <w:sz w:val="24"/>
          <w:szCs w:val="24"/>
        </w:rPr>
        <w:t xml:space="preserve"> ir 2022</w:t>
      </w:r>
      <w:r w:rsidRPr="00E11449">
        <w:rPr>
          <w:rFonts w:ascii="Times New Roman" w:eastAsia="Times New Roman" w:hAnsi="Times New Roman" w:cs="Times New Roman"/>
          <w:sz w:val="24"/>
          <w:szCs w:val="24"/>
        </w:rPr>
        <w:t xml:space="preserve"> m. mokyklos veiklos kokybės įsivertinimo rezultatai (ir ataskaita), mokyklos 2021 ir 2022 m. veiklos ataskaitos, 202</w:t>
      </w:r>
      <w:r w:rsidR="00C85778" w:rsidRPr="00E11449">
        <w:rPr>
          <w:rFonts w:ascii="Times New Roman" w:eastAsia="Times New Roman" w:hAnsi="Times New Roman" w:cs="Times New Roman"/>
          <w:sz w:val="24"/>
          <w:szCs w:val="24"/>
        </w:rPr>
        <w:t>3</w:t>
      </w:r>
      <w:r w:rsidRPr="00E11449">
        <w:rPr>
          <w:rFonts w:ascii="Times New Roman" w:eastAsia="Times New Roman" w:hAnsi="Times New Roman" w:cs="Times New Roman"/>
          <w:sz w:val="24"/>
          <w:szCs w:val="24"/>
        </w:rPr>
        <w:t>–202</w:t>
      </w:r>
      <w:r w:rsidR="00C85778" w:rsidRPr="00E11449">
        <w:rPr>
          <w:rFonts w:ascii="Times New Roman" w:eastAsia="Times New Roman" w:hAnsi="Times New Roman" w:cs="Times New Roman"/>
          <w:sz w:val="24"/>
          <w:szCs w:val="24"/>
        </w:rPr>
        <w:t>7</w:t>
      </w:r>
      <w:r w:rsidRPr="00E11449">
        <w:rPr>
          <w:rFonts w:ascii="Times New Roman" w:eastAsia="Times New Roman" w:hAnsi="Times New Roman" w:cs="Times New Roman"/>
          <w:sz w:val="24"/>
          <w:szCs w:val="24"/>
        </w:rPr>
        <w:t xml:space="preserve"> m. strateginis (toliau – SP), </w:t>
      </w:r>
      <w:r w:rsidR="00AC333B" w:rsidRPr="00E11449">
        <w:rPr>
          <w:rFonts w:ascii="Times New Roman" w:eastAsia="Times New Roman" w:hAnsi="Times New Roman" w:cs="Times New Roman"/>
          <w:sz w:val="24"/>
          <w:szCs w:val="24"/>
        </w:rPr>
        <w:t xml:space="preserve">2022, </w:t>
      </w:r>
      <w:r w:rsidRPr="00E11449">
        <w:rPr>
          <w:rFonts w:ascii="Times New Roman" w:eastAsia="Times New Roman" w:hAnsi="Times New Roman" w:cs="Times New Roman"/>
          <w:sz w:val="24"/>
          <w:szCs w:val="24"/>
        </w:rPr>
        <w:t>2023 metų veiklos ir 2022–2023 m. m. ugdymo planas (toliau – UP), mokomųjų dalykų ilgalaikiai planai, klasių vadovų planai, mokytojų savianalizės anketos, Mokytojų, Metodinės tarybos ir Vaiko gerovės komisijos (toliau – VGK) nutarimai</w:t>
      </w:r>
      <w:r w:rsidR="00EA4FC6" w:rsidRPr="00E11449">
        <w:rPr>
          <w:rFonts w:ascii="Times New Roman" w:eastAsia="Times New Roman" w:hAnsi="Times New Roman" w:cs="Times New Roman"/>
          <w:sz w:val="24"/>
          <w:szCs w:val="24"/>
        </w:rPr>
        <w:t>, 2019 m. mokyklos veiklos visuminio išorinio vertinimo ataskaita.</w:t>
      </w:r>
    </w:p>
    <w:p w:rsidR="0053110F" w:rsidRPr="00E11449" w:rsidRDefault="0053110F" w:rsidP="00E11449">
      <w:pPr>
        <w:spacing w:after="0" w:line="240" w:lineRule="auto"/>
        <w:ind w:firstLine="860"/>
        <w:jc w:val="both"/>
        <w:rPr>
          <w:rFonts w:ascii="Times New Roman" w:eastAsia="Times New Roman" w:hAnsi="Times New Roman" w:cs="Times New Roman"/>
          <w:sz w:val="24"/>
          <w:szCs w:val="24"/>
        </w:rPr>
      </w:pPr>
      <w:r w:rsidRPr="00E11449">
        <w:rPr>
          <w:rFonts w:ascii="Times New Roman" w:eastAsia="Times New Roman" w:hAnsi="Times New Roman" w:cs="Times New Roman"/>
          <w:sz w:val="24"/>
          <w:szCs w:val="24"/>
        </w:rPr>
        <w:t xml:space="preserve">Priimant vertinimo sprendimus remtasi per vizitą vykusių vertintojų su mokyklos vadovais, mokytojais (atstovaujančiais „Kokybės krepšelio“ darbo grupei, Metodinei tarybai, Vaiko gerovės komisijai ir Veiklos kokybės įsivertinimo grupei), Mokyklos taryba, mokinių atstovais pokalbių informacija, vertinimo metu stebėtų 32 (vertinta 32; N=32; visos stebėtos </w:t>
      </w:r>
      <w:r w:rsidR="00B466BC" w:rsidRPr="00E11449">
        <w:rPr>
          <w:rFonts w:ascii="Times New Roman" w:eastAsia="Times New Roman" w:hAnsi="Times New Roman" w:cs="Times New Roman"/>
          <w:sz w:val="24"/>
          <w:szCs w:val="24"/>
        </w:rPr>
        <w:t xml:space="preserve">veiklos </w:t>
      </w:r>
      <w:r w:rsidRPr="00E11449">
        <w:rPr>
          <w:rFonts w:ascii="Times New Roman" w:eastAsia="Times New Roman" w:hAnsi="Times New Roman" w:cs="Times New Roman"/>
          <w:sz w:val="24"/>
          <w:szCs w:val="24"/>
        </w:rPr>
        <w:t>nebuvo kviestinės) ugdomųjų veiklų (pamokų ir kitų veiklų) duomenimis, mokyklos vidaus ir išorės erdvių stebėjimu, jų funkcionalumo ir panaudojimo įvertinimu.</w:t>
      </w:r>
    </w:p>
    <w:p w:rsidR="00DC3B25" w:rsidRPr="00E11449" w:rsidRDefault="00DC3B25" w:rsidP="00E11449">
      <w:pPr>
        <w:pStyle w:val="Sraopastraipa"/>
        <w:spacing w:after="0" w:line="240" w:lineRule="auto"/>
        <w:ind w:left="0" w:firstLine="709"/>
        <w:jc w:val="center"/>
        <w:rPr>
          <w:rFonts w:ascii="Times New Roman" w:hAnsi="Times New Roman" w:cs="Times New Roman"/>
          <w:b/>
          <w:sz w:val="24"/>
          <w:szCs w:val="24"/>
        </w:rPr>
      </w:pPr>
    </w:p>
    <w:p w:rsidR="00945CB9" w:rsidRPr="00E11449" w:rsidRDefault="00DC3B25" w:rsidP="00E11449">
      <w:pPr>
        <w:pStyle w:val="Sraopastraipa"/>
        <w:spacing w:after="0" w:line="240" w:lineRule="auto"/>
        <w:ind w:left="0"/>
        <w:jc w:val="center"/>
        <w:rPr>
          <w:rFonts w:ascii="Times New Roman" w:hAnsi="Times New Roman" w:cs="Times New Roman"/>
          <w:b/>
          <w:sz w:val="24"/>
          <w:szCs w:val="24"/>
        </w:rPr>
      </w:pPr>
      <w:r w:rsidRPr="00E11449">
        <w:rPr>
          <w:rFonts w:ascii="Times New Roman" w:hAnsi="Times New Roman" w:cs="Times New Roman"/>
          <w:b/>
          <w:sz w:val="24"/>
          <w:szCs w:val="24"/>
        </w:rPr>
        <w:t>1</w:t>
      </w:r>
      <w:r w:rsidR="00945CB9" w:rsidRPr="00E11449">
        <w:rPr>
          <w:rFonts w:ascii="Times New Roman" w:hAnsi="Times New Roman" w:cs="Times New Roman"/>
          <w:b/>
          <w:sz w:val="24"/>
          <w:szCs w:val="24"/>
        </w:rPr>
        <w:t xml:space="preserve">. </w:t>
      </w:r>
      <w:r w:rsidR="002D7FED" w:rsidRPr="00E11449">
        <w:rPr>
          <w:rFonts w:ascii="Times New Roman" w:hAnsi="Times New Roman" w:cs="Times New Roman"/>
          <w:b/>
          <w:sz w:val="24"/>
          <w:szCs w:val="24"/>
        </w:rPr>
        <w:t xml:space="preserve">MOKYKLOS </w:t>
      </w:r>
      <w:r w:rsidR="00945CB9" w:rsidRPr="00E11449">
        <w:rPr>
          <w:rFonts w:ascii="Times New Roman" w:hAnsi="Times New Roman" w:cs="Times New Roman"/>
          <w:b/>
          <w:sz w:val="24"/>
          <w:szCs w:val="24"/>
        </w:rPr>
        <w:t>KONTEKSTAS</w:t>
      </w:r>
    </w:p>
    <w:p w:rsidR="00C44755" w:rsidRPr="00E11449" w:rsidRDefault="00C44755" w:rsidP="00E11449">
      <w:pPr>
        <w:spacing w:after="0" w:line="240" w:lineRule="auto"/>
        <w:ind w:firstLine="709"/>
        <w:jc w:val="both"/>
        <w:rPr>
          <w:rFonts w:ascii="Times New Roman" w:hAnsi="Times New Roman" w:cs="Times New Roman"/>
          <w:i/>
          <w:iCs/>
          <w:sz w:val="24"/>
          <w:szCs w:val="24"/>
        </w:rPr>
      </w:pPr>
    </w:p>
    <w:p w:rsidR="0053110F" w:rsidRPr="00E11449" w:rsidRDefault="0053110F" w:rsidP="00E11449">
      <w:pPr>
        <w:spacing w:after="0" w:line="240" w:lineRule="auto"/>
        <w:ind w:firstLine="720"/>
        <w:jc w:val="both"/>
        <w:rPr>
          <w:rFonts w:ascii="Times New Roman" w:eastAsia="Times New Roman" w:hAnsi="Times New Roman" w:cs="Times New Roman"/>
          <w:color w:val="0070C0"/>
          <w:sz w:val="24"/>
          <w:szCs w:val="24"/>
        </w:rPr>
      </w:pPr>
      <w:r w:rsidRPr="00E11449">
        <w:rPr>
          <w:rFonts w:ascii="Times New Roman" w:eastAsia="Times New Roman" w:hAnsi="Times New Roman" w:cs="Times New Roman"/>
          <w:sz w:val="24"/>
          <w:szCs w:val="24"/>
        </w:rPr>
        <w:lastRenderedPageBreak/>
        <w:t>Kauno r. Zapyškio pagrindinė mokykla</w:t>
      </w:r>
      <w:r w:rsidRPr="00E11449">
        <w:rPr>
          <w:rFonts w:ascii="Times New Roman" w:eastAsia="Times New Roman" w:hAnsi="Times New Roman" w:cs="Times New Roman"/>
          <w:b/>
          <w:sz w:val="24"/>
          <w:szCs w:val="24"/>
        </w:rPr>
        <w:t xml:space="preserve"> </w:t>
      </w:r>
      <w:r w:rsidRPr="00E11449">
        <w:rPr>
          <w:rFonts w:ascii="Times New Roman" w:eastAsia="Times New Roman" w:hAnsi="Times New Roman" w:cs="Times New Roman"/>
          <w:sz w:val="24"/>
          <w:szCs w:val="24"/>
        </w:rPr>
        <w:t xml:space="preserve">įgyvendina ikimokyklinio, priešmokyklinio, pradinio ir pagrindinio ugdymo programas. </w:t>
      </w:r>
      <w:r w:rsidR="009E5C18" w:rsidRPr="00E11449">
        <w:rPr>
          <w:rFonts w:ascii="Times New Roman" w:eastAsia="Times New Roman" w:hAnsi="Times New Roman" w:cs="Times New Roman"/>
          <w:sz w:val="24"/>
          <w:szCs w:val="24"/>
        </w:rPr>
        <w:t>Mokykla turi skyrių – Kauno r. Zapyškio pagrindinės mokyklos Kačerginės vaikų sanatorijos „Žibutė“ skyrių, teminio vertinimo metu jo veikla nebuvo vertinta, kadangi nėra susijusi su įgyvendinamu MVTP. Zapyškio pagrindinės mokyklos m</w:t>
      </w:r>
      <w:r w:rsidRPr="00E11449">
        <w:rPr>
          <w:rFonts w:ascii="Times New Roman" w:eastAsia="Times New Roman" w:hAnsi="Times New Roman" w:cs="Times New Roman"/>
          <w:sz w:val="24"/>
          <w:szCs w:val="24"/>
        </w:rPr>
        <w:t>okinių skaičius, kartu ir komplektų skaičius, pastaruosius trejus mokslo metus yra didėjant</w:t>
      </w:r>
      <w:r w:rsidR="00062F33" w:rsidRPr="00E11449">
        <w:rPr>
          <w:rFonts w:ascii="Times New Roman" w:eastAsia="Times New Roman" w:hAnsi="Times New Roman" w:cs="Times New Roman"/>
          <w:sz w:val="24"/>
          <w:szCs w:val="24"/>
        </w:rPr>
        <w:t>is: 2020-09-01 – 229 (12 komplektų), 2021-09-01 – 251 (14 komplektų), 2022-09-01 – 285 (16 komplektų)</w:t>
      </w:r>
      <w:r w:rsidRPr="00E11449">
        <w:rPr>
          <w:rFonts w:ascii="Times New Roman" w:eastAsia="Times New Roman" w:hAnsi="Times New Roman" w:cs="Times New Roman"/>
          <w:sz w:val="24"/>
          <w:szCs w:val="24"/>
        </w:rPr>
        <w:t>, iš jų 1</w:t>
      </w:r>
      <w:r w:rsidR="00062F33" w:rsidRPr="00E11449">
        <w:rPr>
          <w:rFonts w:ascii="Times New Roman" w:eastAsia="Times New Roman" w:hAnsi="Times New Roman" w:cs="Times New Roman"/>
          <w:sz w:val="24"/>
          <w:szCs w:val="24"/>
        </w:rPr>
        <w:t>8</w:t>
      </w:r>
      <w:r w:rsidRPr="00E11449">
        <w:rPr>
          <w:rFonts w:ascii="Times New Roman" w:eastAsia="Times New Roman" w:hAnsi="Times New Roman" w:cs="Times New Roman"/>
          <w:sz w:val="24"/>
          <w:szCs w:val="24"/>
        </w:rPr>
        <w:t xml:space="preserve"> – atvykę</w:t>
      </w:r>
      <w:r w:rsidR="00062F33" w:rsidRPr="00E11449">
        <w:rPr>
          <w:rFonts w:ascii="Times New Roman" w:eastAsia="Times New Roman" w:hAnsi="Times New Roman" w:cs="Times New Roman"/>
          <w:sz w:val="24"/>
          <w:szCs w:val="24"/>
        </w:rPr>
        <w:t xml:space="preserve"> iš Ukrainos</w:t>
      </w:r>
      <w:r w:rsidRPr="00E11449">
        <w:rPr>
          <w:rFonts w:ascii="Times New Roman" w:eastAsia="Times New Roman" w:hAnsi="Times New Roman" w:cs="Times New Roman"/>
          <w:sz w:val="24"/>
          <w:szCs w:val="24"/>
        </w:rPr>
        <w:t xml:space="preserve">. </w:t>
      </w:r>
      <w:r w:rsidR="00C5750A" w:rsidRPr="00E11449">
        <w:rPr>
          <w:rFonts w:ascii="Times New Roman" w:eastAsia="Times New Roman" w:hAnsi="Times New Roman" w:cs="Times New Roman"/>
          <w:sz w:val="24"/>
          <w:szCs w:val="24"/>
        </w:rPr>
        <w:t>140</w:t>
      </w:r>
      <w:r w:rsidR="00E11449">
        <w:rPr>
          <w:rFonts w:ascii="Times New Roman" w:eastAsia="Times New Roman" w:hAnsi="Times New Roman" w:cs="Times New Roman"/>
          <w:sz w:val="24"/>
          <w:szCs w:val="24"/>
        </w:rPr>
        <w:t> </w:t>
      </w:r>
      <w:r w:rsidR="00C5750A" w:rsidRPr="00E11449">
        <w:rPr>
          <w:rFonts w:ascii="Times New Roman" w:eastAsia="Times New Roman" w:hAnsi="Times New Roman" w:cs="Times New Roman"/>
          <w:sz w:val="24"/>
          <w:szCs w:val="24"/>
        </w:rPr>
        <w:t xml:space="preserve"> mokinių yra pavežami, iš jų 69 </w:t>
      </w:r>
      <w:r w:rsidR="00FB1046" w:rsidRPr="00E11449">
        <w:rPr>
          <w:rFonts w:ascii="Times New Roman" w:eastAsia="Times New Roman" w:hAnsi="Times New Roman" w:cs="Times New Roman"/>
          <w:sz w:val="24"/>
          <w:szCs w:val="24"/>
        </w:rPr>
        <w:t xml:space="preserve">(49,29 proc.) – ne į artimiausią mokyklą. </w:t>
      </w:r>
      <w:r w:rsidR="00062F33" w:rsidRPr="00E11449">
        <w:rPr>
          <w:rFonts w:ascii="Times New Roman" w:eastAsia="Times New Roman" w:hAnsi="Times New Roman" w:cs="Times New Roman"/>
          <w:sz w:val="24"/>
          <w:szCs w:val="24"/>
        </w:rPr>
        <w:t>Mokykloje</w:t>
      </w:r>
      <w:r w:rsidRPr="00E11449">
        <w:rPr>
          <w:rFonts w:ascii="Times New Roman" w:eastAsia="Times New Roman" w:hAnsi="Times New Roman" w:cs="Times New Roman"/>
          <w:sz w:val="24"/>
          <w:szCs w:val="24"/>
        </w:rPr>
        <w:t xml:space="preserve"> sudaromos </w:t>
      </w:r>
      <w:r w:rsidR="0056427A" w:rsidRPr="00E11449">
        <w:rPr>
          <w:rFonts w:ascii="Times New Roman" w:eastAsia="Times New Roman" w:hAnsi="Times New Roman" w:cs="Times New Roman"/>
          <w:sz w:val="24"/>
          <w:szCs w:val="24"/>
        </w:rPr>
        <w:t xml:space="preserve">geros </w:t>
      </w:r>
      <w:r w:rsidRPr="00E11449">
        <w:rPr>
          <w:rFonts w:ascii="Times New Roman" w:eastAsia="Times New Roman" w:hAnsi="Times New Roman" w:cs="Times New Roman"/>
          <w:sz w:val="24"/>
          <w:szCs w:val="24"/>
        </w:rPr>
        <w:t xml:space="preserve">sąlygos </w:t>
      </w:r>
      <w:proofErr w:type="spellStart"/>
      <w:r w:rsidRPr="00E11449">
        <w:rPr>
          <w:rFonts w:ascii="Times New Roman" w:eastAsia="Times New Roman" w:hAnsi="Times New Roman" w:cs="Times New Roman"/>
          <w:sz w:val="24"/>
          <w:szCs w:val="24"/>
        </w:rPr>
        <w:t>įtraukiajam</w:t>
      </w:r>
      <w:proofErr w:type="spellEnd"/>
      <w:r w:rsidRPr="00E11449">
        <w:rPr>
          <w:rFonts w:ascii="Times New Roman" w:eastAsia="Times New Roman" w:hAnsi="Times New Roman" w:cs="Times New Roman"/>
          <w:sz w:val="24"/>
          <w:szCs w:val="24"/>
        </w:rPr>
        <w:t xml:space="preserve"> ugdymui: mokiniai priimami </w:t>
      </w:r>
      <w:r w:rsidRPr="00E11449">
        <w:rPr>
          <w:rFonts w:ascii="Times New Roman" w:hAnsi="Times New Roman" w:cs="Times New Roman"/>
          <w:sz w:val="24"/>
          <w:szCs w:val="24"/>
          <w:shd w:val="clear" w:color="auto" w:fill="FFFFFF"/>
        </w:rPr>
        <w:t xml:space="preserve">vadovaujantis </w:t>
      </w:r>
      <w:r w:rsidR="006D3176" w:rsidRPr="00E11449">
        <w:rPr>
          <w:rFonts w:ascii="Times New Roman" w:hAnsi="Times New Roman" w:cs="Times New Roman"/>
          <w:sz w:val="24"/>
          <w:szCs w:val="24"/>
          <w:shd w:val="clear" w:color="auto" w:fill="FFFFFF"/>
        </w:rPr>
        <w:t>M</w:t>
      </w:r>
      <w:r w:rsidR="006D3176" w:rsidRPr="00E11449">
        <w:rPr>
          <w:rFonts w:ascii="Times New Roman" w:hAnsi="Times New Roman" w:cs="Times New Roman"/>
          <w:sz w:val="24"/>
          <w:szCs w:val="24"/>
        </w:rPr>
        <w:t>okinių priėmimo į Kauno r. Zapyškio pagrindinę mokyklą tvarkos aprašu</w:t>
      </w:r>
      <w:r w:rsidR="006D3176" w:rsidRPr="00E11449">
        <w:rPr>
          <w:rFonts w:ascii="Times New Roman" w:hAnsi="Times New Roman" w:cs="Times New Roman"/>
          <w:sz w:val="24"/>
          <w:szCs w:val="24"/>
          <w:shd w:val="clear" w:color="auto" w:fill="FFFFFF"/>
        </w:rPr>
        <w:t xml:space="preserve"> ir numatyta, kad priimant mokinius, gyvenančius</w:t>
      </w:r>
      <w:r w:rsidR="006D3176" w:rsidRPr="00E11449">
        <w:rPr>
          <w:rFonts w:ascii="Times New Roman" w:hAnsi="Times New Roman" w:cs="Times New Roman"/>
          <w:sz w:val="24"/>
          <w:szCs w:val="24"/>
        </w:rPr>
        <w:t xml:space="preserve"> mokyklai nepriskirtoje aptarnavimo teritorijoje, pirmumo teise priimami mokiniai, dėl įgytų ar įgimtų sutrikimų turintys specialiųjų ugdymosi poreikių.</w:t>
      </w:r>
      <w:r w:rsidR="006D3176" w:rsidRPr="00E11449">
        <w:rPr>
          <w:rFonts w:ascii="Times New Roman" w:hAnsi="Times New Roman" w:cs="Times New Roman"/>
          <w:sz w:val="24"/>
          <w:szCs w:val="24"/>
          <w:shd w:val="clear" w:color="auto" w:fill="FFFFFF"/>
        </w:rPr>
        <w:t xml:space="preserve"> </w:t>
      </w:r>
      <w:r w:rsidRPr="00E11449">
        <w:rPr>
          <w:rFonts w:ascii="Times New Roman" w:hAnsi="Times New Roman" w:cs="Times New Roman"/>
          <w:sz w:val="24"/>
          <w:szCs w:val="24"/>
          <w:shd w:val="clear" w:color="auto" w:fill="FFFFFF"/>
        </w:rPr>
        <w:t xml:space="preserve">Specialiųjų ugdymosi </w:t>
      </w:r>
      <w:r w:rsidRPr="00E11449">
        <w:rPr>
          <w:rFonts w:ascii="Times New Roman" w:hAnsi="Times New Roman" w:cs="Times New Roman"/>
          <w:sz w:val="24"/>
          <w:szCs w:val="24"/>
        </w:rPr>
        <w:t xml:space="preserve">poreikių turinčių mokinių skaičius </w:t>
      </w:r>
      <w:r w:rsidR="00C5750A" w:rsidRPr="00E11449">
        <w:rPr>
          <w:rFonts w:ascii="Times New Roman" w:hAnsi="Times New Roman" w:cs="Times New Roman"/>
          <w:sz w:val="24"/>
          <w:szCs w:val="24"/>
        </w:rPr>
        <w:t xml:space="preserve">mokykloje </w:t>
      </w:r>
      <w:r w:rsidRPr="00E11449">
        <w:rPr>
          <w:rFonts w:ascii="Times New Roman" w:hAnsi="Times New Roman" w:cs="Times New Roman"/>
          <w:sz w:val="24"/>
          <w:szCs w:val="24"/>
        </w:rPr>
        <w:t xml:space="preserve">pastaraisiais metais padidėjo – nuo </w:t>
      </w:r>
      <w:r w:rsidR="00C5750A" w:rsidRPr="00E11449">
        <w:rPr>
          <w:rFonts w:ascii="Times New Roman" w:hAnsi="Times New Roman" w:cs="Times New Roman"/>
          <w:sz w:val="24"/>
          <w:szCs w:val="24"/>
        </w:rPr>
        <w:t>64</w:t>
      </w:r>
      <w:r w:rsidRPr="00E11449">
        <w:rPr>
          <w:rFonts w:ascii="Times New Roman" w:hAnsi="Times New Roman" w:cs="Times New Roman"/>
          <w:sz w:val="24"/>
          <w:szCs w:val="24"/>
        </w:rPr>
        <w:t xml:space="preserve"> </w:t>
      </w:r>
      <w:r w:rsidRPr="00E11449">
        <w:rPr>
          <w:rFonts w:ascii="Times New Roman" w:hAnsi="Times New Roman" w:cs="Times New Roman"/>
          <w:sz w:val="24"/>
          <w:szCs w:val="24"/>
          <w:lang w:val="en-US"/>
        </w:rPr>
        <w:t>2020</w:t>
      </w:r>
      <w:r w:rsidRPr="00E11449">
        <w:rPr>
          <w:rFonts w:ascii="Times New Roman" w:hAnsi="Times New Roman" w:cs="Times New Roman"/>
          <w:sz w:val="24"/>
          <w:szCs w:val="24"/>
        </w:rPr>
        <w:t>–</w:t>
      </w:r>
      <w:r w:rsidRPr="00E11449">
        <w:rPr>
          <w:rFonts w:ascii="Times New Roman" w:hAnsi="Times New Roman" w:cs="Times New Roman"/>
          <w:sz w:val="24"/>
          <w:szCs w:val="24"/>
          <w:lang w:val="en-US"/>
        </w:rPr>
        <w:t xml:space="preserve">2021 m. m. </w:t>
      </w:r>
      <w:r w:rsidRPr="00E11449">
        <w:rPr>
          <w:rFonts w:ascii="Times New Roman" w:hAnsi="Times New Roman" w:cs="Times New Roman"/>
          <w:sz w:val="24"/>
          <w:szCs w:val="24"/>
        </w:rPr>
        <w:t>iki</w:t>
      </w:r>
      <w:r w:rsidRPr="00E11449">
        <w:rPr>
          <w:rFonts w:ascii="Times New Roman" w:hAnsi="Times New Roman" w:cs="Times New Roman"/>
          <w:sz w:val="24"/>
          <w:szCs w:val="24"/>
          <w:lang w:val="en-US"/>
        </w:rPr>
        <w:t xml:space="preserve"> 8</w:t>
      </w:r>
      <w:r w:rsidR="00C5750A" w:rsidRPr="00E11449">
        <w:rPr>
          <w:rFonts w:ascii="Times New Roman" w:hAnsi="Times New Roman" w:cs="Times New Roman"/>
          <w:sz w:val="24"/>
          <w:szCs w:val="24"/>
          <w:lang w:val="en-US"/>
        </w:rPr>
        <w:t>1</w:t>
      </w:r>
      <w:r w:rsidRPr="00E11449">
        <w:rPr>
          <w:rFonts w:ascii="Times New Roman" w:hAnsi="Times New Roman" w:cs="Times New Roman"/>
          <w:sz w:val="24"/>
          <w:szCs w:val="24"/>
          <w:lang w:val="en-US"/>
        </w:rPr>
        <w:t xml:space="preserve"> 2022</w:t>
      </w:r>
      <w:r w:rsidRPr="00E11449">
        <w:rPr>
          <w:rFonts w:ascii="Times New Roman" w:hAnsi="Times New Roman" w:cs="Times New Roman"/>
          <w:sz w:val="24"/>
          <w:szCs w:val="24"/>
        </w:rPr>
        <w:t>–</w:t>
      </w:r>
      <w:r w:rsidRPr="00E11449">
        <w:rPr>
          <w:rFonts w:ascii="Times New Roman" w:hAnsi="Times New Roman" w:cs="Times New Roman"/>
          <w:sz w:val="24"/>
          <w:szCs w:val="24"/>
          <w:lang w:val="en-US"/>
        </w:rPr>
        <w:t xml:space="preserve">2023 m. m., </w:t>
      </w:r>
      <w:r w:rsidR="00C5750A" w:rsidRPr="00E11449">
        <w:rPr>
          <w:rFonts w:ascii="Times New Roman" w:hAnsi="Times New Roman" w:cs="Times New Roman"/>
          <w:sz w:val="24"/>
          <w:szCs w:val="24"/>
        </w:rPr>
        <w:t xml:space="preserve">didėjo ir didelių specialiųjų ugdymosi poreikių turinčiųjų skaičius: nuo 8 </w:t>
      </w:r>
      <w:r w:rsidR="00C5750A" w:rsidRPr="00E11449">
        <w:rPr>
          <w:rFonts w:ascii="Times New Roman" w:hAnsi="Times New Roman" w:cs="Times New Roman"/>
          <w:sz w:val="24"/>
          <w:szCs w:val="24"/>
          <w:lang w:val="en-US"/>
        </w:rPr>
        <w:t>2020</w:t>
      </w:r>
      <w:r w:rsidR="00C5750A" w:rsidRPr="00E11449">
        <w:rPr>
          <w:rFonts w:ascii="Times New Roman" w:hAnsi="Times New Roman" w:cs="Times New Roman"/>
          <w:sz w:val="24"/>
          <w:szCs w:val="24"/>
        </w:rPr>
        <w:t>–</w:t>
      </w:r>
      <w:r w:rsidR="00C5750A" w:rsidRPr="00E11449">
        <w:rPr>
          <w:rFonts w:ascii="Times New Roman" w:hAnsi="Times New Roman" w:cs="Times New Roman"/>
          <w:sz w:val="24"/>
          <w:szCs w:val="24"/>
          <w:lang w:val="en-US"/>
        </w:rPr>
        <w:t xml:space="preserve">2021 m. m. </w:t>
      </w:r>
      <w:r w:rsidR="00C5750A" w:rsidRPr="00E11449">
        <w:rPr>
          <w:rFonts w:ascii="Times New Roman" w:hAnsi="Times New Roman" w:cs="Times New Roman"/>
          <w:sz w:val="24"/>
          <w:szCs w:val="24"/>
        </w:rPr>
        <w:t>iki</w:t>
      </w:r>
      <w:r w:rsidR="00C5750A" w:rsidRPr="00E11449">
        <w:rPr>
          <w:rFonts w:ascii="Times New Roman" w:hAnsi="Times New Roman" w:cs="Times New Roman"/>
          <w:sz w:val="24"/>
          <w:szCs w:val="24"/>
          <w:lang w:val="en-US"/>
        </w:rPr>
        <w:t xml:space="preserve"> 13 2022</w:t>
      </w:r>
      <w:r w:rsidR="00C5750A" w:rsidRPr="00E11449">
        <w:rPr>
          <w:rFonts w:ascii="Times New Roman" w:hAnsi="Times New Roman" w:cs="Times New Roman"/>
          <w:sz w:val="24"/>
          <w:szCs w:val="24"/>
        </w:rPr>
        <w:t>–</w:t>
      </w:r>
      <w:r w:rsidR="00C5750A" w:rsidRPr="00E11449">
        <w:rPr>
          <w:rFonts w:ascii="Times New Roman" w:hAnsi="Times New Roman" w:cs="Times New Roman"/>
          <w:sz w:val="24"/>
          <w:szCs w:val="24"/>
          <w:lang w:val="en-US"/>
        </w:rPr>
        <w:t xml:space="preserve">2023 m. m., tai </w:t>
      </w:r>
      <w:r w:rsidR="00A679B0" w:rsidRPr="00E11449">
        <w:rPr>
          <w:rFonts w:ascii="Times New Roman" w:hAnsi="Times New Roman" w:cs="Times New Roman"/>
          <w:sz w:val="24"/>
          <w:szCs w:val="24"/>
        </w:rPr>
        <w:t>patvirtina MVTP pasirinktos krypties – ugdymo turinio diferencijavimo ir individualizavimo – prasmingumą</w:t>
      </w:r>
      <w:r w:rsidR="00C5750A" w:rsidRPr="00E11449">
        <w:rPr>
          <w:rFonts w:ascii="Times New Roman" w:hAnsi="Times New Roman" w:cs="Times New Roman"/>
          <w:sz w:val="24"/>
          <w:szCs w:val="24"/>
          <w:lang w:val="en-US"/>
        </w:rPr>
        <w:t>.</w:t>
      </w:r>
      <w:r w:rsidRPr="00E11449">
        <w:rPr>
          <w:rFonts w:ascii="Times New Roman" w:hAnsi="Times New Roman" w:cs="Times New Roman"/>
          <w:sz w:val="24"/>
          <w:szCs w:val="24"/>
          <w:lang w:val="en-US"/>
        </w:rPr>
        <w:t xml:space="preserve"> </w:t>
      </w:r>
      <w:r w:rsidR="00C5750A" w:rsidRPr="00E11449">
        <w:rPr>
          <w:rFonts w:ascii="Times New Roman" w:hAnsi="Times New Roman" w:cs="Times New Roman"/>
          <w:sz w:val="24"/>
          <w:szCs w:val="24"/>
        </w:rPr>
        <w:t>Mokykloje</w:t>
      </w:r>
      <w:r w:rsidRPr="00E11449">
        <w:rPr>
          <w:rFonts w:ascii="Times New Roman" w:eastAsia="Times New Roman" w:hAnsi="Times New Roman" w:cs="Times New Roman"/>
          <w:sz w:val="24"/>
          <w:szCs w:val="24"/>
        </w:rPr>
        <w:t xml:space="preserve"> dirba </w:t>
      </w:r>
      <w:r w:rsidR="003106CC" w:rsidRPr="00E11449">
        <w:rPr>
          <w:rFonts w:ascii="Times New Roman" w:hAnsi="Times New Roman" w:cs="Times New Roman"/>
          <w:sz w:val="24"/>
          <w:szCs w:val="24"/>
        </w:rPr>
        <w:t>26</w:t>
      </w:r>
      <w:r w:rsidRPr="00E11449">
        <w:rPr>
          <w:rFonts w:ascii="Times New Roman" w:hAnsi="Times New Roman" w:cs="Times New Roman"/>
          <w:sz w:val="24"/>
          <w:szCs w:val="24"/>
        </w:rPr>
        <w:t xml:space="preserve"> mokytoja</w:t>
      </w:r>
      <w:r w:rsidR="003106CC" w:rsidRPr="00E11449">
        <w:rPr>
          <w:rFonts w:ascii="Times New Roman" w:hAnsi="Times New Roman" w:cs="Times New Roman"/>
          <w:sz w:val="24"/>
          <w:szCs w:val="24"/>
        </w:rPr>
        <w:t>i</w:t>
      </w:r>
      <w:r w:rsidRPr="00E11449">
        <w:rPr>
          <w:rFonts w:ascii="Times New Roman" w:hAnsi="Times New Roman" w:cs="Times New Roman"/>
          <w:sz w:val="24"/>
          <w:szCs w:val="24"/>
        </w:rPr>
        <w:t xml:space="preserve"> (</w:t>
      </w:r>
      <w:r w:rsidR="009E5C18" w:rsidRPr="00E11449">
        <w:rPr>
          <w:rFonts w:ascii="Times New Roman" w:hAnsi="Times New Roman" w:cs="Times New Roman"/>
          <w:sz w:val="24"/>
          <w:szCs w:val="24"/>
        </w:rPr>
        <w:t xml:space="preserve">1 mokytojas be kategorijos, </w:t>
      </w:r>
      <w:r w:rsidR="003106CC" w:rsidRPr="00E11449">
        <w:rPr>
          <w:rFonts w:ascii="Times New Roman" w:hAnsi="Times New Roman" w:cs="Times New Roman"/>
          <w:sz w:val="24"/>
          <w:szCs w:val="24"/>
        </w:rPr>
        <w:t>5</w:t>
      </w:r>
      <w:r w:rsidR="009E5C18" w:rsidRPr="00E11449">
        <w:rPr>
          <w:rFonts w:ascii="Times New Roman" w:hAnsi="Times New Roman" w:cs="Times New Roman"/>
          <w:sz w:val="24"/>
          <w:szCs w:val="24"/>
        </w:rPr>
        <w:t xml:space="preserve"> mokytojai, </w:t>
      </w:r>
      <w:r w:rsidRPr="00E11449">
        <w:rPr>
          <w:rFonts w:ascii="Times New Roman" w:hAnsi="Times New Roman" w:cs="Times New Roman"/>
          <w:sz w:val="24"/>
          <w:szCs w:val="24"/>
        </w:rPr>
        <w:t>1</w:t>
      </w:r>
      <w:r w:rsidR="009E5C18" w:rsidRPr="00E11449">
        <w:rPr>
          <w:rFonts w:ascii="Times New Roman" w:hAnsi="Times New Roman" w:cs="Times New Roman"/>
          <w:sz w:val="24"/>
          <w:szCs w:val="24"/>
        </w:rPr>
        <w:t>2</w:t>
      </w:r>
      <w:r w:rsidRPr="00E11449">
        <w:rPr>
          <w:rFonts w:ascii="Times New Roman" w:hAnsi="Times New Roman" w:cs="Times New Roman"/>
          <w:sz w:val="24"/>
          <w:szCs w:val="24"/>
        </w:rPr>
        <w:t xml:space="preserve"> vyr. mokytojų, </w:t>
      </w:r>
      <w:r w:rsidR="009E5C18" w:rsidRPr="00E11449">
        <w:rPr>
          <w:rFonts w:ascii="Times New Roman" w:hAnsi="Times New Roman" w:cs="Times New Roman"/>
          <w:sz w:val="24"/>
          <w:szCs w:val="24"/>
        </w:rPr>
        <w:t>14</w:t>
      </w:r>
      <w:r w:rsidRPr="00E11449">
        <w:rPr>
          <w:rFonts w:ascii="Times New Roman" w:hAnsi="Times New Roman" w:cs="Times New Roman"/>
          <w:sz w:val="24"/>
          <w:szCs w:val="24"/>
        </w:rPr>
        <w:t xml:space="preserve"> mokytojų metodininkų</w:t>
      </w:r>
      <w:r w:rsidR="009E5C18" w:rsidRPr="00E11449">
        <w:rPr>
          <w:rFonts w:ascii="Times New Roman" w:hAnsi="Times New Roman" w:cs="Times New Roman"/>
          <w:sz w:val="24"/>
          <w:szCs w:val="24"/>
        </w:rPr>
        <w:t>),</w:t>
      </w:r>
      <w:r w:rsidRPr="00E11449">
        <w:rPr>
          <w:rFonts w:ascii="Times New Roman" w:hAnsi="Times New Roman" w:cs="Times New Roman"/>
          <w:color w:val="0070C0"/>
          <w:sz w:val="24"/>
          <w:szCs w:val="24"/>
        </w:rPr>
        <w:t xml:space="preserve"> </w:t>
      </w:r>
      <w:r w:rsidRPr="00E11449">
        <w:rPr>
          <w:rFonts w:ascii="Times New Roman" w:hAnsi="Times New Roman" w:cs="Times New Roman"/>
          <w:sz w:val="24"/>
          <w:szCs w:val="24"/>
        </w:rPr>
        <w:t xml:space="preserve">5 pagalbą mokiniui teikiantys specialistai: </w:t>
      </w:r>
      <w:r w:rsidR="003106CC" w:rsidRPr="00E11449">
        <w:rPr>
          <w:rFonts w:ascii="Times New Roman" w:hAnsi="Times New Roman" w:cs="Times New Roman"/>
          <w:sz w:val="24"/>
          <w:szCs w:val="24"/>
        </w:rPr>
        <w:t>vyr. socialinis pedagogas 1,0, logopedas 0,25 ir vyr. logopedas 1,50</w:t>
      </w:r>
      <w:r w:rsidR="00C85778" w:rsidRPr="00E11449">
        <w:rPr>
          <w:rFonts w:ascii="Times New Roman" w:hAnsi="Times New Roman" w:cs="Times New Roman"/>
          <w:sz w:val="24"/>
          <w:szCs w:val="24"/>
        </w:rPr>
        <w:t>, specialusis pedagogas</w:t>
      </w:r>
      <w:r w:rsidR="003106CC" w:rsidRPr="00E11449">
        <w:rPr>
          <w:rFonts w:ascii="Times New Roman" w:hAnsi="Times New Roman" w:cs="Times New Roman"/>
          <w:sz w:val="24"/>
          <w:szCs w:val="24"/>
        </w:rPr>
        <w:t>-logopedas 1,25</w:t>
      </w:r>
      <w:r w:rsidR="00C85778" w:rsidRPr="00E11449">
        <w:rPr>
          <w:rFonts w:ascii="Times New Roman" w:hAnsi="Times New Roman" w:cs="Times New Roman"/>
          <w:sz w:val="24"/>
          <w:szCs w:val="24"/>
        </w:rPr>
        <w:t>, psichologas</w:t>
      </w:r>
      <w:r w:rsidR="003106CC" w:rsidRPr="00E11449">
        <w:rPr>
          <w:rFonts w:ascii="Times New Roman" w:hAnsi="Times New Roman" w:cs="Times New Roman"/>
          <w:sz w:val="24"/>
          <w:szCs w:val="24"/>
        </w:rPr>
        <w:t xml:space="preserve"> 1,0 etatinės pareigybės.</w:t>
      </w:r>
      <w:r w:rsidRPr="00E11449">
        <w:rPr>
          <w:rFonts w:ascii="Times New Roman" w:eastAsia="Times New Roman" w:hAnsi="Times New Roman" w:cs="Times New Roman"/>
          <w:color w:val="0070C0"/>
          <w:sz w:val="24"/>
          <w:szCs w:val="24"/>
        </w:rPr>
        <w:t xml:space="preserve"> </w:t>
      </w:r>
    </w:p>
    <w:p w:rsidR="0053110F" w:rsidRPr="00E11449" w:rsidRDefault="0053110F" w:rsidP="00E11449">
      <w:pPr>
        <w:spacing w:after="0" w:line="240" w:lineRule="auto"/>
        <w:ind w:firstLine="720"/>
        <w:jc w:val="both"/>
        <w:rPr>
          <w:rFonts w:ascii="Times New Roman" w:eastAsia="Times New Roman" w:hAnsi="Times New Roman" w:cs="Times New Roman"/>
          <w:sz w:val="24"/>
          <w:szCs w:val="24"/>
        </w:rPr>
      </w:pPr>
      <w:r w:rsidRPr="00E11449">
        <w:rPr>
          <w:rFonts w:ascii="Times New Roman" w:eastAsia="Times New Roman" w:hAnsi="Times New Roman" w:cs="Times New Roman"/>
          <w:sz w:val="24"/>
          <w:szCs w:val="24"/>
        </w:rPr>
        <w:t xml:space="preserve">Beveik visi ŠVIS pateikiami rodikliai pastaruosius trejus mokslo metus statistiškai nereikšmingai skiriasi nuo </w:t>
      </w:r>
      <w:r w:rsidR="005F0A8D" w:rsidRPr="00E11449">
        <w:rPr>
          <w:rFonts w:ascii="Times New Roman" w:eastAsia="Times New Roman" w:hAnsi="Times New Roman" w:cs="Times New Roman"/>
          <w:sz w:val="24"/>
          <w:szCs w:val="24"/>
        </w:rPr>
        <w:t>Kauno r.</w:t>
      </w:r>
      <w:r w:rsidRPr="00E11449">
        <w:rPr>
          <w:rFonts w:ascii="Times New Roman" w:eastAsia="Times New Roman" w:hAnsi="Times New Roman" w:cs="Times New Roman"/>
          <w:sz w:val="24"/>
          <w:szCs w:val="24"/>
        </w:rPr>
        <w:t xml:space="preserve"> savivaldybės ir šalies vidurkių ir nėra vertinami kaip rizikingi veiksniai. Išsiskiria mokinių, padariusių pažangą per vien</w:t>
      </w:r>
      <w:r w:rsidR="00CB68FA" w:rsidRPr="00E11449">
        <w:rPr>
          <w:rFonts w:ascii="Times New Roman" w:eastAsia="Times New Roman" w:hAnsi="Times New Roman" w:cs="Times New Roman"/>
          <w:sz w:val="24"/>
          <w:szCs w:val="24"/>
        </w:rPr>
        <w:t>eri</w:t>
      </w:r>
      <w:r w:rsidRPr="00E11449">
        <w:rPr>
          <w:rFonts w:ascii="Times New Roman" w:eastAsia="Times New Roman" w:hAnsi="Times New Roman" w:cs="Times New Roman"/>
          <w:sz w:val="24"/>
          <w:szCs w:val="24"/>
        </w:rPr>
        <w:t xml:space="preserve">us mokslo metus (2020–2021 m. </w:t>
      </w:r>
      <w:r w:rsidRPr="00E11449">
        <w:rPr>
          <w:rFonts w:ascii="Times New Roman" w:eastAsia="Times New Roman" w:hAnsi="Times New Roman" w:cs="Times New Roman"/>
          <w:bCs/>
          <w:sz w:val="24"/>
          <w:szCs w:val="24"/>
        </w:rPr>
        <w:t>m.)</w:t>
      </w:r>
      <w:r w:rsidRPr="00E11449">
        <w:rPr>
          <w:rFonts w:ascii="Times New Roman" w:eastAsia="Times New Roman" w:hAnsi="Times New Roman" w:cs="Times New Roman"/>
          <w:sz w:val="24"/>
          <w:szCs w:val="24"/>
        </w:rPr>
        <w:t xml:space="preserve"> mokantis lietuvių kalbos, dalis – </w:t>
      </w:r>
      <w:r w:rsidR="006D3176" w:rsidRPr="00E11449">
        <w:rPr>
          <w:rFonts w:ascii="Times New Roman" w:eastAsia="Times New Roman" w:hAnsi="Times New Roman" w:cs="Times New Roman"/>
          <w:sz w:val="24"/>
          <w:szCs w:val="24"/>
        </w:rPr>
        <w:t>79,61</w:t>
      </w:r>
      <w:r w:rsidRPr="00E11449">
        <w:rPr>
          <w:rFonts w:ascii="Times New Roman" w:eastAsia="Times New Roman" w:hAnsi="Times New Roman" w:cs="Times New Roman"/>
          <w:sz w:val="24"/>
          <w:szCs w:val="24"/>
        </w:rPr>
        <w:t xml:space="preserve"> proc., kuri yra pastebimai didesnė nei savivaldybės (</w:t>
      </w:r>
      <w:r w:rsidR="006D3176" w:rsidRPr="00E11449">
        <w:rPr>
          <w:rFonts w:ascii="Times New Roman" w:eastAsia="Times New Roman" w:hAnsi="Times New Roman" w:cs="Times New Roman"/>
          <w:sz w:val="24"/>
          <w:szCs w:val="24"/>
        </w:rPr>
        <w:t>45,77</w:t>
      </w:r>
      <w:r w:rsidRPr="00E11449">
        <w:rPr>
          <w:rFonts w:ascii="Times New Roman" w:eastAsia="Times New Roman" w:hAnsi="Times New Roman" w:cs="Times New Roman"/>
          <w:sz w:val="24"/>
          <w:szCs w:val="24"/>
        </w:rPr>
        <w:t xml:space="preserve"> proc.) ir šalies (48,85 proc.)</w:t>
      </w:r>
      <w:r w:rsidR="0091501D" w:rsidRPr="00E11449">
        <w:rPr>
          <w:rFonts w:ascii="Times New Roman" w:eastAsia="Times New Roman" w:hAnsi="Times New Roman" w:cs="Times New Roman"/>
          <w:sz w:val="24"/>
          <w:szCs w:val="24"/>
        </w:rPr>
        <w:t xml:space="preserve"> ir pastaruosius trejus metus turi gerėjimo tendenciją; </w:t>
      </w:r>
      <w:r w:rsidRPr="00E11449">
        <w:rPr>
          <w:rFonts w:ascii="Times New Roman" w:eastAsia="Times New Roman" w:hAnsi="Times New Roman" w:cs="Times New Roman"/>
          <w:sz w:val="24"/>
          <w:szCs w:val="24"/>
        </w:rPr>
        <w:t>neformaliojo vaikų švietimo veiklose, organizuojamose mokykloje ir kitų švietimo teikėjų, dalyvaujančių mokinių dalis (</w:t>
      </w:r>
      <w:r w:rsidR="006D3176" w:rsidRPr="00E11449">
        <w:rPr>
          <w:rFonts w:ascii="Times New Roman" w:eastAsia="Times New Roman" w:hAnsi="Times New Roman" w:cs="Times New Roman"/>
          <w:sz w:val="24"/>
          <w:szCs w:val="24"/>
        </w:rPr>
        <w:t>95,49</w:t>
      </w:r>
      <w:r w:rsidRPr="00E11449">
        <w:rPr>
          <w:rFonts w:ascii="Times New Roman" w:eastAsia="Times New Roman" w:hAnsi="Times New Roman" w:cs="Times New Roman"/>
          <w:sz w:val="24"/>
          <w:szCs w:val="24"/>
        </w:rPr>
        <w:t xml:space="preserve"> proc.),</w:t>
      </w:r>
      <w:r w:rsidR="00CB68FA" w:rsidRPr="00E11449">
        <w:rPr>
          <w:rFonts w:ascii="Times New Roman" w:eastAsia="Times New Roman" w:hAnsi="Times New Roman" w:cs="Times New Roman"/>
          <w:sz w:val="24"/>
          <w:szCs w:val="24"/>
        </w:rPr>
        <w:t xml:space="preserve"> ji</w:t>
      </w:r>
      <w:r w:rsidRPr="00E11449">
        <w:rPr>
          <w:rFonts w:ascii="Times New Roman" w:eastAsia="Times New Roman" w:hAnsi="Times New Roman" w:cs="Times New Roman"/>
          <w:sz w:val="24"/>
          <w:szCs w:val="24"/>
        </w:rPr>
        <w:t xml:space="preserve"> taip pat didesnė nei savivaldybės (</w:t>
      </w:r>
      <w:r w:rsidR="006D3176" w:rsidRPr="00E11449">
        <w:rPr>
          <w:rFonts w:ascii="Times New Roman" w:eastAsia="Times New Roman" w:hAnsi="Times New Roman" w:cs="Times New Roman"/>
          <w:sz w:val="24"/>
          <w:szCs w:val="24"/>
        </w:rPr>
        <w:t>72,11</w:t>
      </w:r>
      <w:r w:rsidRPr="00E11449">
        <w:rPr>
          <w:rFonts w:ascii="Times New Roman" w:eastAsia="Times New Roman" w:hAnsi="Times New Roman" w:cs="Times New Roman"/>
          <w:sz w:val="24"/>
          <w:szCs w:val="24"/>
        </w:rPr>
        <w:t xml:space="preserve"> proc.) ir šalies (</w:t>
      </w:r>
      <w:r w:rsidR="006D3176" w:rsidRPr="00E11449">
        <w:rPr>
          <w:rFonts w:ascii="Times New Roman" w:eastAsia="Times New Roman" w:hAnsi="Times New Roman" w:cs="Times New Roman"/>
          <w:sz w:val="24"/>
          <w:szCs w:val="24"/>
        </w:rPr>
        <w:t>68,74 proc.) bei didesnis nei šalies (0,81) ir savivaldybės (0,83) švietimo pagalbos specialistų, tenkančių 100 mokinių, skaičius – 1,47.</w:t>
      </w:r>
    </w:p>
    <w:p w:rsidR="00FB1046" w:rsidRPr="00E11449" w:rsidRDefault="00F67A5A" w:rsidP="00E11449">
      <w:pPr>
        <w:spacing w:after="0" w:line="240" w:lineRule="auto"/>
        <w:ind w:firstLine="720"/>
        <w:jc w:val="both"/>
        <w:rPr>
          <w:rFonts w:ascii="Times New Roman" w:eastAsia="Times New Roman" w:hAnsi="Times New Roman" w:cs="Times New Roman"/>
          <w:sz w:val="24"/>
          <w:szCs w:val="24"/>
        </w:rPr>
      </w:pPr>
      <w:r w:rsidRPr="00E11449">
        <w:rPr>
          <w:rFonts w:ascii="Times New Roman" w:eastAsia="Times New Roman" w:hAnsi="Times New Roman" w:cs="Times New Roman"/>
          <w:sz w:val="24"/>
          <w:szCs w:val="24"/>
        </w:rPr>
        <w:t>Nuosekliai gerėja ugdymo(</w:t>
      </w:r>
      <w:proofErr w:type="spellStart"/>
      <w:r w:rsidRPr="00E11449">
        <w:rPr>
          <w:rFonts w:ascii="Times New Roman" w:eastAsia="Times New Roman" w:hAnsi="Times New Roman" w:cs="Times New Roman"/>
          <w:sz w:val="24"/>
          <w:szCs w:val="24"/>
        </w:rPr>
        <w:t>si</w:t>
      </w:r>
      <w:proofErr w:type="spellEnd"/>
      <w:r w:rsidRPr="00E11449">
        <w:rPr>
          <w:rFonts w:ascii="Times New Roman" w:eastAsia="Times New Roman" w:hAnsi="Times New Roman" w:cs="Times New Roman"/>
          <w:sz w:val="24"/>
          <w:szCs w:val="24"/>
        </w:rPr>
        <w:t xml:space="preserve">) proceso sąlygos: </w:t>
      </w:r>
      <w:r w:rsidR="00FB1046" w:rsidRPr="00E11449">
        <w:rPr>
          <w:rFonts w:ascii="Times New Roman" w:eastAsia="Times New Roman" w:hAnsi="Times New Roman" w:cs="Times New Roman"/>
          <w:sz w:val="24"/>
          <w:szCs w:val="24"/>
        </w:rPr>
        <w:t xml:space="preserve">2022 m. išsiplėtė </w:t>
      </w:r>
      <w:r w:rsidRPr="00E11449">
        <w:rPr>
          <w:rFonts w:ascii="Times New Roman" w:eastAsia="Times New Roman" w:hAnsi="Times New Roman" w:cs="Times New Roman"/>
          <w:sz w:val="24"/>
          <w:szCs w:val="24"/>
        </w:rPr>
        <w:t>mokyklos</w:t>
      </w:r>
      <w:r w:rsidR="00FB1046" w:rsidRPr="00E11449">
        <w:rPr>
          <w:rFonts w:ascii="Times New Roman" w:eastAsia="Times New Roman" w:hAnsi="Times New Roman" w:cs="Times New Roman"/>
          <w:sz w:val="24"/>
          <w:szCs w:val="24"/>
        </w:rPr>
        <w:t xml:space="preserve"> erdvės – įgyvendinant valdžios ir privačios subjektų partnerystės projektą „Švietimo, sporto, laisvalaikio ir sveikatingumo paslaugų didinimas Kauno rajono savivaldybėje“ </w:t>
      </w:r>
      <w:r w:rsidR="0075618E" w:rsidRPr="00E11449">
        <w:rPr>
          <w:rFonts w:ascii="Times New Roman" w:eastAsia="Times New Roman" w:hAnsi="Times New Roman" w:cs="Times New Roman"/>
          <w:sz w:val="24"/>
          <w:szCs w:val="24"/>
        </w:rPr>
        <w:t>pastatytas</w:t>
      </w:r>
      <w:r w:rsidR="00FB1046" w:rsidRPr="00E11449">
        <w:rPr>
          <w:rFonts w:ascii="Times New Roman" w:eastAsia="Times New Roman" w:hAnsi="Times New Roman" w:cs="Times New Roman"/>
          <w:sz w:val="24"/>
          <w:szCs w:val="24"/>
        </w:rPr>
        <w:t xml:space="preserve"> Zapyškio pagrindinės mokyklos priestatas: į</w:t>
      </w:r>
      <w:r w:rsidR="00FB1046" w:rsidRPr="00E11449">
        <w:rPr>
          <w:rFonts w:ascii="Times New Roman" w:hAnsi="Times New Roman" w:cs="Times New Roman"/>
          <w:sz w:val="24"/>
          <w:szCs w:val="24"/>
        </w:rPr>
        <w:t xml:space="preserve">rengta sporto salė, technologijų, socialinio pedagogo, psichologo, logopedo, spec. pedagogo kabinetai. </w:t>
      </w:r>
      <w:r w:rsidR="00DC4466" w:rsidRPr="00E11449">
        <w:rPr>
          <w:rFonts w:ascii="Times New Roman" w:hAnsi="Times New Roman" w:cs="Times New Roman"/>
          <w:sz w:val="24"/>
          <w:szCs w:val="24"/>
        </w:rPr>
        <w:t xml:space="preserve">Dalyvaujant </w:t>
      </w:r>
      <w:r w:rsidR="00CB68FA" w:rsidRPr="00E11449">
        <w:rPr>
          <w:rFonts w:ascii="Times New Roman" w:eastAsia="Times New Roman" w:hAnsi="Times New Roman" w:cs="Times New Roman"/>
          <w:sz w:val="24"/>
          <w:szCs w:val="24"/>
        </w:rPr>
        <w:t xml:space="preserve">„Kokybės krepšelio“ (toliau – </w:t>
      </w:r>
      <w:r w:rsidR="00CB68FA" w:rsidRPr="00E11449">
        <w:rPr>
          <w:rFonts w:ascii="Times New Roman" w:hAnsi="Times New Roman" w:cs="Times New Roman"/>
          <w:sz w:val="24"/>
          <w:szCs w:val="24"/>
        </w:rPr>
        <w:t xml:space="preserve">KK) projekte </w:t>
      </w:r>
      <w:r w:rsidRPr="00E11449">
        <w:rPr>
          <w:rFonts w:ascii="Times New Roman" w:hAnsi="Times New Roman" w:cs="Times New Roman"/>
          <w:sz w:val="24"/>
          <w:szCs w:val="24"/>
        </w:rPr>
        <w:t>atnaujinta kompiuterinė technika, kuri paveikiai panaudojama diferencijuojant ir individualizuojant ugdymo turinį.</w:t>
      </w:r>
    </w:p>
    <w:p w:rsidR="009264B0" w:rsidRPr="00E11449" w:rsidRDefault="00DC4466" w:rsidP="00E11449">
      <w:pPr>
        <w:spacing w:after="0" w:line="240" w:lineRule="auto"/>
        <w:ind w:firstLine="720"/>
        <w:jc w:val="both"/>
        <w:rPr>
          <w:rFonts w:ascii="Times New Roman" w:hAnsi="Times New Roman" w:cs="Times New Roman"/>
          <w:sz w:val="24"/>
          <w:szCs w:val="24"/>
        </w:rPr>
      </w:pPr>
      <w:r w:rsidRPr="00E11449">
        <w:rPr>
          <w:rFonts w:ascii="Times New Roman" w:eastAsia="Times New Roman" w:hAnsi="Times New Roman" w:cs="Times New Roman"/>
          <w:sz w:val="24"/>
          <w:szCs w:val="24"/>
        </w:rPr>
        <w:t>Mokyklos direktoriaus 2022 m. veiklos ataskaitą mokyklos savininkas – Kauno rajono savivaldybė – įvertino labai gerai. 2022 m. buvo numatytos keturios užduotys (</w:t>
      </w:r>
      <w:r w:rsidRPr="00E11449">
        <w:rPr>
          <w:rFonts w:ascii="Times New Roman" w:hAnsi="Times New Roman" w:cs="Times New Roman"/>
          <w:i/>
          <w:sz w:val="24"/>
          <w:szCs w:val="24"/>
        </w:rPr>
        <w:t xml:space="preserve">vykdyti Kauno rajono savivaldybės pasirengimo įtraukiojo ugdymo įgyvendinimui 2022–2024 metų priemonių planą; telkti mokyklos bendruomenę veikti kartu, siekiant mokinių pažangos; vykdyti Kauno r. Zapyškio pagrindinės mokyklos </w:t>
      </w:r>
      <w:r w:rsidR="00614C16" w:rsidRPr="00E11449">
        <w:rPr>
          <w:rFonts w:ascii="Times New Roman" w:hAnsi="Times New Roman" w:cs="Times New Roman"/>
          <w:i/>
          <w:sz w:val="24"/>
          <w:szCs w:val="24"/>
        </w:rPr>
        <w:t>„</w:t>
      </w:r>
      <w:r w:rsidRPr="00E11449">
        <w:rPr>
          <w:rFonts w:ascii="Times New Roman" w:hAnsi="Times New Roman" w:cs="Times New Roman"/>
          <w:i/>
          <w:sz w:val="24"/>
          <w:szCs w:val="24"/>
        </w:rPr>
        <w:t>Kokybės krepšelio</w:t>
      </w:r>
      <w:r w:rsidR="00614C16" w:rsidRPr="00E11449">
        <w:rPr>
          <w:rFonts w:ascii="Times New Roman" w:hAnsi="Times New Roman" w:cs="Times New Roman"/>
          <w:i/>
          <w:sz w:val="24"/>
          <w:szCs w:val="24"/>
        </w:rPr>
        <w:t>“</w:t>
      </w:r>
      <w:r w:rsidRPr="00E11449">
        <w:rPr>
          <w:rFonts w:ascii="Times New Roman" w:hAnsi="Times New Roman" w:cs="Times New Roman"/>
          <w:i/>
          <w:sz w:val="24"/>
          <w:szCs w:val="24"/>
        </w:rPr>
        <w:t xml:space="preserve"> projekto veiklos tobulinimo planą; puoselėti savitą mokyklos kultūrą ir kultūrinius mainus su kaimyninėmis mokyklomis</w:t>
      </w:r>
      <w:r w:rsidRPr="00E11449">
        <w:rPr>
          <w:rFonts w:ascii="Times New Roman" w:eastAsia="Times New Roman" w:hAnsi="Times New Roman" w:cs="Times New Roman"/>
          <w:sz w:val="24"/>
          <w:szCs w:val="24"/>
        </w:rPr>
        <w:t xml:space="preserve">), vertinant pagal numatytus rodiklius galima teigti, kad užduotys </w:t>
      </w:r>
      <w:r w:rsidR="009264B0" w:rsidRPr="00E11449">
        <w:rPr>
          <w:rFonts w:ascii="Times New Roman" w:eastAsia="Times New Roman" w:hAnsi="Times New Roman" w:cs="Times New Roman"/>
          <w:sz w:val="24"/>
          <w:szCs w:val="24"/>
        </w:rPr>
        <w:t>įvykdytos.</w:t>
      </w:r>
      <w:r w:rsidRPr="00E11449">
        <w:rPr>
          <w:rFonts w:ascii="Times New Roman" w:eastAsia="Times New Roman" w:hAnsi="Times New Roman" w:cs="Times New Roman"/>
          <w:sz w:val="24"/>
          <w:szCs w:val="24"/>
        </w:rPr>
        <w:t xml:space="preserve"> Vykdant minėtas užduotis buvo organizuotos įvairios veiklos, </w:t>
      </w:r>
      <w:r w:rsidR="00416C26" w:rsidRPr="00E11449">
        <w:rPr>
          <w:rFonts w:ascii="Times New Roman" w:eastAsia="Times New Roman" w:hAnsi="Times New Roman" w:cs="Times New Roman"/>
          <w:sz w:val="24"/>
          <w:szCs w:val="24"/>
        </w:rPr>
        <w:t>dalis jų</w:t>
      </w:r>
      <w:r w:rsidRPr="00E11449">
        <w:rPr>
          <w:rFonts w:ascii="Times New Roman" w:eastAsia="Times New Roman" w:hAnsi="Times New Roman" w:cs="Times New Roman"/>
          <w:sz w:val="24"/>
          <w:szCs w:val="24"/>
        </w:rPr>
        <w:t xml:space="preserve"> yra susijusios su MVTP: mokinių pasiekimų gerinimu (</w:t>
      </w:r>
      <w:r w:rsidR="00420756" w:rsidRPr="00E11449">
        <w:rPr>
          <w:rFonts w:ascii="Times New Roman" w:hAnsi="Times New Roman" w:cs="Times New Roman"/>
          <w:sz w:val="24"/>
          <w:szCs w:val="24"/>
        </w:rPr>
        <w:t>pozityviosios komunikacijos iniciatyvos, profesiniai dialogai, kurių metu analizuojami mokinių pasiekimai, priimami konkretūs sprendimai dėl mokinių ugdymosi rezultatų gerinimo</w:t>
      </w:r>
      <w:r w:rsidRPr="00E11449">
        <w:rPr>
          <w:rFonts w:ascii="Times New Roman" w:hAnsi="Times New Roman" w:cs="Times New Roman"/>
          <w:sz w:val="24"/>
          <w:szCs w:val="24"/>
        </w:rPr>
        <w:t xml:space="preserve">), </w:t>
      </w:r>
      <w:r w:rsidRPr="00E11449">
        <w:rPr>
          <w:rFonts w:ascii="Times New Roman" w:eastAsia="Times New Roman" w:hAnsi="Times New Roman" w:cs="Times New Roman"/>
          <w:sz w:val="24"/>
          <w:szCs w:val="24"/>
        </w:rPr>
        <w:t>personalo kompetencijų stiprinimu (</w:t>
      </w:r>
      <w:r w:rsidR="00420756" w:rsidRPr="00E11449">
        <w:rPr>
          <w:rFonts w:ascii="Times New Roman" w:hAnsi="Times New Roman" w:cs="Times New Roman"/>
          <w:sz w:val="24"/>
          <w:szCs w:val="24"/>
        </w:rPr>
        <w:t>tobulinamos</w:t>
      </w:r>
      <w:r w:rsidR="00416C26" w:rsidRPr="00E11449">
        <w:rPr>
          <w:rFonts w:ascii="Times New Roman" w:hAnsi="Times New Roman" w:cs="Times New Roman"/>
          <w:sz w:val="24"/>
          <w:szCs w:val="24"/>
        </w:rPr>
        <w:t xml:space="preserve"> darbuotojų kompetencijos ugdyti įvairių ugdymosi poreikių turinčius vaikus</w:t>
      </w:r>
      <w:r w:rsidRPr="00E11449">
        <w:rPr>
          <w:rFonts w:ascii="Times New Roman" w:hAnsi="Times New Roman" w:cs="Times New Roman"/>
          <w:sz w:val="24"/>
          <w:szCs w:val="24"/>
        </w:rPr>
        <w:t xml:space="preserve">), </w:t>
      </w:r>
      <w:r w:rsidRPr="00E11449">
        <w:rPr>
          <w:rFonts w:ascii="Times New Roman" w:eastAsia="Times New Roman" w:hAnsi="Times New Roman" w:cs="Times New Roman"/>
          <w:sz w:val="24"/>
          <w:szCs w:val="24"/>
        </w:rPr>
        <w:t>ugdymo aplinkos gerinim</w:t>
      </w:r>
      <w:r w:rsidR="00416C26" w:rsidRPr="00E11449">
        <w:rPr>
          <w:rFonts w:ascii="Times New Roman" w:eastAsia="Times New Roman" w:hAnsi="Times New Roman" w:cs="Times New Roman"/>
          <w:sz w:val="24"/>
          <w:szCs w:val="24"/>
        </w:rPr>
        <w:t xml:space="preserve">u </w:t>
      </w:r>
      <w:r w:rsidRPr="00E11449">
        <w:rPr>
          <w:rFonts w:ascii="Times New Roman" w:eastAsia="Times New Roman" w:hAnsi="Times New Roman" w:cs="Times New Roman"/>
          <w:sz w:val="24"/>
          <w:szCs w:val="24"/>
        </w:rPr>
        <w:t>(</w:t>
      </w:r>
      <w:r w:rsidR="00420756" w:rsidRPr="00E11449">
        <w:rPr>
          <w:rFonts w:ascii="Times New Roman" w:hAnsi="Times New Roman" w:cs="Times New Roman"/>
          <w:sz w:val="24"/>
          <w:szCs w:val="24"/>
        </w:rPr>
        <w:t>mokymo(</w:t>
      </w:r>
      <w:proofErr w:type="spellStart"/>
      <w:r w:rsidR="00420756" w:rsidRPr="00E11449">
        <w:rPr>
          <w:rFonts w:ascii="Times New Roman" w:hAnsi="Times New Roman" w:cs="Times New Roman"/>
          <w:sz w:val="24"/>
          <w:szCs w:val="24"/>
        </w:rPr>
        <w:t>si</w:t>
      </w:r>
      <w:proofErr w:type="spellEnd"/>
      <w:r w:rsidR="00420756" w:rsidRPr="00E11449">
        <w:rPr>
          <w:rFonts w:ascii="Times New Roman" w:hAnsi="Times New Roman" w:cs="Times New Roman"/>
          <w:sz w:val="24"/>
          <w:szCs w:val="24"/>
        </w:rPr>
        <w:t xml:space="preserve">) priemonių </w:t>
      </w:r>
      <w:r w:rsidR="00CB68FA" w:rsidRPr="00E11449">
        <w:rPr>
          <w:rFonts w:ascii="Times New Roman" w:hAnsi="Times New Roman" w:cs="Times New Roman"/>
          <w:sz w:val="24"/>
          <w:szCs w:val="24"/>
        </w:rPr>
        <w:t xml:space="preserve">specialiųjų ugdymosi poreikių turintiems (toliau – </w:t>
      </w:r>
      <w:r w:rsidR="00420756" w:rsidRPr="00E11449">
        <w:rPr>
          <w:rFonts w:ascii="Times New Roman" w:hAnsi="Times New Roman" w:cs="Times New Roman"/>
          <w:sz w:val="24"/>
          <w:szCs w:val="24"/>
        </w:rPr>
        <w:t>SUP</w:t>
      </w:r>
      <w:r w:rsidR="00CB68FA" w:rsidRPr="00E11449">
        <w:rPr>
          <w:rFonts w:ascii="Times New Roman" w:hAnsi="Times New Roman" w:cs="Times New Roman"/>
          <w:sz w:val="24"/>
          <w:szCs w:val="24"/>
        </w:rPr>
        <w:t>)</w:t>
      </w:r>
      <w:r w:rsidR="00420756" w:rsidRPr="00E11449">
        <w:rPr>
          <w:rFonts w:ascii="Times New Roman" w:hAnsi="Times New Roman" w:cs="Times New Roman"/>
          <w:sz w:val="24"/>
          <w:szCs w:val="24"/>
        </w:rPr>
        <w:t xml:space="preserve"> mokiniams, kompiuterinės technikos įsigijimas) </w:t>
      </w:r>
      <w:r w:rsidRPr="00E11449">
        <w:rPr>
          <w:rFonts w:ascii="Times New Roman" w:eastAsia="Times New Roman" w:hAnsi="Times New Roman" w:cs="Times New Roman"/>
          <w:sz w:val="24"/>
          <w:szCs w:val="24"/>
        </w:rPr>
        <w:t>ir ugdymo proceso tobulinim</w:t>
      </w:r>
      <w:r w:rsidR="00416C26" w:rsidRPr="00E11449">
        <w:rPr>
          <w:rFonts w:ascii="Times New Roman" w:eastAsia="Times New Roman" w:hAnsi="Times New Roman" w:cs="Times New Roman"/>
          <w:sz w:val="24"/>
          <w:szCs w:val="24"/>
        </w:rPr>
        <w:t>u</w:t>
      </w:r>
      <w:r w:rsidRPr="00E11449">
        <w:rPr>
          <w:rFonts w:ascii="Times New Roman" w:eastAsia="Times New Roman" w:hAnsi="Times New Roman" w:cs="Times New Roman"/>
          <w:sz w:val="24"/>
          <w:szCs w:val="24"/>
        </w:rPr>
        <w:t xml:space="preserve"> (</w:t>
      </w:r>
      <w:r w:rsidR="00420756" w:rsidRPr="00E11449">
        <w:rPr>
          <w:rFonts w:ascii="Times New Roman" w:eastAsia="Times New Roman" w:hAnsi="Times New Roman" w:cs="Times New Roman"/>
          <w:sz w:val="24"/>
          <w:szCs w:val="24"/>
        </w:rPr>
        <w:t>panaudojant įsigytą kompiuterinę techniką s</w:t>
      </w:r>
      <w:r w:rsidR="00420756" w:rsidRPr="00E11449">
        <w:rPr>
          <w:rFonts w:ascii="Times New Roman" w:hAnsi="Times New Roman" w:cs="Times New Roman"/>
          <w:sz w:val="24"/>
          <w:szCs w:val="24"/>
        </w:rPr>
        <w:t>udarytos galimybes mokiniams mokytis pagal savo gebėjimus ir poreikius</w:t>
      </w:r>
      <w:r w:rsidRPr="00E11449">
        <w:rPr>
          <w:rFonts w:ascii="Times New Roman" w:eastAsia="Times New Roman" w:hAnsi="Times New Roman" w:cs="Times New Roman"/>
          <w:sz w:val="24"/>
          <w:szCs w:val="24"/>
        </w:rPr>
        <w:t xml:space="preserve">). 2023 </w:t>
      </w:r>
      <w:r w:rsidR="009264B0" w:rsidRPr="00E11449">
        <w:rPr>
          <w:rFonts w:ascii="Times New Roman" w:eastAsia="Times New Roman" w:hAnsi="Times New Roman" w:cs="Times New Roman"/>
          <w:sz w:val="24"/>
          <w:szCs w:val="24"/>
        </w:rPr>
        <w:t xml:space="preserve">m. numatytos keturios užduotys: </w:t>
      </w:r>
      <w:r w:rsidR="009264B0" w:rsidRPr="00E11449">
        <w:rPr>
          <w:rFonts w:ascii="Times New Roman" w:hAnsi="Times New Roman" w:cs="Times New Roman"/>
          <w:i/>
          <w:sz w:val="24"/>
          <w:szCs w:val="24"/>
        </w:rPr>
        <w:t xml:space="preserve">pasirengti diegti atnaujintas bendrąsias programas 1, 3, 5, 7, 9 klasėse; rengtis įtraukiojo ugdymo įgyvendinimui; </w:t>
      </w:r>
      <w:r w:rsidR="009264B0" w:rsidRPr="00E11449">
        <w:rPr>
          <w:rFonts w:ascii="Times New Roman" w:hAnsi="Times New Roman" w:cs="Times New Roman"/>
          <w:i/>
          <w:sz w:val="24"/>
          <w:szCs w:val="24"/>
        </w:rPr>
        <w:lastRenderedPageBreak/>
        <w:t>gerinti mokinių mokymosi pasiekimus</w:t>
      </w:r>
      <w:r w:rsidR="009264B0" w:rsidRPr="00E11449">
        <w:rPr>
          <w:rFonts w:ascii="Times New Roman" w:hAnsi="Times New Roman" w:cs="Times New Roman"/>
          <w:sz w:val="24"/>
          <w:szCs w:val="24"/>
        </w:rPr>
        <w:t xml:space="preserve">. Trečiosios užduoties </w:t>
      </w:r>
      <w:r w:rsidRPr="00E11449">
        <w:rPr>
          <w:rFonts w:ascii="Times New Roman" w:hAnsi="Times New Roman" w:cs="Times New Roman"/>
          <w:sz w:val="24"/>
          <w:szCs w:val="24"/>
        </w:rPr>
        <w:t>planuojam</w:t>
      </w:r>
      <w:r w:rsidR="009264B0" w:rsidRPr="00E11449">
        <w:rPr>
          <w:rFonts w:ascii="Times New Roman" w:hAnsi="Times New Roman" w:cs="Times New Roman"/>
          <w:sz w:val="24"/>
          <w:szCs w:val="24"/>
        </w:rPr>
        <w:t>as</w:t>
      </w:r>
      <w:r w:rsidRPr="00E11449">
        <w:rPr>
          <w:rFonts w:ascii="Times New Roman" w:hAnsi="Times New Roman" w:cs="Times New Roman"/>
          <w:sz w:val="24"/>
          <w:szCs w:val="24"/>
        </w:rPr>
        <w:t xml:space="preserve"> rezultat</w:t>
      </w:r>
      <w:r w:rsidR="009264B0" w:rsidRPr="00E11449">
        <w:rPr>
          <w:rFonts w:ascii="Times New Roman" w:hAnsi="Times New Roman" w:cs="Times New Roman"/>
          <w:sz w:val="24"/>
          <w:szCs w:val="24"/>
        </w:rPr>
        <w:t>as</w:t>
      </w:r>
      <w:r w:rsidRPr="00E11449">
        <w:rPr>
          <w:rFonts w:ascii="Times New Roman" w:hAnsi="Times New Roman" w:cs="Times New Roman"/>
          <w:sz w:val="24"/>
          <w:szCs w:val="24"/>
        </w:rPr>
        <w:t xml:space="preserve"> yra </w:t>
      </w:r>
      <w:r w:rsidR="009264B0" w:rsidRPr="00E11449">
        <w:rPr>
          <w:rFonts w:ascii="Times New Roman" w:hAnsi="Times New Roman" w:cs="Times New Roman"/>
          <w:sz w:val="24"/>
          <w:szCs w:val="24"/>
        </w:rPr>
        <w:t xml:space="preserve">tiesiogiai </w:t>
      </w:r>
      <w:r w:rsidRPr="00E11449">
        <w:rPr>
          <w:rFonts w:ascii="Times New Roman" w:hAnsi="Times New Roman" w:cs="Times New Roman"/>
          <w:sz w:val="24"/>
          <w:szCs w:val="24"/>
        </w:rPr>
        <w:t>susiję</w:t>
      </w:r>
      <w:r w:rsidR="009264B0" w:rsidRPr="00E11449">
        <w:rPr>
          <w:rFonts w:ascii="Times New Roman" w:hAnsi="Times New Roman" w:cs="Times New Roman"/>
          <w:sz w:val="24"/>
          <w:szCs w:val="24"/>
        </w:rPr>
        <w:t>s</w:t>
      </w:r>
      <w:r w:rsidRPr="00E11449">
        <w:rPr>
          <w:rFonts w:ascii="Times New Roman" w:hAnsi="Times New Roman" w:cs="Times New Roman"/>
          <w:sz w:val="24"/>
          <w:szCs w:val="24"/>
        </w:rPr>
        <w:t xml:space="preserve"> su MVTP veiklų </w:t>
      </w:r>
      <w:r w:rsidRPr="00E11449">
        <w:rPr>
          <w:rFonts w:ascii="Times New Roman" w:eastAsia="Times New Roman" w:hAnsi="Times New Roman" w:cs="Times New Roman"/>
          <w:sz w:val="24"/>
          <w:szCs w:val="24"/>
        </w:rPr>
        <w:t>tęstinumu</w:t>
      </w:r>
      <w:r w:rsidR="009264B0" w:rsidRPr="00E11449">
        <w:rPr>
          <w:rFonts w:ascii="Times New Roman" w:eastAsia="Times New Roman" w:hAnsi="Times New Roman" w:cs="Times New Roman"/>
          <w:sz w:val="24"/>
          <w:szCs w:val="24"/>
        </w:rPr>
        <w:t xml:space="preserve"> – </w:t>
      </w:r>
      <w:r w:rsidR="009264B0" w:rsidRPr="00E11449">
        <w:rPr>
          <w:rFonts w:ascii="Times New Roman" w:eastAsia="Times New Roman" w:hAnsi="Times New Roman" w:cs="Times New Roman"/>
          <w:i/>
          <w:sz w:val="24"/>
          <w:szCs w:val="24"/>
        </w:rPr>
        <w:t xml:space="preserve">vykdyti Kauno r. Zapyškio pagrindinės mokyklos </w:t>
      </w:r>
      <w:r w:rsidR="00614C16" w:rsidRPr="00E11449">
        <w:rPr>
          <w:rFonts w:ascii="Times New Roman" w:eastAsia="Times New Roman" w:hAnsi="Times New Roman" w:cs="Times New Roman"/>
          <w:i/>
          <w:sz w:val="24"/>
          <w:szCs w:val="24"/>
        </w:rPr>
        <w:t>„</w:t>
      </w:r>
      <w:r w:rsidR="009264B0" w:rsidRPr="00E11449">
        <w:rPr>
          <w:rFonts w:ascii="Times New Roman" w:eastAsia="Times New Roman" w:hAnsi="Times New Roman" w:cs="Times New Roman"/>
          <w:i/>
          <w:sz w:val="24"/>
          <w:szCs w:val="24"/>
        </w:rPr>
        <w:t>Kokybės krepšelio</w:t>
      </w:r>
      <w:r w:rsidR="00614C16" w:rsidRPr="00E11449">
        <w:rPr>
          <w:rFonts w:ascii="Times New Roman" w:eastAsia="Times New Roman" w:hAnsi="Times New Roman" w:cs="Times New Roman"/>
          <w:i/>
          <w:sz w:val="24"/>
          <w:szCs w:val="24"/>
        </w:rPr>
        <w:t>“</w:t>
      </w:r>
      <w:r w:rsidR="009264B0" w:rsidRPr="00E11449">
        <w:rPr>
          <w:rFonts w:ascii="Times New Roman" w:eastAsia="Times New Roman" w:hAnsi="Times New Roman" w:cs="Times New Roman"/>
          <w:i/>
          <w:sz w:val="24"/>
          <w:szCs w:val="24"/>
        </w:rPr>
        <w:t xml:space="preserve"> projekto veiklos tobulinimo planą ir užtikrinti veiklų, lemiančių mokinių pažangą ir pasiekimus, tęstinumą</w:t>
      </w:r>
      <w:r w:rsidR="009264B0" w:rsidRPr="00E11449">
        <w:rPr>
          <w:rFonts w:ascii="Times New Roman" w:eastAsia="Times New Roman" w:hAnsi="Times New Roman" w:cs="Times New Roman"/>
          <w:sz w:val="24"/>
          <w:szCs w:val="24"/>
        </w:rPr>
        <w:t xml:space="preserve">. </w:t>
      </w:r>
      <w:r w:rsidR="009264B0" w:rsidRPr="00E11449">
        <w:rPr>
          <w:rFonts w:ascii="Times New Roman" w:hAnsi="Times New Roman" w:cs="Times New Roman"/>
          <w:sz w:val="24"/>
          <w:szCs w:val="24"/>
        </w:rPr>
        <w:t>Vertintojai pastebi, kad formuluojant veiklos užduotis būtų tikslinga labiau išgryninti paties vadovo</w:t>
      </w:r>
      <w:r w:rsidR="007953A1" w:rsidRPr="00E11449">
        <w:rPr>
          <w:rFonts w:ascii="Times New Roman" w:hAnsi="Times New Roman" w:cs="Times New Roman"/>
          <w:sz w:val="24"/>
          <w:szCs w:val="24"/>
        </w:rPr>
        <w:t xml:space="preserve"> asmeninį</w:t>
      </w:r>
      <w:r w:rsidR="009264B0" w:rsidRPr="00E11449">
        <w:rPr>
          <w:rFonts w:ascii="Times New Roman" w:hAnsi="Times New Roman" w:cs="Times New Roman"/>
          <w:sz w:val="24"/>
          <w:szCs w:val="24"/>
        </w:rPr>
        <w:t xml:space="preserve"> indėlį organizuojant ir tobulinant mokyklos veiklą.</w:t>
      </w:r>
    </w:p>
    <w:p w:rsidR="00DB5195" w:rsidRPr="00E11449" w:rsidRDefault="00CB68FA" w:rsidP="00E11449">
      <w:pPr>
        <w:spacing w:after="0" w:line="240" w:lineRule="auto"/>
        <w:ind w:firstLine="720"/>
        <w:jc w:val="both"/>
        <w:rPr>
          <w:rFonts w:ascii="Times New Roman" w:hAnsi="Times New Roman" w:cs="Times New Roman"/>
          <w:sz w:val="24"/>
          <w:szCs w:val="24"/>
        </w:rPr>
      </w:pPr>
      <w:r w:rsidRPr="00E11449">
        <w:rPr>
          <w:rFonts w:ascii="Times New Roman" w:eastAsia="Times New Roman" w:hAnsi="Times New Roman" w:cs="Times New Roman"/>
          <w:sz w:val="24"/>
          <w:szCs w:val="24"/>
        </w:rPr>
        <w:t>KK</w:t>
      </w:r>
      <w:r w:rsidR="0053110F" w:rsidRPr="00E11449">
        <w:rPr>
          <w:rFonts w:ascii="Times New Roman" w:hAnsi="Times New Roman" w:cs="Times New Roman"/>
          <w:sz w:val="24"/>
          <w:szCs w:val="24"/>
        </w:rPr>
        <w:t xml:space="preserve"> projektas </w:t>
      </w:r>
      <w:r w:rsidR="00ED5278" w:rsidRPr="00E11449">
        <w:rPr>
          <w:rFonts w:ascii="Times New Roman" w:hAnsi="Times New Roman" w:cs="Times New Roman"/>
          <w:sz w:val="24"/>
          <w:szCs w:val="24"/>
        </w:rPr>
        <w:t xml:space="preserve">yra mokyklos iniciatyva, jai pritarė Kauno r. savivaldybės administracijos Kultūros, švietimo ir sporto skyrius. </w:t>
      </w:r>
      <w:r w:rsidR="000D744E" w:rsidRPr="00E11449">
        <w:rPr>
          <w:rFonts w:ascii="Times New Roman" w:hAnsi="Times New Roman" w:cs="Times New Roman"/>
          <w:sz w:val="24"/>
          <w:szCs w:val="24"/>
        </w:rPr>
        <w:t xml:space="preserve">Skyriaus suinteresuotumas mokyklos veiklos kokybe realizuojamas per mokyklos kuratoriaus veiklą – konsultavimą </w:t>
      </w:r>
      <w:r w:rsidR="000D744E" w:rsidRPr="00E11449">
        <w:rPr>
          <w:rFonts w:ascii="Times New Roman" w:eastAsia="Times New Roman" w:hAnsi="Times New Roman" w:cs="Times New Roman"/>
          <w:sz w:val="24"/>
          <w:szCs w:val="24"/>
        </w:rPr>
        <w:t>įprastais veiklos klausimais (veiklos ir ugdymo planų rengimo ir įgyvendinimo, pedagogų kompetencijų stiprinimo), aktualių pokyčių inicijavimą įtraukiant mokyklą į projektinę veiklą</w:t>
      </w:r>
      <w:r w:rsidR="00811A25" w:rsidRPr="00E11449">
        <w:rPr>
          <w:rFonts w:ascii="Times New Roman" w:eastAsia="Times New Roman" w:hAnsi="Times New Roman" w:cs="Times New Roman"/>
          <w:sz w:val="24"/>
          <w:szCs w:val="24"/>
        </w:rPr>
        <w:t xml:space="preserve">, </w:t>
      </w:r>
      <w:r w:rsidR="00575CB9" w:rsidRPr="00E11449">
        <w:rPr>
          <w:rFonts w:ascii="Times New Roman" w:hAnsi="Times New Roman" w:cs="Times New Roman"/>
          <w:sz w:val="24"/>
          <w:szCs w:val="24"/>
        </w:rPr>
        <w:t xml:space="preserve">užtikrinant finansinį stabilumą – mokykla neturi įsiskolinimų. </w:t>
      </w:r>
      <w:r w:rsidR="00ED5278" w:rsidRPr="00E11449">
        <w:rPr>
          <w:rFonts w:ascii="Times New Roman" w:hAnsi="Times New Roman" w:cs="Times New Roman"/>
          <w:sz w:val="24"/>
          <w:szCs w:val="24"/>
        </w:rPr>
        <w:t>Skyriaus ir mokykl</w:t>
      </w:r>
      <w:r w:rsidRPr="00E11449">
        <w:rPr>
          <w:rFonts w:ascii="Times New Roman" w:hAnsi="Times New Roman" w:cs="Times New Roman"/>
          <w:sz w:val="24"/>
          <w:szCs w:val="24"/>
        </w:rPr>
        <w:t>os</w:t>
      </w:r>
      <w:r w:rsidR="00ED5278" w:rsidRPr="00E11449">
        <w:rPr>
          <w:rFonts w:ascii="Times New Roman" w:hAnsi="Times New Roman" w:cs="Times New Roman"/>
          <w:sz w:val="24"/>
          <w:szCs w:val="24"/>
        </w:rPr>
        <w:t xml:space="preserve"> </w:t>
      </w:r>
      <w:r w:rsidR="004E3907" w:rsidRPr="00E11449">
        <w:rPr>
          <w:rFonts w:ascii="Times New Roman" w:hAnsi="Times New Roman" w:cs="Times New Roman"/>
          <w:sz w:val="24"/>
          <w:szCs w:val="24"/>
        </w:rPr>
        <w:t xml:space="preserve">bendradarbiavimas </w:t>
      </w:r>
      <w:r w:rsidRPr="00E11449">
        <w:rPr>
          <w:rFonts w:ascii="Times New Roman" w:hAnsi="Times New Roman" w:cs="Times New Roman"/>
          <w:sz w:val="24"/>
          <w:szCs w:val="24"/>
        </w:rPr>
        <w:t>realizuojamas</w:t>
      </w:r>
      <w:r w:rsidR="002808BF" w:rsidRPr="00E11449">
        <w:rPr>
          <w:rFonts w:ascii="Times New Roman" w:hAnsi="Times New Roman" w:cs="Times New Roman"/>
          <w:sz w:val="24"/>
          <w:szCs w:val="24"/>
        </w:rPr>
        <w:t xml:space="preserve"> per bendras veiklas, padedančias gerinti ugdymo(</w:t>
      </w:r>
      <w:proofErr w:type="spellStart"/>
      <w:r w:rsidR="002808BF" w:rsidRPr="00E11449">
        <w:rPr>
          <w:rFonts w:ascii="Times New Roman" w:hAnsi="Times New Roman" w:cs="Times New Roman"/>
          <w:sz w:val="24"/>
          <w:szCs w:val="24"/>
        </w:rPr>
        <w:t>si</w:t>
      </w:r>
      <w:proofErr w:type="spellEnd"/>
      <w:r w:rsidR="002808BF" w:rsidRPr="00E11449">
        <w:rPr>
          <w:rFonts w:ascii="Times New Roman" w:hAnsi="Times New Roman" w:cs="Times New Roman"/>
          <w:sz w:val="24"/>
          <w:szCs w:val="24"/>
        </w:rPr>
        <w:t>) kokybę: įgyvendinant tęstines projekto „Lyderių laikas 3“</w:t>
      </w:r>
      <w:r w:rsidR="0053110F" w:rsidRPr="00E11449">
        <w:rPr>
          <w:rFonts w:ascii="Times New Roman" w:hAnsi="Times New Roman" w:cs="Times New Roman"/>
          <w:sz w:val="24"/>
          <w:szCs w:val="24"/>
        </w:rPr>
        <w:t xml:space="preserve"> </w:t>
      </w:r>
      <w:r w:rsidR="003670EE" w:rsidRPr="00E11449">
        <w:rPr>
          <w:rFonts w:ascii="Times New Roman" w:hAnsi="Times New Roman" w:cs="Times New Roman"/>
          <w:sz w:val="24"/>
          <w:szCs w:val="24"/>
        </w:rPr>
        <w:t>veiklas ir plėtojant pozityviąją komunikaciją, įtraukiant mokyklos direktorių ir pavaduotoją ugdymui</w:t>
      </w:r>
      <w:r w:rsidR="00BC5A23" w:rsidRPr="00E11449">
        <w:rPr>
          <w:rFonts w:ascii="Times New Roman" w:hAnsi="Times New Roman" w:cs="Times New Roman"/>
          <w:sz w:val="24"/>
          <w:szCs w:val="24"/>
        </w:rPr>
        <w:t xml:space="preserve">, mokyklos mokytojus į rajono metodinę veiklą. </w:t>
      </w:r>
      <w:r w:rsidR="00F40FC3" w:rsidRPr="00E11449">
        <w:rPr>
          <w:rFonts w:ascii="Times New Roman" w:hAnsi="Times New Roman" w:cs="Times New Roman"/>
          <w:sz w:val="24"/>
          <w:szCs w:val="24"/>
        </w:rPr>
        <w:t>Mokyklos direktorius priklauso rajono lygmens darbo</w:t>
      </w:r>
      <w:r w:rsidRPr="00E11449">
        <w:rPr>
          <w:rFonts w:ascii="Times New Roman" w:hAnsi="Times New Roman" w:cs="Times New Roman"/>
          <w:sz w:val="24"/>
          <w:szCs w:val="24"/>
        </w:rPr>
        <w:t xml:space="preserve"> grupėms, </w:t>
      </w:r>
      <w:r w:rsidR="00F40FC3" w:rsidRPr="00E11449">
        <w:rPr>
          <w:rFonts w:ascii="Times New Roman" w:hAnsi="Times New Roman" w:cs="Times New Roman"/>
          <w:sz w:val="24"/>
          <w:szCs w:val="24"/>
        </w:rPr>
        <w:t xml:space="preserve">sprendžiančioms </w:t>
      </w:r>
      <w:r w:rsidR="00DB5195" w:rsidRPr="00E11449">
        <w:rPr>
          <w:rFonts w:ascii="Times New Roman" w:hAnsi="Times New Roman" w:cs="Times New Roman"/>
          <w:sz w:val="24"/>
          <w:szCs w:val="24"/>
        </w:rPr>
        <w:t xml:space="preserve">aktualius švietimo klausimus (mokyklų tinklas, </w:t>
      </w:r>
      <w:r w:rsidR="00BC5A23" w:rsidRPr="00E11449">
        <w:rPr>
          <w:rFonts w:ascii="Times New Roman" w:hAnsi="Times New Roman" w:cs="Times New Roman"/>
          <w:sz w:val="24"/>
          <w:szCs w:val="24"/>
        </w:rPr>
        <w:t>ugdymosi erdvių kūrimo ir atnaujinimo programos</w:t>
      </w:r>
      <w:r w:rsidR="00DB5195" w:rsidRPr="00E11449">
        <w:rPr>
          <w:rFonts w:ascii="Times New Roman" w:hAnsi="Times New Roman" w:cs="Times New Roman"/>
          <w:sz w:val="24"/>
          <w:szCs w:val="24"/>
        </w:rPr>
        <w:t xml:space="preserve">). </w:t>
      </w:r>
      <w:r w:rsidR="00BC5A23" w:rsidRPr="00E11449">
        <w:rPr>
          <w:rFonts w:ascii="Times New Roman" w:hAnsi="Times New Roman" w:cs="Times New Roman"/>
          <w:sz w:val="24"/>
          <w:szCs w:val="24"/>
        </w:rPr>
        <w:t xml:space="preserve">Nacionalinės švietimo agentūros direktoriaus 2021 m. balandžio 16 d. įsakymu Nr. VK-205 mokyklos direktorius yra įtrauktas į švietimo įstaigų vadovų </w:t>
      </w:r>
      <w:proofErr w:type="spellStart"/>
      <w:r w:rsidR="00BC5A23" w:rsidRPr="00E11449">
        <w:rPr>
          <w:rFonts w:ascii="Times New Roman" w:hAnsi="Times New Roman" w:cs="Times New Roman"/>
          <w:sz w:val="24"/>
          <w:szCs w:val="24"/>
        </w:rPr>
        <w:t>mentorių</w:t>
      </w:r>
      <w:proofErr w:type="spellEnd"/>
      <w:r w:rsidR="00BC5A23" w:rsidRPr="00E11449">
        <w:rPr>
          <w:rFonts w:ascii="Times New Roman" w:hAnsi="Times New Roman" w:cs="Times New Roman"/>
          <w:sz w:val="24"/>
          <w:szCs w:val="24"/>
        </w:rPr>
        <w:t xml:space="preserve"> sąrašą ir teikia pagalbą kolegoms. </w:t>
      </w:r>
      <w:r w:rsidR="00DB5195" w:rsidRPr="00E11449">
        <w:rPr>
          <w:rFonts w:ascii="Times New Roman" w:hAnsi="Times New Roman" w:cs="Times New Roman"/>
          <w:sz w:val="24"/>
          <w:szCs w:val="24"/>
        </w:rPr>
        <w:t>Pavaduotoja ugdymui</w:t>
      </w:r>
      <w:r w:rsidR="00F861C6" w:rsidRPr="00E11449">
        <w:rPr>
          <w:rFonts w:ascii="Times New Roman" w:hAnsi="Times New Roman" w:cs="Times New Roman"/>
          <w:sz w:val="24"/>
          <w:szCs w:val="24"/>
        </w:rPr>
        <w:t xml:space="preserve"> vadovauja Kauno r. pavaduotojų ugdymui strateginei grupei, kuri koordinuoja pavaduotojų kompetencijų stiprinimą, patirties sklaidą, </w:t>
      </w:r>
      <w:r w:rsidR="002A5485" w:rsidRPr="00E11449">
        <w:rPr>
          <w:rFonts w:ascii="Times New Roman" w:hAnsi="Times New Roman" w:cs="Times New Roman"/>
          <w:sz w:val="24"/>
          <w:szCs w:val="24"/>
        </w:rPr>
        <w:t xml:space="preserve">pamokų rajono mokyklose stebėjimą. </w:t>
      </w:r>
      <w:r w:rsidR="003B614A" w:rsidRPr="00E11449">
        <w:rPr>
          <w:rFonts w:ascii="Times New Roman" w:hAnsi="Times New Roman" w:cs="Times New Roman"/>
          <w:sz w:val="24"/>
          <w:szCs w:val="24"/>
        </w:rPr>
        <w:t>Šie faktai leidžia teigti, kad skyriaus ir mokyklų partnerystei būdinga bendra vizija</w:t>
      </w:r>
      <w:r w:rsidR="004E3907" w:rsidRPr="00E11449">
        <w:rPr>
          <w:rFonts w:ascii="Times New Roman" w:hAnsi="Times New Roman" w:cs="Times New Roman"/>
          <w:sz w:val="24"/>
          <w:szCs w:val="24"/>
        </w:rPr>
        <w:t xml:space="preserve"> ir jos sąlygotas veiklų suderinamumas, </w:t>
      </w:r>
      <w:r w:rsidR="00D625C4" w:rsidRPr="00E11449">
        <w:rPr>
          <w:rFonts w:ascii="Times New Roman" w:hAnsi="Times New Roman" w:cs="Times New Roman"/>
          <w:sz w:val="24"/>
          <w:szCs w:val="24"/>
        </w:rPr>
        <w:t xml:space="preserve">nuoseklus praktikos tobulinimas, sudarant sąlygas </w:t>
      </w:r>
      <w:r w:rsidR="00E27340" w:rsidRPr="00E11449">
        <w:rPr>
          <w:rFonts w:ascii="Times New Roman" w:hAnsi="Times New Roman" w:cs="Times New Roman"/>
          <w:sz w:val="24"/>
          <w:szCs w:val="24"/>
        </w:rPr>
        <w:t>švietimo bendruomenės narių (skyriaus darbuotojų, mokyklų vadovų, mokytojų) lyderystei.</w:t>
      </w:r>
    </w:p>
    <w:p w:rsidR="0053110F" w:rsidRPr="00E11449" w:rsidRDefault="0053110F" w:rsidP="00E11449">
      <w:pPr>
        <w:spacing w:after="0" w:line="240" w:lineRule="auto"/>
        <w:ind w:firstLine="720"/>
        <w:jc w:val="both"/>
        <w:rPr>
          <w:rFonts w:ascii="Times New Roman" w:eastAsia="Times New Roman" w:hAnsi="Times New Roman" w:cs="Times New Roman"/>
          <w:sz w:val="24"/>
          <w:szCs w:val="24"/>
        </w:rPr>
      </w:pPr>
      <w:r w:rsidRPr="00E11449">
        <w:rPr>
          <w:rFonts w:ascii="Times New Roman" w:eastAsia="Times New Roman" w:hAnsi="Times New Roman" w:cs="Times New Roman"/>
          <w:sz w:val="24"/>
          <w:szCs w:val="24"/>
        </w:rPr>
        <w:t xml:space="preserve">Vertintojai dėkoja </w:t>
      </w:r>
      <w:r w:rsidR="00B77E41" w:rsidRPr="00E11449">
        <w:rPr>
          <w:rFonts w:ascii="Times New Roman" w:eastAsia="Times New Roman" w:hAnsi="Times New Roman" w:cs="Times New Roman"/>
          <w:sz w:val="24"/>
          <w:szCs w:val="24"/>
        </w:rPr>
        <w:t>Kauno r. Zapyškio pagrindinės mokyklos</w:t>
      </w:r>
      <w:r w:rsidR="00B77E41" w:rsidRPr="00E11449">
        <w:rPr>
          <w:rFonts w:ascii="Times New Roman" w:eastAsia="Times New Roman" w:hAnsi="Times New Roman" w:cs="Times New Roman"/>
          <w:b/>
          <w:sz w:val="24"/>
          <w:szCs w:val="24"/>
        </w:rPr>
        <w:t xml:space="preserve"> </w:t>
      </w:r>
      <w:r w:rsidRPr="00E11449">
        <w:rPr>
          <w:rFonts w:ascii="Times New Roman" w:eastAsia="Times New Roman" w:hAnsi="Times New Roman" w:cs="Times New Roman"/>
          <w:sz w:val="24"/>
          <w:szCs w:val="24"/>
        </w:rPr>
        <w:t>vadovams, mokytojams, mokiniams ir jų tėvams už geranorišką, konstruktyvų bendravimą, bendradarbiavimą.</w:t>
      </w:r>
    </w:p>
    <w:p w:rsidR="0053110F" w:rsidRPr="00E11449" w:rsidRDefault="0053110F" w:rsidP="00E11449">
      <w:pPr>
        <w:spacing w:after="0" w:line="240" w:lineRule="auto"/>
        <w:ind w:firstLine="709"/>
        <w:jc w:val="both"/>
        <w:rPr>
          <w:rFonts w:ascii="Times New Roman" w:hAnsi="Times New Roman" w:cs="Times New Roman"/>
          <w:i/>
          <w:iCs/>
          <w:sz w:val="24"/>
          <w:szCs w:val="24"/>
        </w:rPr>
      </w:pPr>
    </w:p>
    <w:p w:rsidR="00945CB9" w:rsidRPr="00E11449" w:rsidRDefault="00DC3B25" w:rsidP="00E1144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E11449">
        <w:rPr>
          <w:rFonts w:ascii="Times New Roman" w:hAnsi="Times New Roman" w:cs="Times New Roman"/>
          <w:b/>
          <w:sz w:val="24"/>
          <w:szCs w:val="24"/>
        </w:rPr>
        <w:t>2</w:t>
      </w:r>
      <w:r w:rsidR="00945CB9" w:rsidRPr="00E11449">
        <w:rPr>
          <w:rFonts w:ascii="Times New Roman" w:hAnsi="Times New Roman" w:cs="Times New Roman"/>
          <w:b/>
          <w:sz w:val="24"/>
          <w:szCs w:val="24"/>
        </w:rPr>
        <w:t xml:space="preserve">. </w:t>
      </w:r>
      <w:r w:rsidR="00B42E3A" w:rsidRPr="00E11449">
        <w:rPr>
          <w:rFonts w:ascii="Times New Roman" w:hAnsi="Times New Roman" w:cs="Times New Roman"/>
          <w:b/>
          <w:sz w:val="24"/>
          <w:szCs w:val="24"/>
        </w:rPr>
        <w:t xml:space="preserve">MOKYKLOJE UŽTIKRINAMOS PAŽANGOS KRYPTINGUMO </w:t>
      </w:r>
      <w:r w:rsidR="00C44755" w:rsidRPr="00E11449">
        <w:rPr>
          <w:rFonts w:ascii="Times New Roman" w:hAnsi="Times New Roman" w:cs="Times New Roman"/>
          <w:b/>
          <w:sz w:val="24"/>
          <w:szCs w:val="24"/>
        </w:rPr>
        <w:t>IR VEIKLOS TVARUM</w:t>
      </w:r>
      <w:r w:rsidR="00B42E3A" w:rsidRPr="00E11449">
        <w:rPr>
          <w:rFonts w:ascii="Times New Roman" w:hAnsi="Times New Roman" w:cs="Times New Roman"/>
          <w:b/>
          <w:sz w:val="24"/>
          <w:szCs w:val="24"/>
        </w:rPr>
        <w:t xml:space="preserve">O </w:t>
      </w:r>
      <w:r w:rsidR="00C44755" w:rsidRPr="00E11449">
        <w:rPr>
          <w:rFonts w:ascii="Times New Roman" w:hAnsi="Times New Roman" w:cs="Times New Roman"/>
          <w:b/>
          <w:sz w:val="24"/>
          <w:szCs w:val="24"/>
        </w:rPr>
        <w:t>STIPRIEJI IR</w:t>
      </w:r>
      <w:r w:rsidR="00B42E3A" w:rsidRPr="00E11449">
        <w:rPr>
          <w:rFonts w:ascii="Times New Roman" w:hAnsi="Times New Roman" w:cs="Times New Roman"/>
          <w:b/>
          <w:sz w:val="24"/>
          <w:szCs w:val="24"/>
        </w:rPr>
        <w:t xml:space="preserve"> </w:t>
      </w:r>
      <w:r w:rsidR="00C44755" w:rsidRPr="00E11449">
        <w:rPr>
          <w:rFonts w:ascii="Times New Roman" w:hAnsi="Times New Roman" w:cs="Times New Roman"/>
          <w:b/>
          <w:sz w:val="24"/>
          <w:szCs w:val="24"/>
        </w:rPr>
        <w:t xml:space="preserve">TOBULINTINI ASPEKTAI </w:t>
      </w:r>
    </w:p>
    <w:p w:rsidR="001466DE" w:rsidRPr="00E11449" w:rsidRDefault="001466DE" w:rsidP="00E11449">
      <w:pPr>
        <w:spacing w:after="0" w:line="240" w:lineRule="auto"/>
        <w:rPr>
          <w:rFonts w:ascii="Times New Roman" w:hAnsi="Times New Roman" w:cs="Times New Roman"/>
          <w:b/>
          <w:sz w:val="24"/>
          <w:szCs w:val="24"/>
        </w:rPr>
      </w:pPr>
    </w:p>
    <w:p w:rsidR="001466DE" w:rsidRPr="00E11449" w:rsidRDefault="001466DE" w:rsidP="00E11449">
      <w:pPr>
        <w:tabs>
          <w:tab w:val="left" w:pos="993"/>
        </w:tabs>
        <w:spacing w:after="0" w:line="240" w:lineRule="auto"/>
        <w:ind w:firstLine="709"/>
        <w:jc w:val="center"/>
        <w:rPr>
          <w:rFonts w:ascii="Times New Roman" w:hAnsi="Times New Roman" w:cs="Times New Roman"/>
          <w:b/>
          <w:sz w:val="24"/>
          <w:szCs w:val="24"/>
        </w:rPr>
      </w:pPr>
      <w:r w:rsidRPr="00E11449">
        <w:rPr>
          <w:rFonts w:ascii="Times New Roman" w:hAnsi="Times New Roman" w:cs="Times New Roman"/>
          <w:b/>
          <w:sz w:val="24"/>
          <w:szCs w:val="24"/>
        </w:rPr>
        <w:t>Stiprieji mokyklos veiklos aspektai</w:t>
      </w:r>
    </w:p>
    <w:p w:rsidR="00E11449" w:rsidRPr="00E11449" w:rsidRDefault="00E11449" w:rsidP="00E11449">
      <w:pPr>
        <w:tabs>
          <w:tab w:val="left" w:pos="993"/>
        </w:tabs>
        <w:spacing w:after="0" w:line="240" w:lineRule="auto"/>
        <w:ind w:firstLine="709"/>
        <w:jc w:val="center"/>
        <w:rPr>
          <w:rFonts w:ascii="Times New Roman" w:hAnsi="Times New Roman" w:cs="Times New Roman"/>
          <w:sz w:val="24"/>
          <w:szCs w:val="24"/>
        </w:rPr>
      </w:pPr>
    </w:p>
    <w:p w:rsidR="00E11449" w:rsidRPr="00E11449" w:rsidRDefault="001466DE" w:rsidP="00E11449">
      <w:pPr>
        <w:pStyle w:val="Sraopastraipa"/>
        <w:numPr>
          <w:ilvl w:val="0"/>
          <w:numId w:val="29"/>
        </w:numPr>
        <w:tabs>
          <w:tab w:val="left" w:pos="567"/>
          <w:tab w:val="left" w:pos="993"/>
        </w:tabs>
        <w:spacing w:after="0" w:line="240" w:lineRule="auto"/>
        <w:ind w:left="0" w:firstLine="709"/>
        <w:jc w:val="both"/>
        <w:rPr>
          <w:rFonts w:ascii="Times New Roman" w:hAnsi="Times New Roman" w:cs="Times New Roman"/>
          <w:i/>
          <w:sz w:val="24"/>
          <w:szCs w:val="24"/>
        </w:rPr>
      </w:pPr>
      <w:r w:rsidRPr="00E11449">
        <w:rPr>
          <w:rFonts w:ascii="Times New Roman" w:hAnsi="Times New Roman" w:cs="Times New Roman"/>
          <w:sz w:val="24"/>
          <w:szCs w:val="24"/>
        </w:rPr>
        <w:t>Mokytojų ir mokyklos vadovų lyderystė mokymuisi padeda įgyvendinti pozityvius ugdymo(</w:t>
      </w:r>
      <w:proofErr w:type="spellStart"/>
      <w:r w:rsidRPr="00E11449">
        <w:rPr>
          <w:rFonts w:ascii="Times New Roman" w:hAnsi="Times New Roman" w:cs="Times New Roman"/>
          <w:sz w:val="24"/>
          <w:szCs w:val="24"/>
        </w:rPr>
        <w:t>si</w:t>
      </w:r>
      <w:proofErr w:type="spellEnd"/>
      <w:r w:rsidRPr="00E11449">
        <w:rPr>
          <w:rFonts w:ascii="Times New Roman" w:hAnsi="Times New Roman" w:cs="Times New Roman"/>
          <w:sz w:val="24"/>
          <w:szCs w:val="24"/>
        </w:rPr>
        <w:t>) pokyčius (</w:t>
      </w:r>
      <w:r w:rsidRPr="00E11449">
        <w:rPr>
          <w:rFonts w:ascii="Times New Roman" w:hAnsi="Times New Roman" w:cs="Times New Roman"/>
          <w:i/>
          <w:iCs/>
          <w:sz w:val="24"/>
          <w:szCs w:val="24"/>
        </w:rPr>
        <w:t>3.2. Lyderystė mokymuisi, 4 lygis</w:t>
      </w:r>
      <w:r w:rsidRPr="00E11449">
        <w:rPr>
          <w:rFonts w:ascii="Times New Roman" w:hAnsi="Times New Roman" w:cs="Times New Roman"/>
          <w:iCs/>
          <w:sz w:val="24"/>
          <w:szCs w:val="24"/>
        </w:rPr>
        <w:t>).</w:t>
      </w:r>
    </w:p>
    <w:p w:rsidR="00E11449" w:rsidRPr="00E11449" w:rsidRDefault="001466DE" w:rsidP="00E11449">
      <w:pPr>
        <w:pStyle w:val="Sraopastraipa"/>
        <w:numPr>
          <w:ilvl w:val="0"/>
          <w:numId w:val="29"/>
        </w:numPr>
        <w:tabs>
          <w:tab w:val="left" w:pos="567"/>
          <w:tab w:val="left" w:pos="993"/>
        </w:tabs>
        <w:spacing w:after="0" w:line="240" w:lineRule="auto"/>
        <w:ind w:left="0" w:firstLine="709"/>
        <w:jc w:val="both"/>
        <w:rPr>
          <w:rFonts w:ascii="Times New Roman" w:hAnsi="Times New Roman" w:cs="Times New Roman"/>
          <w:i/>
          <w:sz w:val="24"/>
          <w:szCs w:val="24"/>
        </w:rPr>
      </w:pPr>
      <w:r w:rsidRPr="00E11449">
        <w:rPr>
          <w:rFonts w:ascii="Times New Roman" w:hAnsi="Times New Roman" w:cs="Times New Roman"/>
          <w:iCs/>
          <w:sz w:val="24"/>
          <w:szCs w:val="24"/>
        </w:rPr>
        <w:t>Mokytojai domisi naujovėmis ir siekia dirbti kuo geriau</w:t>
      </w:r>
      <w:r w:rsidRPr="00E11449">
        <w:rPr>
          <w:rFonts w:ascii="Times New Roman" w:hAnsi="Times New Roman" w:cs="Times New Roman"/>
          <w:i/>
          <w:iCs/>
          <w:sz w:val="24"/>
          <w:szCs w:val="24"/>
        </w:rPr>
        <w:t xml:space="preserve"> </w:t>
      </w:r>
      <w:r w:rsidRPr="00E11449">
        <w:rPr>
          <w:rFonts w:ascii="Times New Roman" w:hAnsi="Times New Roman" w:cs="Times New Roman"/>
          <w:iCs/>
          <w:sz w:val="24"/>
          <w:szCs w:val="24"/>
        </w:rPr>
        <w:t>(</w:t>
      </w:r>
      <w:r w:rsidRPr="00E11449">
        <w:rPr>
          <w:rFonts w:ascii="Times New Roman" w:hAnsi="Times New Roman" w:cs="Times New Roman"/>
          <w:i/>
          <w:iCs/>
          <w:sz w:val="24"/>
          <w:szCs w:val="24"/>
        </w:rPr>
        <w:t xml:space="preserve">3.7. Pozityvus profesionalumas, 4 </w:t>
      </w:r>
      <w:r w:rsidR="00E11449">
        <w:rPr>
          <w:rFonts w:ascii="Times New Roman" w:hAnsi="Times New Roman" w:cs="Times New Roman"/>
          <w:i/>
          <w:iCs/>
          <w:sz w:val="24"/>
          <w:szCs w:val="24"/>
        </w:rPr>
        <w:t> </w:t>
      </w:r>
      <w:r w:rsidRPr="00E11449">
        <w:rPr>
          <w:rFonts w:ascii="Times New Roman" w:hAnsi="Times New Roman" w:cs="Times New Roman"/>
          <w:i/>
          <w:iCs/>
          <w:sz w:val="24"/>
          <w:szCs w:val="24"/>
        </w:rPr>
        <w:t>lygis</w:t>
      </w:r>
      <w:r w:rsidRPr="00E11449">
        <w:rPr>
          <w:rFonts w:ascii="Times New Roman" w:hAnsi="Times New Roman" w:cs="Times New Roman"/>
          <w:iCs/>
          <w:sz w:val="24"/>
          <w:szCs w:val="24"/>
        </w:rPr>
        <w:t>).</w:t>
      </w:r>
    </w:p>
    <w:p w:rsidR="00E11449" w:rsidRPr="00E11449" w:rsidRDefault="001466DE" w:rsidP="00E11449">
      <w:pPr>
        <w:pStyle w:val="Sraopastraipa"/>
        <w:numPr>
          <w:ilvl w:val="0"/>
          <w:numId w:val="29"/>
        </w:numPr>
        <w:tabs>
          <w:tab w:val="left" w:pos="567"/>
          <w:tab w:val="left" w:pos="993"/>
        </w:tabs>
        <w:spacing w:after="0" w:line="240" w:lineRule="auto"/>
        <w:ind w:left="0" w:firstLine="709"/>
        <w:jc w:val="both"/>
        <w:rPr>
          <w:rFonts w:ascii="Times New Roman" w:hAnsi="Times New Roman" w:cs="Times New Roman"/>
          <w:i/>
          <w:sz w:val="24"/>
          <w:szCs w:val="24"/>
        </w:rPr>
      </w:pPr>
      <w:r w:rsidRPr="00E11449">
        <w:rPr>
          <w:rFonts w:ascii="Times New Roman" w:hAnsi="Times New Roman" w:cs="Times New Roman"/>
          <w:sz w:val="24"/>
          <w:szCs w:val="24"/>
        </w:rPr>
        <w:t>Mokymas(</w:t>
      </w:r>
      <w:proofErr w:type="spellStart"/>
      <w:r w:rsidRPr="00E11449">
        <w:rPr>
          <w:rFonts w:ascii="Times New Roman" w:hAnsi="Times New Roman" w:cs="Times New Roman"/>
          <w:sz w:val="24"/>
          <w:szCs w:val="24"/>
        </w:rPr>
        <w:t>is</w:t>
      </w:r>
      <w:proofErr w:type="spellEnd"/>
      <w:r w:rsidRPr="00E11449">
        <w:rPr>
          <w:rFonts w:ascii="Times New Roman" w:hAnsi="Times New Roman" w:cs="Times New Roman"/>
          <w:sz w:val="24"/>
          <w:szCs w:val="24"/>
        </w:rPr>
        <w:t>) organizuojamas atsižvelgiant į mokinių skirtybes (</w:t>
      </w:r>
      <w:r w:rsidRPr="00E11449">
        <w:rPr>
          <w:rFonts w:ascii="Times New Roman" w:hAnsi="Times New Roman" w:cs="Times New Roman"/>
          <w:i/>
          <w:sz w:val="24"/>
          <w:szCs w:val="24"/>
        </w:rPr>
        <w:t>2.1.</w:t>
      </w:r>
      <w:r w:rsidRPr="00E11449">
        <w:rPr>
          <w:rFonts w:ascii="Times New Roman" w:hAnsi="Times New Roman" w:cs="Times New Roman"/>
          <w:sz w:val="24"/>
          <w:szCs w:val="24"/>
        </w:rPr>
        <w:t xml:space="preserve"> </w:t>
      </w:r>
      <w:r w:rsidRPr="00E11449">
        <w:rPr>
          <w:rFonts w:ascii="Times New Roman" w:hAnsi="Times New Roman" w:cs="Times New Roman"/>
          <w:i/>
          <w:iCs/>
          <w:sz w:val="24"/>
          <w:szCs w:val="24"/>
        </w:rPr>
        <w:t>Diferencijavimas, individualizavimas, suasmeninimas, 3 lygis</w:t>
      </w:r>
      <w:r w:rsidRPr="00E11449">
        <w:rPr>
          <w:rFonts w:ascii="Times New Roman" w:hAnsi="Times New Roman" w:cs="Times New Roman"/>
          <w:iCs/>
          <w:sz w:val="24"/>
          <w:szCs w:val="24"/>
        </w:rPr>
        <w:t>).</w:t>
      </w:r>
    </w:p>
    <w:p w:rsidR="00E11449" w:rsidRPr="00E11449" w:rsidRDefault="001466DE" w:rsidP="00E11449">
      <w:pPr>
        <w:pStyle w:val="Sraopastraipa"/>
        <w:numPr>
          <w:ilvl w:val="0"/>
          <w:numId w:val="29"/>
        </w:numPr>
        <w:tabs>
          <w:tab w:val="left" w:pos="567"/>
          <w:tab w:val="left" w:pos="993"/>
        </w:tabs>
        <w:spacing w:after="0" w:line="240" w:lineRule="auto"/>
        <w:ind w:left="0" w:firstLine="709"/>
        <w:jc w:val="both"/>
        <w:rPr>
          <w:rFonts w:ascii="Times New Roman" w:hAnsi="Times New Roman" w:cs="Times New Roman"/>
          <w:i/>
          <w:sz w:val="24"/>
          <w:szCs w:val="24"/>
        </w:rPr>
      </w:pPr>
      <w:r w:rsidRPr="00E11449">
        <w:rPr>
          <w:rFonts w:ascii="Times New Roman" w:hAnsi="Times New Roman" w:cs="Times New Roman"/>
          <w:sz w:val="24"/>
          <w:szCs w:val="24"/>
        </w:rPr>
        <w:t>Mokymosi būdų, formų ir užduočių įvairovė pamokose ir kitose veiklose skatina mokinių pažangą (</w:t>
      </w:r>
      <w:r w:rsidRPr="00E11449">
        <w:rPr>
          <w:rFonts w:ascii="Times New Roman" w:hAnsi="Times New Roman" w:cs="Times New Roman"/>
          <w:i/>
          <w:sz w:val="24"/>
          <w:szCs w:val="24"/>
        </w:rPr>
        <w:t>2.1. Įvairovė,</w:t>
      </w:r>
      <w:r w:rsidRPr="00E11449">
        <w:rPr>
          <w:rFonts w:ascii="Times New Roman" w:hAnsi="Times New Roman" w:cs="Times New Roman"/>
          <w:i/>
          <w:color w:val="222222"/>
          <w:sz w:val="24"/>
          <w:szCs w:val="24"/>
          <w:shd w:val="clear" w:color="auto" w:fill="FFFFFF"/>
        </w:rPr>
        <w:t xml:space="preserve"> 4 lygis</w:t>
      </w:r>
      <w:r w:rsidRPr="00E11449">
        <w:rPr>
          <w:rFonts w:ascii="Times New Roman" w:hAnsi="Times New Roman" w:cs="Times New Roman"/>
          <w:sz w:val="24"/>
          <w:szCs w:val="24"/>
        </w:rPr>
        <w:t xml:space="preserve">). </w:t>
      </w:r>
    </w:p>
    <w:p w:rsidR="001466DE" w:rsidRPr="00E11449" w:rsidRDefault="001466DE" w:rsidP="00E11449">
      <w:pPr>
        <w:pStyle w:val="Sraopastraipa"/>
        <w:numPr>
          <w:ilvl w:val="0"/>
          <w:numId w:val="29"/>
        </w:numPr>
        <w:tabs>
          <w:tab w:val="left" w:pos="567"/>
          <w:tab w:val="left" w:pos="993"/>
        </w:tabs>
        <w:spacing w:after="0" w:line="240" w:lineRule="auto"/>
        <w:ind w:left="0" w:firstLine="709"/>
        <w:jc w:val="both"/>
        <w:rPr>
          <w:rFonts w:ascii="Times New Roman" w:hAnsi="Times New Roman" w:cs="Times New Roman"/>
          <w:i/>
          <w:sz w:val="24"/>
          <w:szCs w:val="24"/>
        </w:rPr>
      </w:pPr>
      <w:r w:rsidRPr="00E11449">
        <w:rPr>
          <w:rFonts w:ascii="Times New Roman" w:hAnsi="Times New Roman" w:cs="Times New Roman"/>
          <w:sz w:val="24"/>
          <w:szCs w:val="24"/>
        </w:rPr>
        <w:t>Priemonių įvairovė ir tikslingas naudojimas įtraukia mokinius į mokymąsi (</w:t>
      </w:r>
      <w:r w:rsidRPr="00E11449">
        <w:rPr>
          <w:rFonts w:ascii="Times New Roman" w:hAnsi="Times New Roman" w:cs="Times New Roman"/>
          <w:i/>
          <w:sz w:val="24"/>
          <w:szCs w:val="24"/>
        </w:rPr>
        <w:t>3.1. Optimalus išteklių paskirstymas,</w:t>
      </w:r>
      <w:r w:rsidRPr="00E11449">
        <w:rPr>
          <w:rFonts w:ascii="Times New Roman" w:hAnsi="Times New Roman" w:cs="Times New Roman"/>
          <w:i/>
          <w:color w:val="222222"/>
          <w:sz w:val="24"/>
          <w:szCs w:val="24"/>
          <w:shd w:val="clear" w:color="auto" w:fill="FFFFFF"/>
        </w:rPr>
        <w:t xml:space="preserve"> 4 lygis</w:t>
      </w:r>
      <w:r w:rsidRPr="00E11449">
        <w:rPr>
          <w:rFonts w:ascii="Times New Roman" w:hAnsi="Times New Roman" w:cs="Times New Roman"/>
          <w:sz w:val="24"/>
          <w:szCs w:val="24"/>
        </w:rPr>
        <w:t>).</w:t>
      </w:r>
    </w:p>
    <w:p w:rsidR="001466DE" w:rsidRPr="00E11449" w:rsidRDefault="001466DE" w:rsidP="00E11449">
      <w:pPr>
        <w:tabs>
          <w:tab w:val="left" w:pos="993"/>
        </w:tabs>
        <w:spacing w:after="0" w:line="240" w:lineRule="auto"/>
        <w:ind w:firstLine="709"/>
        <w:jc w:val="both"/>
        <w:rPr>
          <w:rFonts w:ascii="Times New Roman" w:hAnsi="Times New Roman" w:cs="Times New Roman"/>
          <w:sz w:val="24"/>
          <w:szCs w:val="24"/>
        </w:rPr>
      </w:pPr>
    </w:p>
    <w:p w:rsidR="001466DE" w:rsidRDefault="001466DE" w:rsidP="00E11449">
      <w:pPr>
        <w:tabs>
          <w:tab w:val="left" w:pos="993"/>
        </w:tabs>
        <w:spacing w:after="0" w:line="240" w:lineRule="auto"/>
        <w:ind w:firstLine="709"/>
        <w:jc w:val="center"/>
        <w:rPr>
          <w:rFonts w:ascii="Times New Roman" w:hAnsi="Times New Roman" w:cs="Times New Roman"/>
          <w:sz w:val="24"/>
          <w:szCs w:val="24"/>
        </w:rPr>
      </w:pPr>
      <w:r w:rsidRPr="00E11449">
        <w:rPr>
          <w:rFonts w:ascii="Times New Roman" w:hAnsi="Times New Roman" w:cs="Times New Roman"/>
          <w:b/>
          <w:sz w:val="24"/>
          <w:szCs w:val="24"/>
        </w:rPr>
        <w:t>Tobulintini mokyklos veiklos aspektai</w:t>
      </w:r>
    </w:p>
    <w:p w:rsidR="00E11449" w:rsidRPr="00E11449" w:rsidRDefault="00E11449" w:rsidP="00E11449">
      <w:pPr>
        <w:tabs>
          <w:tab w:val="left" w:pos="993"/>
        </w:tabs>
        <w:spacing w:after="0" w:line="240" w:lineRule="auto"/>
        <w:ind w:firstLine="709"/>
        <w:jc w:val="center"/>
        <w:rPr>
          <w:rFonts w:ascii="Times New Roman" w:hAnsi="Times New Roman" w:cs="Times New Roman"/>
          <w:sz w:val="24"/>
          <w:szCs w:val="24"/>
        </w:rPr>
      </w:pPr>
    </w:p>
    <w:p w:rsidR="00C24BFA" w:rsidRPr="00C24BFA" w:rsidRDefault="001466DE" w:rsidP="00C24BFA">
      <w:pPr>
        <w:pStyle w:val="Sraopastraipa"/>
        <w:numPr>
          <w:ilvl w:val="0"/>
          <w:numId w:val="30"/>
        </w:numPr>
        <w:tabs>
          <w:tab w:val="left" w:pos="567"/>
          <w:tab w:val="left" w:pos="993"/>
        </w:tabs>
        <w:spacing w:after="0" w:line="240" w:lineRule="auto"/>
        <w:ind w:left="0" w:firstLine="709"/>
        <w:jc w:val="both"/>
        <w:rPr>
          <w:rFonts w:ascii="Times New Roman" w:hAnsi="Times New Roman" w:cs="Times New Roman"/>
          <w:i/>
          <w:iCs/>
          <w:sz w:val="24"/>
          <w:szCs w:val="24"/>
        </w:rPr>
      </w:pPr>
      <w:r w:rsidRPr="00E11449">
        <w:rPr>
          <w:rFonts w:ascii="Times New Roman" w:hAnsi="Times New Roman" w:cs="Times New Roman"/>
          <w:sz w:val="24"/>
          <w:szCs w:val="24"/>
        </w:rPr>
        <w:t xml:space="preserve">Aiškių vertinimo kriterijų numatymas ir </w:t>
      </w:r>
      <w:r w:rsidRPr="00E11449">
        <w:rPr>
          <w:rFonts w:ascii="Times New Roman" w:hAnsi="Times New Roman" w:cs="Times New Roman"/>
          <w:iCs/>
          <w:sz w:val="24"/>
          <w:szCs w:val="24"/>
        </w:rPr>
        <w:t xml:space="preserve">jų panaudojimas </w:t>
      </w:r>
      <w:r w:rsidRPr="00E11449">
        <w:rPr>
          <w:rFonts w:ascii="Times New Roman" w:eastAsia="Times New Roman" w:hAnsi="Times New Roman" w:cs="Times New Roman"/>
          <w:color w:val="000000"/>
          <w:sz w:val="24"/>
          <w:szCs w:val="24"/>
          <w:lang w:eastAsia="lt-LT"/>
        </w:rPr>
        <w:t>skatinant kiekvieną mokinį siekti asmeninės pažangos (</w:t>
      </w:r>
      <w:r w:rsidRPr="00E11449">
        <w:rPr>
          <w:rFonts w:ascii="Times New Roman" w:hAnsi="Times New Roman" w:cs="Times New Roman"/>
          <w:i/>
          <w:sz w:val="24"/>
          <w:szCs w:val="24"/>
        </w:rPr>
        <w:t xml:space="preserve">1.1. </w:t>
      </w:r>
      <w:r w:rsidRPr="00E11449">
        <w:rPr>
          <w:rFonts w:ascii="Times New Roman" w:hAnsi="Times New Roman" w:cs="Times New Roman"/>
          <w:i/>
          <w:iCs/>
          <w:sz w:val="24"/>
          <w:szCs w:val="24"/>
        </w:rPr>
        <w:t>Pasiekimų ir pažangos pagrįstumas</w:t>
      </w:r>
      <w:r w:rsidRPr="00E11449">
        <w:rPr>
          <w:rFonts w:ascii="Times New Roman" w:hAnsi="Times New Roman" w:cs="Times New Roman"/>
          <w:i/>
          <w:color w:val="222222"/>
          <w:sz w:val="24"/>
          <w:szCs w:val="24"/>
          <w:shd w:val="clear" w:color="auto" w:fill="FFFFFF"/>
        </w:rPr>
        <w:t>, 2 lygis</w:t>
      </w:r>
      <w:r w:rsidRPr="00E11449">
        <w:rPr>
          <w:rFonts w:ascii="Times New Roman" w:hAnsi="Times New Roman" w:cs="Times New Roman"/>
          <w:iCs/>
          <w:sz w:val="24"/>
          <w:szCs w:val="24"/>
        </w:rPr>
        <w:t>).</w:t>
      </w:r>
    </w:p>
    <w:p w:rsidR="001466DE" w:rsidRPr="000B6EF1" w:rsidRDefault="001466DE" w:rsidP="000B6EF1">
      <w:pPr>
        <w:pStyle w:val="Sraopastraipa"/>
        <w:numPr>
          <w:ilvl w:val="0"/>
          <w:numId w:val="30"/>
        </w:numPr>
        <w:tabs>
          <w:tab w:val="left" w:pos="567"/>
          <w:tab w:val="left" w:pos="993"/>
        </w:tabs>
        <w:spacing w:after="0" w:line="240" w:lineRule="auto"/>
        <w:ind w:left="0" w:firstLine="709"/>
        <w:jc w:val="both"/>
        <w:rPr>
          <w:rFonts w:ascii="Times New Roman" w:hAnsi="Times New Roman" w:cs="Times New Roman"/>
          <w:i/>
          <w:iCs/>
          <w:sz w:val="24"/>
          <w:szCs w:val="24"/>
        </w:rPr>
      </w:pPr>
      <w:r w:rsidRPr="00C24BFA">
        <w:rPr>
          <w:rFonts w:ascii="Times New Roman" w:hAnsi="Times New Roman" w:cs="Times New Roman"/>
          <w:sz w:val="24"/>
          <w:szCs w:val="24"/>
        </w:rPr>
        <w:t>Asmeninės pažangos planavimas ir pamatavimas pamokoje (</w:t>
      </w:r>
      <w:r w:rsidRPr="00C24BFA">
        <w:rPr>
          <w:rFonts w:ascii="Times New Roman" w:hAnsi="Times New Roman" w:cs="Times New Roman"/>
          <w:i/>
          <w:sz w:val="24"/>
          <w:szCs w:val="24"/>
        </w:rPr>
        <w:t xml:space="preserve">1.1. Stebėsenos </w:t>
      </w:r>
      <w:proofErr w:type="spellStart"/>
      <w:r w:rsidRPr="00C24BFA">
        <w:rPr>
          <w:rFonts w:ascii="Times New Roman" w:hAnsi="Times New Roman" w:cs="Times New Roman"/>
          <w:i/>
          <w:sz w:val="24"/>
          <w:szCs w:val="24"/>
        </w:rPr>
        <w:t>sistemingumas</w:t>
      </w:r>
      <w:proofErr w:type="spellEnd"/>
      <w:r w:rsidRPr="00C24BFA">
        <w:rPr>
          <w:rFonts w:ascii="Times New Roman" w:hAnsi="Times New Roman" w:cs="Times New Roman"/>
          <w:i/>
          <w:sz w:val="24"/>
          <w:szCs w:val="24"/>
        </w:rPr>
        <w:t>, 3</w:t>
      </w:r>
      <w:r w:rsidR="00C24BFA">
        <w:rPr>
          <w:rFonts w:ascii="Times New Roman" w:hAnsi="Times New Roman" w:cs="Times New Roman"/>
          <w:i/>
          <w:sz w:val="24"/>
          <w:szCs w:val="24"/>
        </w:rPr>
        <w:t> </w:t>
      </w:r>
      <w:r w:rsidRPr="00C24BFA">
        <w:rPr>
          <w:rFonts w:ascii="Times New Roman" w:hAnsi="Times New Roman" w:cs="Times New Roman"/>
          <w:i/>
          <w:sz w:val="24"/>
          <w:szCs w:val="24"/>
        </w:rPr>
        <w:t xml:space="preserve"> lygis</w:t>
      </w:r>
      <w:r w:rsidRPr="00C24BFA">
        <w:rPr>
          <w:rFonts w:ascii="Times New Roman" w:hAnsi="Times New Roman" w:cs="Times New Roman"/>
          <w:sz w:val="24"/>
          <w:szCs w:val="24"/>
        </w:rPr>
        <w:t>)</w:t>
      </w:r>
      <w:r w:rsidRPr="00C24BFA">
        <w:rPr>
          <w:rFonts w:ascii="Times New Roman" w:hAnsi="Times New Roman" w:cs="Times New Roman"/>
          <w:i/>
          <w:sz w:val="24"/>
          <w:szCs w:val="24"/>
        </w:rPr>
        <w:t>.</w:t>
      </w:r>
    </w:p>
    <w:p w:rsidR="00945CB9" w:rsidRPr="00E11449" w:rsidRDefault="00DC3B25" w:rsidP="00E11449">
      <w:pPr>
        <w:pStyle w:val="Sraopastraipa"/>
        <w:spacing w:after="0" w:line="240" w:lineRule="auto"/>
        <w:ind w:left="0"/>
        <w:jc w:val="center"/>
        <w:rPr>
          <w:rFonts w:ascii="Times New Roman" w:hAnsi="Times New Roman" w:cs="Times New Roman"/>
          <w:b/>
          <w:sz w:val="24"/>
          <w:szCs w:val="24"/>
        </w:rPr>
      </w:pPr>
      <w:r w:rsidRPr="00E11449">
        <w:rPr>
          <w:rFonts w:ascii="Times New Roman" w:hAnsi="Times New Roman" w:cs="Times New Roman"/>
          <w:b/>
          <w:sz w:val="24"/>
          <w:szCs w:val="24"/>
        </w:rPr>
        <w:lastRenderedPageBreak/>
        <w:t>3</w:t>
      </w:r>
      <w:r w:rsidR="00945CB9" w:rsidRPr="00E11449">
        <w:rPr>
          <w:rFonts w:ascii="Times New Roman" w:hAnsi="Times New Roman" w:cs="Times New Roman"/>
          <w:b/>
          <w:sz w:val="24"/>
          <w:szCs w:val="24"/>
        </w:rPr>
        <w:t xml:space="preserve">. ĮSIVERTINIMO </w:t>
      </w:r>
      <w:r w:rsidR="008A6FBB" w:rsidRPr="00E11449">
        <w:rPr>
          <w:rFonts w:ascii="Times New Roman" w:hAnsi="Times New Roman" w:cs="Times New Roman"/>
          <w:b/>
          <w:sz w:val="24"/>
          <w:szCs w:val="24"/>
        </w:rPr>
        <w:t xml:space="preserve">VEIKSMINGUMO MOKYKLOS PAŽANGAI </w:t>
      </w:r>
      <w:r w:rsidR="00945CB9" w:rsidRPr="00E11449">
        <w:rPr>
          <w:rFonts w:ascii="Times New Roman" w:hAnsi="Times New Roman" w:cs="Times New Roman"/>
          <w:b/>
          <w:sz w:val="24"/>
          <w:szCs w:val="24"/>
        </w:rPr>
        <w:t>VERTINIMAS</w:t>
      </w:r>
    </w:p>
    <w:p w:rsidR="00945CB9" w:rsidRPr="00E11449" w:rsidRDefault="00945CB9" w:rsidP="00E11449">
      <w:pPr>
        <w:pStyle w:val="Sraopastraipa"/>
        <w:spacing w:after="0" w:line="240" w:lineRule="auto"/>
        <w:ind w:left="0" w:firstLine="709"/>
        <w:jc w:val="center"/>
        <w:rPr>
          <w:rFonts w:ascii="Times New Roman" w:hAnsi="Times New Roman" w:cs="Times New Roman"/>
          <w:b/>
          <w:i/>
          <w:sz w:val="24"/>
          <w:szCs w:val="24"/>
        </w:rPr>
      </w:pPr>
    </w:p>
    <w:p w:rsidR="00CB74B1" w:rsidRPr="00E11449" w:rsidRDefault="00403613" w:rsidP="00E11449">
      <w:pPr>
        <w:pStyle w:val="Sraopastraipa"/>
        <w:spacing w:after="0" w:line="240" w:lineRule="auto"/>
        <w:ind w:left="0" w:firstLine="709"/>
        <w:jc w:val="both"/>
        <w:rPr>
          <w:rFonts w:ascii="Times New Roman" w:hAnsi="Times New Roman" w:cs="Times New Roman"/>
          <w:sz w:val="24"/>
          <w:szCs w:val="24"/>
        </w:rPr>
      </w:pPr>
      <w:r w:rsidRPr="00E11449">
        <w:rPr>
          <w:rFonts w:ascii="Times New Roman" w:hAnsi="Times New Roman" w:cs="Times New Roman"/>
          <w:sz w:val="24"/>
          <w:szCs w:val="24"/>
        </w:rPr>
        <w:t xml:space="preserve">Mokyklos veiklos kokybės įsivertinimo veiksmingumas vertinamas kaip tinkamas. </w:t>
      </w:r>
      <w:r w:rsidR="00097083" w:rsidRPr="00E11449">
        <w:rPr>
          <w:rFonts w:ascii="Times New Roman" w:hAnsi="Times New Roman" w:cs="Times New Roman"/>
          <w:sz w:val="24"/>
          <w:szCs w:val="24"/>
        </w:rPr>
        <w:t>V</w:t>
      </w:r>
      <w:r w:rsidR="008F01A1" w:rsidRPr="00E11449">
        <w:rPr>
          <w:rFonts w:ascii="Times New Roman" w:hAnsi="Times New Roman" w:cs="Times New Roman"/>
          <w:sz w:val="24"/>
          <w:szCs w:val="24"/>
        </w:rPr>
        <w:t xml:space="preserve">eiklos kokybės įsivertinimo grupė </w:t>
      </w:r>
      <w:r w:rsidR="00097083" w:rsidRPr="00E11449">
        <w:rPr>
          <w:rFonts w:ascii="Times New Roman" w:hAnsi="Times New Roman" w:cs="Times New Roman"/>
          <w:sz w:val="24"/>
          <w:szCs w:val="24"/>
        </w:rPr>
        <w:t xml:space="preserve">(toliau – VKĮG) prisiima atsakomybę už įsivertinimo </w:t>
      </w:r>
      <w:r w:rsidR="00CA40FD" w:rsidRPr="00E11449">
        <w:rPr>
          <w:rFonts w:ascii="Times New Roman" w:hAnsi="Times New Roman" w:cs="Times New Roman"/>
          <w:sz w:val="24"/>
          <w:szCs w:val="24"/>
        </w:rPr>
        <w:t xml:space="preserve">proceso </w:t>
      </w:r>
      <w:r w:rsidR="00097083" w:rsidRPr="00E11449">
        <w:rPr>
          <w:rFonts w:ascii="Times New Roman" w:hAnsi="Times New Roman" w:cs="Times New Roman"/>
          <w:sz w:val="24"/>
          <w:szCs w:val="24"/>
        </w:rPr>
        <w:t>planavimą ir organizavimą</w:t>
      </w:r>
      <w:r w:rsidR="00CA40FD" w:rsidRPr="00E11449">
        <w:rPr>
          <w:rFonts w:ascii="Times New Roman" w:hAnsi="Times New Roman" w:cs="Times New Roman"/>
          <w:sz w:val="24"/>
          <w:szCs w:val="24"/>
        </w:rPr>
        <w:t xml:space="preserve"> bei </w:t>
      </w:r>
      <w:r w:rsidR="00097083" w:rsidRPr="00E11449">
        <w:rPr>
          <w:rFonts w:ascii="Times New Roman" w:hAnsi="Times New Roman" w:cs="Times New Roman"/>
          <w:sz w:val="24"/>
          <w:szCs w:val="24"/>
        </w:rPr>
        <w:t xml:space="preserve">gautų duomenų panaudojimą priimant sprendimus dėl veiklos tobulinimo. </w:t>
      </w:r>
      <w:r w:rsidR="00763094" w:rsidRPr="00E11449">
        <w:rPr>
          <w:rFonts w:ascii="Times New Roman" w:hAnsi="Times New Roman" w:cs="Times New Roman"/>
          <w:sz w:val="24"/>
          <w:szCs w:val="24"/>
        </w:rPr>
        <w:t xml:space="preserve">Vertintojai pastebėjo, kad </w:t>
      </w:r>
      <w:r w:rsidR="00900429" w:rsidRPr="00E11449">
        <w:rPr>
          <w:rFonts w:ascii="Times New Roman" w:hAnsi="Times New Roman" w:cs="Times New Roman"/>
          <w:sz w:val="24"/>
          <w:szCs w:val="24"/>
        </w:rPr>
        <w:t xml:space="preserve">veiklos kokybės įsivertinimas yra </w:t>
      </w:r>
      <w:r w:rsidR="00763094" w:rsidRPr="00E11449">
        <w:rPr>
          <w:rFonts w:ascii="Times New Roman" w:hAnsi="Times New Roman" w:cs="Times New Roman"/>
          <w:sz w:val="24"/>
          <w:szCs w:val="24"/>
        </w:rPr>
        <w:t xml:space="preserve">viena iš </w:t>
      </w:r>
      <w:r w:rsidR="00900429" w:rsidRPr="00E11449">
        <w:rPr>
          <w:rFonts w:ascii="Times New Roman" w:hAnsi="Times New Roman" w:cs="Times New Roman"/>
          <w:sz w:val="24"/>
          <w:szCs w:val="24"/>
        </w:rPr>
        <w:t>vadybos ciklo dali</w:t>
      </w:r>
      <w:r w:rsidR="00763094" w:rsidRPr="00E11449">
        <w:rPr>
          <w:rFonts w:ascii="Times New Roman" w:hAnsi="Times New Roman" w:cs="Times New Roman"/>
          <w:sz w:val="24"/>
          <w:szCs w:val="24"/>
        </w:rPr>
        <w:t xml:space="preserve">ų, šis procesas padeda susitarti dėl kokybės (kuriamos </w:t>
      </w:r>
      <w:r w:rsidR="00097083" w:rsidRPr="00E11449">
        <w:rPr>
          <w:rFonts w:ascii="Times New Roman" w:hAnsi="Times New Roman" w:cs="Times New Roman"/>
          <w:sz w:val="24"/>
          <w:szCs w:val="24"/>
        </w:rPr>
        <w:t xml:space="preserve">2 ir 4 lygio </w:t>
      </w:r>
      <w:r w:rsidR="00763094" w:rsidRPr="00E11449">
        <w:rPr>
          <w:rFonts w:ascii="Times New Roman" w:hAnsi="Times New Roman" w:cs="Times New Roman"/>
          <w:sz w:val="24"/>
          <w:szCs w:val="24"/>
        </w:rPr>
        <w:t>iliustracijos</w:t>
      </w:r>
      <w:r w:rsidR="0015398B" w:rsidRPr="00E11449">
        <w:rPr>
          <w:rFonts w:ascii="Times New Roman" w:hAnsi="Times New Roman" w:cs="Times New Roman"/>
          <w:sz w:val="24"/>
          <w:szCs w:val="24"/>
        </w:rPr>
        <w:t xml:space="preserve">, t. y., konkretinami rodiklio detaliajame aprašyme nurodyti kokybės požymiai atsižvelgiant į mokyklos kontekstą, </w:t>
      </w:r>
      <w:r w:rsidR="00996E9C" w:rsidRPr="00E11449">
        <w:rPr>
          <w:rFonts w:ascii="Times New Roman" w:hAnsi="Times New Roman" w:cs="Times New Roman"/>
          <w:sz w:val="24"/>
          <w:szCs w:val="24"/>
        </w:rPr>
        <w:t>šie susitarimai aptariami Metodinėje taryboje</w:t>
      </w:r>
      <w:r w:rsidR="00763094" w:rsidRPr="00E11449">
        <w:rPr>
          <w:rFonts w:ascii="Times New Roman" w:hAnsi="Times New Roman" w:cs="Times New Roman"/>
          <w:sz w:val="24"/>
          <w:szCs w:val="24"/>
        </w:rPr>
        <w:t>)</w:t>
      </w:r>
      <w:r w:rsidR="003C1EB7" w:rsidRPr="00E11449">
        <w:rPr>
          <w:rFonts w:ascii="Times New Roman" w:hAnsi="Times New Roman" w:cs="Times New Roman"/>
          <w:sz w:val="24"/>
          <w:szCs w:val="24"/>
        </w:rPr>
        <w:t>.</w:t>
      </w:r>
      <w:r w:rsidR="00DA1E95" w:rsidRPr="00E11449">
        <w:rPr>
          <w:rFonts w:ascii="Times New Roman" w:hAnsi="Times New Roman" w:cs="Times New Roman"/>
          <w:sz w:val="24"/>
          <w:szCs w:val="24"/>
        </w:rPr>
        <w:t xml:space="preserve"> </w:t>
      </w:r>
      <w:r w:rsidR="00CA40FD" w:rsidRPr="00E11449">
        <w:rPr>
          <w:rFonts w:ascii="Times New Roman" w:hAnsi="Times New Roman" w:cs="Times New Roman"/>
          <w:sz w:val="24"/>
          <w:szCs w:val="24"/>
        </w:rPr>
        <w:t>N</w:t>
      </w:r>
      <w:r w:rsidR="00BA5241" w:rsidRPr="00E11449">
        <w:rPr>
          <w:rFonts w:ascii="Times New Roman" w:hAnsi="Times New Roman" w:cs="Times New Roman"/>
          <w:sz w:val="24"/>
          <w:szCs w:val="24"/>
        </w:rPr>
        <w:t>umatomi kiekybiniai siekiamo r</w:t>
      </w:r>
      <w:r w:rsidR="003C1EB7" w:rsidRPr="00E11449">
        <w:rPr>
          <w:rFonts w:ascii="Times New Roman" w:hAnsi="Times New Roman" w:cs="Times New Roman"/>
          <w:sz w:val="24"/>
          <w:szCs w:val="24"/>
        </w:rPr>
        <w:t>ezultato rodikliai (procentais), skirtingi duomenų rinkimo</w:t>
      </w:r>
      <w:r w:rsidR="00BA5241" w:rsidRPr="00E11449">
        <w:rPr>
          <w:rFonts w:ascii="Times New Roman" w:hAnsi="Times New Roman" w:cs="Times New Roman"/>
          <w:sz w:val="24"/>
          <w:szCs w:val="24"/>
        </w:rPr>
        <w:t xml:space="preserve"> </w:t>
      </w:r>
      <w:r w:rsidR="003C1EB7" w:rsidRPr="00E11449">
        <w:rPr>
          <w:rFonts w:ascii="Times New Roman" w:hAnsi="Times New Roman" w:cs="Times New Roman"/>
          <w:sz w:val="24"/>
          <w:szCs w:val="24"/>
        </w:rPr>
        <w:t>š</w:t>
      </w:r>
      <w:r w:rsidR="00BA5241" w:rsidRPr="00E11449">
        <w:rPr>
          <w:rFonts w:ascii="Times New Roman" w:hAnsi="Times New Roman" w:cs="Times New Roman"/>
          <w:sz w:val="24"/>
          <w:szCs w:val="24"/>
        </w:rPr>
        <w:t>altiniai: administracijos stebėtos pamokos, apklausų</w:t>
      </w:r>
      <w:r w:rsidR="003C1EB7" w:rsidRPr="00E11449">
        <w:rPr>
          <w:rFonts w:ascii="Times New Roman" w:hAnsi="Times New Roman" w:cs="Times New Roman"/>
          <w:sz w:val="24"/>
          <w:szCs w:val="24"/>
        </w:rPr>
        <w:t xml:space="preserve"> </w:t>
      </w:r>
      <w:r w:rsidR="00BA5241" w:rsidRPr="00E11449">
        <w:rPr>
          <w:rFonts w:ascii="Times New Roman" w:hAnsi="Times New Roman" w:cs="Times New Roman"/>
          <w:sz w:val="24"/>
          <w:szCs w:val="24"/>
        </w:rPr>
        <w:t>rezultatų analizė.</w:t>
      </w:r>
      <w:r w:rsidR="00BA5241" w:rsidRPr="00E11449">
        <w:rPr>
          <w:rFonts w:ascii="Times New Roman" w:hAnsi="Times New Roman" w:cs="Times New Roman"/>
          <w:sz w:val="24"/>
          <w:szCs w:val="24"/>
          <w:lang w:val="en-US"/>
        </w:rPr>
        <w:t xml:space="preserve"> </w:t>
      </w:r>
      <w:r w:rsidR="00A679B0" w:rsidRPr="00E11449">
        <w:rPr>
          <w:rFonts w:ascii="Times New Roman" w:hAnsi="Times New Roman" w:cs="Times New Roman"/>
          <w:sz w:val="24"/>
          <w:szCs w:val="24"/>
        </w:rPr>
        <w:t>Minėti principai pritaikyti ir kuriant</w:t>
      </w:r>
      <w:r w:rsidR="00CA40FD" w:rsidRPr="00E11449">
        <w:rPr>
          <w:rFonts w:ascii="Times New Roman" w:hAnsi="Times New Roman" w:cs="Times New Roman"/>
          <w:sz w:val="24"/>
          <w:szCs w:val="24"/>
          <w:lang w:val="en-US"/>
        </w:rPr>
        <w:t xml:space="preserve"> MVTP. </w:t>
      </w:r>
      <w:r w:rsidR="008F01A1" w:rsidRPr="00E11449">
        <w:rPr>
          <w:rFonts w:ascii="Times New Roman" w:hAnsi="Times New Roman" w:cs="Times New Roman"/>
          <w:sz w:val="24"/>
          <w:szCs w:val="24"/>
        </w:rPr>
        <w:t xml:space="preserve">Įsivertinimas atliekamas skirtingais būdais (platusis, teminis, iškilusios mokykloje problemos analizė), tai padeda </w:t>
      </w:r>
      <w:r w:rsidR="00CA40FD" w:rsidRPr="00E11449">
        <w:rPr>
          <w:rFonts w:ascii="Times New Roman" w:hAnsi="Times New Roman" w:cs="Times New Roman"/>
          <w:sz w:val="24"/>
          <w:szCs w:val="24"/>
        </w:rPr>
        <w:t xml:space="preserve">lanksčiai </w:t>
      </w:r>
      <w:r w:rsidR="008F01A1" w:rsidRPr="00E11449">
        <w:rPr>
          <w:rFonts w:ascii="Times New Roman" w:hAnsi="Times New Roman" w:cs="Times New Roman"/>
          <w:sz w:val="24"/>
          <w:szCs w:val="24"/>
        </w:rPr>
        <w:t xml:space="preserve">atpažinti veiklos problemas. </w:t>
      </w:r>
      <w:r w:rsidR="003C1EB7" w:rsidRPr="00E11449">
        <w:rPr>
          <w:rFonts w:ascii="Times New Roman" w:hAnsi="Times New Roman" w:cs="Times New Roman"/>
          <w:sz w:val="24"/>
          <w:szCs w:val="24"/>
        </w:rPr>
        <w:t>VKĮG apklausia skirtingas mokyklos bendruomenės grupes: mokinius, jų tėvus, mokytojus</w:t>
      </w:r>
      <w:r w:rsidR="009B218F" w:rsidRPr="00E11449">
        <w:rPr>
          <w:rFonts w:ascii="Times New Roman" w:hAnsi="Times New Roman" w:cs="Times New Roman"/>
          <w:sz w:val="24"/>
          <w:szCs w:val="24"/>
        </w:rPr>
        <w:t xml:space="preserve">, </w:t>
      </w:r>
      <w:r w:rsidR="00CA40FD" w:rsidRPr="00E11449">
        <w:rPr>
          <w:rFonts w:ascii="Times New Roman" w:hAnsi="Times New Roman" w:cs="Times New Roman"/>
          <w:sz w:val="24"/>
          <w:szCs w:val="24"/>
        </w:rPr>
        <w:t xml:space="preserve">visų grupių </w:t>
      </w:r>
      <w:r w:rsidR="009B218F" w:rsidRPr="00E11449">
        <w:rPr>
          <w:rFonts w:ascii="Times New Roman" w:hAnsi="Times New Roman" w:cs="Times New Roman"/>
          <w:sz w:val="24"/>
          <w:szCs w:val="24"/>
        </w:rPr>
        <w:t>g</w:t>
      </w:r>
      <w:r w:rsidR="003C1EB7" w:rsidRPr="00E11449">
        <w:rPr>
          <w:rFonts w:ascii="Times New Roman" w:hAnsi="Times New Roman" w:cs="Times New Roman"/>
          <w:sz w:val="24"/>
          <w:szCs w:val="24"/>
        </w:rPr>
        <w:t xml:space="preserve">rįžusių klausimų kvota </w:t>
      </w:r>
      <w:r w:rsidR="009B218F" w:rsidRPr="00E11449">
        <w:rPr>
          <w:rFonts w:ascii="Times New Roman" w:hAnsi="Times New Roman" w:cs="Times New Roman"/>
          <w:sz w:val="24"/>
          <w:szCs w:val="24"/>
        </w:rPr>
        <w:t>yra virš 90</w:t>
      </w:r>
      <w:r w:rsidR="00CA40FD" w:rsidRPr="00E11449">
        <w:rPr>
          <w:rFonts w:ascii="Times New Roman" w:hAnsi="Times New Roman" w:cs="Times New Roman"/>
          <w:sz w:val="24"/>
          <w:szCs w:val="24"/>
        </w:rPr>
        <w:t>,0</w:t>
      </w:r>
      <w:r w:rsidR="009B218F" w:rsidRPr="00E11449">
        <w:rPr>
          <w:rFonts w:ascii="Times New Roman" w:hAnsi="Times New Roman" w:cs="Times New Roman"/>
          <w:sz w:val="24"/>
          <w:szCs w:val="24"/>
        </w:rPr>
        <w:t xml:space="preserve"> proc., tai </w:t>
      </w:r>
      <w:r w:rsidR="00CA40FD" w:rsidRPr="00E11449">
        <w:rPr>
          <w:rFonts w:ascii="Times New Roman" w:hAnsi="Times New Roman" w:cs="Times New Roman"/>
          <w:sz w:val="24"/>
          <w:szCs w:val="24"/>
        </w:rPr>
        <w:t>patvirtina</w:t>
      </w:r>
      <w:r w:rsidR="009B218F" w:rsidRPr="00E11449">
        <w:rPr>
          <w:rFonts w:ascii="Times New Roman" w:hAnsi="Times New Roman" w:cs="Times New Roman"/>
          <w:sz w:val="24"/>
          <w:szCs w:val="24"/>
        </w:rPr>
        <w:t xml:space="preserve">, kad mokyklos bendruomenė veikia </w:t>
      </w:r>
      <w:r w:rsidR="008F01A1" w:rsidRPr="00E11449">
        <w:rPr>
          <w:rFonts w:ascii="Times New Roman" w:hAnsi="Times New Roman" w:cs="Times New Roman"/>
          <w:sz w:val="24"/>
          <w:szCs w:val="24"/>
        </w:rPr>
        <w:t xml:space="preserve">kartu </w:t>
      </w:r>
      <w:r w:rsidR="00080C71" w:rsidRPr="00E11449">
        <w:rPr>
          <w:rFonts w:ascii="Times New Roman" w:hAnsi="Times New Roman" w:cs="Times New Roman"/>
          <w:sz w:val="24"/>
          <w:szCs w:val="24"/>
        </w:rPr>
        <w:t>siekdama susitartos kokybės.</w:t>
      </w:r>
    </w:p>
    <w:p w:rsidR="00413BA1" w:rsidRPr="00E11449" w:rsidRDefault="006623B3" w:rsidP="00E11449">
      <w:pPr>
        <w:pStyle w:val="Sraopastraipa"/>
        <w:spacing w:after="0" w:line="240" w:lineRule="auto"/>
        <w:ind w:left="0" w:firstLine="709"/>
        <w:jc w:val="both"/>
        <w:rPr>
          <w:rFonts w:ascii="Times New Roman" w:hAnsi="Times New Roman" w:cs="Times New Roman"/>
          <w:sz w:val="24"/>
          <w:szCs w:val="24"/>
        </w:rPr>
      </w:pPr>
      <w:r w:rsidRPr="00E11449">
        <w:rPr>
          <w:rFonts w:ascii="Times New Roman" w:hAnsi="Times New Roman" w:cs="Times New Roman"/>
          <w:sz w:val="24"/>
          <w:szCs w:val="24"/>
        </w:rPr>
        <w:t>2022 m. vykdytas teminis veiklos įsivertinimas, tirtas „Mokinių mokymosi organizavimas“</w:t>
      </w:r>
      <w:r w:rsidR="00CB74B1" w:rsidRPr="00E11449">
        <w:rPr>
          <w:rFonts w:ascii="Times New Roman" w:hAnsi="Times New Roman" w:cs="Times New Roman"/>
          <w:sz w:val="24"/>
          <w:szCs w:val="24"/>
        </w:rPr>
        <w:t xml:space="preserve"> – t</w:t>
      </w:r>
      <w:r w:rsidR="00CA40FD" w:rsidRPr="00E11449">
        <w:rPr>
          <w:rFonts w:ascii="Times New Roman" w:hAnsi="Times New Roman" w:cs="Times New Roman"/>
          <w:sz w:val="24"/>
          <w:szCs w:val="24"/>
        </w:rPr>
        <w:t xml:space="preserve">oks pasirinkimas </w:t>
      </w:r>
      <w:r w:rsidR="00CB74B1" w:rsidRPr="00E11449">
        <w:rPr>
          <w:rFonts w:ascii="Times New Roman" w:hAnsi="Times New Roman" w:cs="Times New Roman"/>
          <w:sz w:val="24"/>
          <w:szCs w:val="24"/>
        </w:rPr>
        <w:t>atliepė 2019 m.</w:t>
      </w:r>
      <w:r w:rsidR="002B2453" w:rsidRPr="00E11449">
        <w:rPr>
          <w:rFonts w:ascii="Times New Roman" w:hAnsi="Times New Roman" w:cs="Times New Roman"/>
          <w:sz w:val="24"/>
          <w:szCs w:val="24"/>
        </w:rPr>
        <w:t xml:space="preserve"> vykusio visuminio išorinio vertinimo išvadas ir padėjo pasirinkti veiklos tobulinimo kryptis dalyvaujant KK projekte. </w:t>
      </w:r>
      <w:r w:rsidR="00EC7675" w:rsidRPr="00E11449">
        <w:rPr>
          <w:rFonts w:ascii="Times New Roman" w:hAnsi="Times New Roman" w:cs="Times New Roman"/>
          <w:sz w:val="24"/>
          <w:szCs w:val="24"/>
        </w:rPr>
        <w:t>MVTP numatytų veiklų pažangą padeda stebėti ir sistemingai vykstantis m</w:t>
      </w:r>
      <w:r w:rsidR="00413BA1" w:rsidRPr="00E11449">
        <w:rPr>
          <w:rFonts w:ascii="Times New Roman" w:hAnsi="Times New Roman" w:cs="Times New Roman"/>
          <w:sz w:val="24"/>
          <w:szCs w:val="24"/>
        </w:rPr>
        <w:t xml:space="preserve">okytojų įsivertinimas: kasmet </w:t>
      </w:r>
      <w:r w:rsidR="00EC7675" w:rsidRPr="00E11449">
        <w:rPr>
          <w:rFonts w:ascii="Times New Roman" w:hAnsi="Times New Roman" w:cs="Times New Roman"/>
          <w:sz w:val="24"/>
          <w:szCs w:val="24"/>
        </w:rPr>
        <w:t>rengiami p</w:t>
      </w:r>
      <w:r w:rsidR="00413BA1" w:rsidRPr="00E11449">
        <w:rPr>
          <w:rFonts w:ascii="Times New Roman" w:hAnsi="Times New Roman" w:cs="Times New Roman"/>
          <w:sz w:val="24"/>
          <w:szCs w:val="24"/>
        </w:rPr>
        <w:t>edagoginių darbuot</w:t>
      </w:r>
      <w:r w:rsidR="00EC7675" w:rsidRPr="00E11449">
        <w:rPr>
          <w:rFonts w:ascii="Times New Roman" w:hAnsi="Times New Roman" w:cs="Times New Roman"/>
          <w:sz w:val="24"/>
          <w:szCs w:val="24"/>
        </w:rPr>
        <w:t>ojų į(</w:t>
      </w:r>
      <w:proofErr w:type="spellStart"/>
      <w:r w:rsidR="00EC7675" w:rsidRPr="00E11449">
        <w:rPr>
          <w:rFonts w:ascii="Times New Roman" w:hAnsi="Times New Roman" w:cs="Times New Roman"/>
          <w:sz w:val="24"/>
          <w:szCs w:val="24"/>
        </w:rPr>
        <w:t>si</w:t>
      </w:r>
      <w:proofErr w:type="spellEnd"/>
      <w:r w:rsidR="00EC7675" w:rsidRPr="00E11449">
        <w:rPr>
          <w:rFonts w:ascii="Times New Roman" w:hAnsi="Times New Roman" w:cs="Times New Roman"/>
          <w:sz w:val="24"/>
          <w:szCs w:val="24"/>
        </w:rPr>
        <w:t>)vertinamieji pokalbiai pagal susitartą klausimyną</w:t>
      </w:r>
      <w:r w:rsidR="008561A1" w:rsidRPr="00E11449">
        <w:rPr>
          <w:rFonts w:ascii="Times New Roman" w:hAnsi="Times New Roman" w:cs="Times New Roman"/>
          <w:sz w:val="24"/>
          <w:szCs w:val="24"/>
        </w:rPr>
        <w:t>, kuriame aptariami</w:t>
      </w:r>
      <w:r w:rsidR="00413BA1" w:rsidRPr="00E11449">
        <w:rPr>
          <w:rFonts w:ascii="Times New Roman" w:hAnsi="Times New Roman" w:cs="Times New Roman"/>
          <w:sz w:val="24"/>
          <w:szCs w:val="24"/>
        </w:rPr>
        <w:t xml:space="preserve"> mokinių pasiekimai; darbas grupėse, metodinė veikla; organizuoti renginiai, projektinė veikla; </w:t>
      </w:r>
      <w:r w:rsidR="008561A1" w:rsidRPr="00E11449">
        <w:rPr>
          <w:rFonts w:ascii="Times New Roman" w:hAnsi="Times New Roman" w:cs="Times New Roman"/>
          <w:sz w:val="24"/>
          <w:szCs w:val="24"/>
        </w:rPr>
        <w:t>kvalifikacijos</w:t>
      </w:r>
      <w:r w:rsidR="00413BA1" w:rsidRPr="00E11449">
        <w:rPr>
          <w:rFonts w:ascii="Times New Roman" w:hAnsi="Times New Roman" w:cs="Times New Roman"/>
          <w:sz w:val="24"/>
          <w:szCs w:val="24"/>
        </w:rPr>
        <w:t xml:space="preserve"> tobulinimas; darbuotojo įsivertinimas (stipriosios sritys; tobulintinos sritys); tikslai, planuojami rezultatai ateinančiais </w:t>
      </w:r>
      <w:r w:rsidR="008561A1" w:rsidRPr="00E11449">
        <w:rPr>
          <w:rFonts w:ascii="Times New Roman" w:hAnsi="Times New Roman" w:cs="Times New Roman"/>
          <w:sz w:val="24"/>
          <w:szCs w:val="24"/>
        </w:rPr>
        <w:t xml:space="preserve">mokslo metais </w:t>
      </w:r>
      <w:r w:rsidR="00413BA1" w:rsidRPr="00E11449">
        <w:rPr>
          <w:rFonts w:ascii="Times New Roman" w:hAnsi="Times New Roman" w:cs="Times New Roman"/>
          <w:sz w:val="24"/>
          <w:szCs w:val="24"/>
        </w:rPr>
        <w:t xml:space="preserve">(mokinių pasiekimai; metodinė veikla; planuojami renginiai, projektinė veikla; </w:t>
      </w:r>
      <w:r w:rsidR="008561A1" w:rsidRPr="00E11449">
        <w:rPr>
          <w:rFonts w:ascii="Times New Roman" w:hAnsi="Times New Roman" w:cs="Times New Roman"/>
          <w:sz w:val="24"/>
          <w:szCs w:val="24"/>
        </w:rPr>
        <w:t>kvalifikacijos tobulinimas</w:t>
      </w:r>
      <w:r w:rsidR="00413BA1" w:rsidRPr="00E11449">
        <w:rPr>
          <w:rFonts w:ascii="Times New Roman" w:hAnsi="Times New Roman" w:cs="Times New Roman"/>
          <w:sz w:val="24"/>
          <w:szCs w:val="24"/>
        </w:rPr>
        <w:t>).</w:t>
      </w:r>
      <w:r w:rsidR="008561A1" w:rsidRPr="00E11449">
        <w:rPr>
          <w:rFonts w:ascii="Times New Roman" w:hAnsi="Times New Roman" w:cs="Times New Roman"/>
          <w:sz w:val="24"/>
          <w:szCs w:val="24"/>
        </w:rPr>
        <w:t xml:space="preserve"> </w:t>
      </w:r>
      <w:r w:rsidR="00CA40FD" w:rsidRPr="00E11449">
        <w:rPr>
          <w:rFonts w:ascii="Times New Roman" w:hAnsi="Times New Roman" w:cs="Times New Roman"/>
          <w:sz w:val="24"/>
          <w:szCs w:val="24"/>
        </w:rPr>
        <w:t>Mokyklos taikomas įsivertinimo</w:t>
      </w:r>
      <w:r w:rsidR="008561A1" w:rsidRPr="00E11449">
        <w:rPr>
          <w:rFonts w:ascii="Times New Roman" w:hAnsi="Times New Roman" w:cs="Times New Roman"/>
          <w:sz w:val="24"/>
          <w:szCs w:val="24"/>
        </w:rPr>
        <w:t xml:space="preserve"> modelis veiklai suteikia kryptingumo. </w:t>
      </w:r>
      <w:r w:rsidR="0007418A" w:rsidRPr="00E11449">
        <w:rPr>
          <w:rFonts w:ascii="Times New Roman" w:hAnsi="Times New Roman" w:cs="Times New Roman"/>
          <w:sz w:val="24"/>
          <w:szCs w:val="24"/>
        </w:rPr>
        <w:t xml:space="preserve">Įsivertinimo veiksmingumą </w:t>
      </w:r>
      <w:r w:rsidR="00CA40FD" w:rsidRPr="00E11449">
        <w:rPr>
          <w:rFonts w:ascii="Times New Roman" w:hAnsi="Times New Roman" w:cs="Times New Roman"/>
          <w:sz w:val="24"/>
          <w:szCs w:val="24"/>
        </w:rPr>
        <w:t xml:space="preserve">dar labiau </w:t>
      </w:r>
      <w:r w:rsidR="0007418A" w:rsidRPr="00E11449">
        <w:rPr>
          <w:rFonts w:ascii="Times New Roman" w:hAnsi="Times New Roman" w:cs="Times New Roman"/>
          <w:sz w:val="24"/>
          <w:szCs w:val="24"/>
        </w:rPr>
        <w:t>padidintų visų pedagogų įtraukimas į įsivertinimo duomenų analizę ir interpretavimą, didesnių skirtumų tarp respondentų grupių atsakymų analizavimas.</w:t>
      </w:r>
    </w:p>
    <w:p w:rsidR="0007418A" w:rsidRPr="00E11449" w:rsidRDefault="0007418A" w:rsidP="00E11449">
      <w:pPr>
        <w:pStyle w:val="Sraopastraipa"/>
        <w:spacing w:after="0" w:line="240" w:lineRule="auto"/>
        <w:ind w:left="0" w:firstLine="709"/>
        <w:jc w:val="both"/>
        <w:rPr>
          <w:rFonts w:ascii="Times New Roman" w:hAnsi="Times New Roman" w:cs="Times New Roman"/>
          <w:sz w:val="24"/>
          <w:szCs w:val="24"/>
        </w:rPr>
      </w:pPr>
    </w:p>
    <w:p w:rsidR="00945CB9" w:rsidRPr="00E11449" w:rsidRDefault="00DC3B25" w:rsidP="00E11449">
      <w:pPr>
        <w:spacing w:after="0" w:line="240" w:lineRule="auto"/>
        <w:jc w:val="center"/>
        <w:rPr>
          <w:rFonts w:ascii="Times New Roman" w:hAnsi="Times New Roman" w:cs="Times New Roman"/>
          <w:b/>
          <w:sz w:val="24"/>
          <w:szCs w:val="24"/>
        </w:rPr>
      </w:pPr>
      <w:r w:rsidRPr="00E11449">
        <w:rPr>
          <w:rFonts w:ascii="Times New Roman" w:hAnsi="Times New Roman" w:cs="Times New Roman"/>
          <w:b/>
          <w:sz w:val="24"/>
          <w:szCs w:val="24"/>
        </w:rPr>
        <w:t>4</w:t>
      </w:r>
      <w:r w:rsidR="00945CB9" w:rsidRPr="00E11449">
        <w:rPr>
          <w:rFonts w:ascii="Times New Roman" w:hAnsi="Times New Roman" w:cs="Times New Roman"/>
          <w:b/>
          <w:sz w:val="24"/>
          <w:szCs w:val="24"/>
        </w:rPr>
        <w:t xml:space="preserve">. </w:t>
      </w:r>
      <w:r w:rsidRPr="00E11449">
        <w:rPr>
          <w:rFonts w:ascii="Times New Roman" w:hAnsi="Times New Roman" w:cs="Times New Roman"/>
          <w:b/>
          <w:sz w:val="24"/>
          <w:szCs w:val="24"/>
        </w:rPr>
        <w:t>MOKYKLOJE UŽTIKRINAMOS PAŽANGOS KRYPTINGUMO IR</w:t>
      </w:r>
      <w:r w:rsidR="008A6FBB" w:rsidRPr="00E11449">
        <w:rPr>
          <w:rFonts w:ascii="Times New Roman" w:hAnsi="Times New Roman" w:cs="Times New Roman"/>
          <w:b/>
          <w:sz w:val="24"/>
          <w:szCs w:val="24"/>
        </w:rPr>
        <w:t xml:space="preserve"> </w:t>
      </w:r>
      <w:r w:rsidRPr="00E11449">
        <w:rPr>
          <w:rFonts w:ascii="Times New Roman" w:hAnsi="Times New Roman" w:cs="Times New Roman"/>
          <w:b/>
          <w:sz w:val="24"/>
          <w:szCs w:val="24"/>
        </w:rPr>
        <w:t xml:space="preserve">VEIKLOS TVARUMO VERTINIMAS </w:t>
      </w:r>
    </w:p>
    <w:p w:rsidR="00F63B8F" w:rsidRPr="00E11449" w:rsidRDefault="00F63B8F" w:rsidP="00E11449">
      <w:pPr>
        <w:spacing w:after="0" w:line="240" w:lineRule="auto"/>
        <w:ind w:firstLine="709"/>
        <w:jc w:val="both"/>
        <w:rPr>
          <w:rFonts w:ascii="Times New Roman" w:hAnsi="Times New Roman" w:cs="Times New Roman"/>
          <w:i/>
          <w:iCs/>
          <w:sz w:val="24"/>
          <w:szCs w:val="24"/>
        </w:rPr>
      </w:pPr>
    </w:p>
    <w:p w:rsidR="00CE53D9" w:rsidRPr="00E11449" w:rsidRDefault="00CA40FD" w:rsidP="00E11449">
      <w:pPr>
        <w:tabs>
          <w:tab w:val="left" w:pos="567"/>
          <w:tab w:val="left" w:pos="993"/>
        </w:tabs>
        <w:spacing w:after="0" w:line="240" w:lineRule="auto"/>
        <w:ind w:firstLine="851"/>
        <w:jc w:val="both"/>
        <w:rPr>
          <w:rFonts w:ascii="Times New Roman" w:hAnsi="Times New Roman" w:cs="Times New Roman"/>
          <w:iCs/>
          <w:sz w:val="24"/>
          <w:szCs w:val="24"/>
        </w:rPr>
      </w:pPr>
      <w:r w:rsidRPr="00E11449">
        <w:rPr>
          <w:rFonts w:ascii="Times New Roman" w:eastAsia="Times New Roman" w:hAnsi="Times New Roman" w:cs="Times New Roman"/>
          <w:sz w:val="24"/>
          <w:szCs w:val="24"/>
        </w:rPr>
        <w:t>Mokyklos</w:t>
      </w:r>
      <w:r w:rsidR="00F63B8F" w:rsidRPr="00E11449">
        <w:rPr>
          <w:rFonts w:ascii="Times New Roman" w:eastAsia="Times New Roman" w:hAnsi="Times New Roman" w:cs="Times New Roman"/>
          <w:sz w:val="24"/>
          <w:szCs w:val="24"/>
        </w:rPr>
        <w:t xml:space="preserve"> MVTP yra įgyvendinamas antrus metus (nuo 2022 m.), </w:t>
      </w:r>
      <w:r w:rsidR="00BE46F6" w:rsidRPr="00E11449">
        <w:rPr>
          <w:rFonts w:ascii="Times New Roman" w:eastAsia="Times New Roman" w:hAnsi="Times New Roman" w:cs="Times New Roman"/>
          <w:sz w:val="24"/>
          <w:szCs w:val="24"/>
        </w:rPr>
        <w:t>jis integruoja ankstesnių veiklų tęstinumą (</w:t>
      </w:r>
      <w:r w:rsidR="00BE46F6" w:rsidRPr="00E11449">
        <w:rPr>
          <w:rFonts w:ascii="Times New Roman" w:hAnsi="Times New Roman" w:cs="Times New Roman"/>
          <w:sz w:val="24"/>
          <w:szCs w:val="24"/>
        </w:rPr>
        <w:t>projektų „Matematikos pasiekimų gerinimas“, „IT pradiniame ugdyme“ iniciatyvas), parengtas naudojantis duomenimis (diferencijavimas ir individualizavimas atėjo iš 2019 m. mokykloje vykusio visuminio išorinio vertinimo kaip tobulintinas aspektas</w:t>
      </w:r>
      <w:r w:rsidR="0007249A" w:rsidRPr="00E11449">
        <w:rPr>
          <w:rFonts w:ascii="Times New Roman" w:hAnsi="Times New Roman" w:cs="Times New Roman"/>
          <w:sz w:val="24"/>
          <w:szCs w:val="24"/>
        </w:rPr>
        <w:t>, iš mokyklos 2021 ir 2022 m. įsivertinimo</w:t>
      </w:r>
      <w:r w:rsidR="00BE46F6" w:rsidRPr="00E11449">
        <w:rPr>
          <w:rFonts w:ascii="Times New Roman" w:hAnsi="Times New Roman" w:cs="Times New Roman"/>
          <w:sz w:val="24"/>
          <w:szCs w:val="24"/>
        </w:rPr>
        <w:t xml:space="preserve">), atitinka mokyklos kontekstą – poreikį atnaujinti kompiuterinę įrangą ir skaitmenines priemones. Planas yra labai koncentruotas, toks mokyklos pasirinkimas padeda užtikrinti </w:t>
      </w:r>
      <w:r w:rsidR="00BE46F6" w:rsidRPr="00E11449">
        <w:rPr>
          <w:rFonts w:ascii="Times New Roman" w:eastAsia="Times New Roman" w:hAnsi="Times New Roman" w:cs="Times New Roman"/>
          <w:sz w:val="24"/>
          <w:szCs w:val="24"/>
        </w:rPr>
        <w:t>pažangos kryptingumą ir veiklos tvarumą</w:t>
      </w:r>
      <w:r w:rsidR="00BE46F6" w:rsidRPr="00E11449">
        <w:rPr>
          <w:rFonts w:ascii="Times New Roman" w:hAnsi="Times New Roman" w:cs="Times New Roman"/>
          <w:sz w:val="24"/>
          <w:szCs w:val="24"/>
        </w:rPr>
        <w:t>.</w:t>
      </w:r>
      <w:r w:rsidR="00BE46F6" w:rsidRPr="00E11449">
        <w:rPr>
          <w:rFonts w:ascii="Times New Roman" w:eastAsia="Times New Roman" w:hAnsi="Times New Roman" w:cs="Times New Roman"/>
          <w:sz w:val="24"/>
          <w:szCs w:val="24"/>
        </w:rPr>
        <w:t xml:space="preserve"> V</w:t>
      </w:r>
      <w:r w:rsidR="00F63B8F" w:rsidRPr="00E11449">
        <w:rPr>
          <w:rFonts w:ascii="Times New Roman" w:eastAsia="Times New Roman" w:hAnsi="Times New Roman" w:cs="Times New Roman"/>
          <w:sz w:val="24"/>
          <w:szCs w:val="24"/>
        </w:rPr>
        <w:t>ertintojai priėjo prie išvados, kad pažanga daroma visose trijose veiklos srityse: 1. Rezultatai, 2. Ugdymas(</w:t>
      </w:r>
      <w:proofErr w:type="spellStart"/>
      <w:r w:rsidR="00F63B8F" w:rsidRPr="00E11449">
        <w:rPr>
          <w:rFonts w:ascii="Times New Roman" w:eastAsia="Times New Roman" w:hAnsi="Times New Roman" w:cs="Times New Roman"/>
          <w:sz w:val="24"/>
          <w:szCs w:val="24"/>
        </w:rPr>
        <w:t>is</w:t>
      </w:r>
      <w:proofErr w:type="spellEnd"/>
      <w:r w:rsidR="00F63B8F" w:rsidRPr="00E11449">
        <w:rPr>
          <w:rFonts w:ascii="Times New Roman" w:eastAsia="Times New Roman" w:hAnsi="Times New Roman" w:cs="Times New Roman"/>
          <w:sz w:val="24"/>
          <w:szCs w:val="24"/>
        </w:rPr>
        <w:t xml:space="preserve">) ir mokinių patirtys, 3. Lyderystė ir vadyba. Atsižvelgiant į tai, kad </w:t>
      </w:r>
      <w:r w:rsidR="00BE46F6" w:rsidRPr="00E11449">
        <w:rPr>
          <w:rFonts w:ascii="Times New Roman" w:eastAsia="Times New Roman" w:hAnsi="Times New Roman" w:cs="Times New Roman"/>
          <w:sz w:val="24"/>
          <w:szCs w:val="24"/>
        </w:rPr>
        <w:t>mokykla</w:t>
      </w:r>
      <w:r w:rsidR="00F63B8F" w:rsidRPr="00E11449">
        <w:rPr>
          <w:rFonts w:ascii="Times New Roman" w:eastAsia="Times New Roman" w:hAnsi="Times New Roman" w:cs="Times New Roman"/>
          <w:sz w:val="24"/>
          <w:szCs w:val="24"/>
        </w:rPr>
        <w:t xml:space="preserve"> daugumą veiklų įgyvendina laiku ir tinkamai, galima daryti prielaidą, kad baigiantis KK projektui numatyti rezultatai turėtų būti pasiekti. </w:t>
      </w:r>
      <w:r w:rsidR="00BE46F6" w:rsidRPr="00E11449">
        <w:rPr>
          <w:rFonts w:ascii="Times New Roman" w:eastAsia="Times New Roman" w:hAnsi="Times New Roman" w:cs="Times New Roman"/>
          <w:sz w:val="24"/>
          <w:szCs w:val="24"/>
        </w:rPr>
        <w:t>Mokyklos</w:t>
      </w:r>
      <w:r w:rsidR="00F63B8F" w:rsidRPr="00E11449">
        <w:rPr>
          <w:rFonts w:ascii="Times New Roman" w:eastAsia="Times New Roman" w:hAnsi="Times New Roman" w:cs="Times New Roman"/>
          <w:sz w:val="24"/>
          <w:szCs w:val="24"/>
        </w:rPr>
        <w:t xml:space="preserve"> pažang</w:t>
      </w:r>
      <w:r w:rsidR="00BE46F6" w:rsidRPr="00E11449">
        <w:rPr>
          <w:rFonts w:ascii="Times New Roman" w:eastAsia="Times New Roman" w:hAnsi="Times New Roman" w:cs="Times New Roman"/>
          <w:sz w:val="24"/>
          <w:szCs w:val="24"/>
        </w:rPr>
        <w:t>ai</w:t>
      </w:r>
      <w:r w:rsidR="00F63B8F" w:rsidRPr="00E11449">
        <w:rPr>
          <w:rFonts w:ascii="Times New Roman" w:eastAsia="Times New Roman" w:hAnsi="Times New Roman" w:cs="Times New Roman"/>
          <w:sz w:val="24"/>
          <w:szCs w:val="24"/>
        </w:rPr>
        <w:t xml:space="preserve"> (</w:t>
      </w:r>
      <w:r w:rsidR="00F63B8F" w:rsidRPr="00E11449">
        <w:rPr>
          <w:rFonts w:ascii="Times New Roman" w:eastAsia="Times New Roman" w:hAnsi="Times New Roman" w:cs="Times New Roman"/>
          <w:i/>
          <w:sz w:val="24"/>
          <w:szCs w:val="24"/>
        </w:rPr>
        <w:t xml:space="preserve">1.1. Mokyklos pasiekimai ir pažanga, </w:t>
      </w:r>
      <w:r w:rsidR="00BE46F6" w:rsidRPr="00E11449">
        <w:rPr>
          <w:rFonts w:ascii="Times New Roman" w:eastAsia="Times New Roman" w:hAnsi="Times New Roman" w:cs="Times New Roman"/>
          <w:i/>
          <w:sz w:val="24"/>
          <w:szCs w:val="24"/>
        </w:rPr>
        <w:t>3</w:t>
      </w:r>
      <w:r w:rsidR="00F63B8F" w:rsidRPr="00E11449">
        <w:rPr>
          <w:rFonts w:ascii="Times New Roman" w:eastAsia="Times New Roman" w:hAnsi="Times New Roman" w:cs="Times New Roman"/>
          <w:i/>
          <w:sz w:val="24"/>
          <w:szCs w:val="24"/>
        </w:rPr>
        <w:t xml:space="preserve"> lygis</w:t>
      </w:r>
      <w:r w:rsidR="00F63B8F" w:rsidRPr="00E11449">
        <w:rPr>
          <w:rFonts w:ascii="Times New Roman" w:eastAsia="Times New Roman" w:hAnsi="Times New Roman" w:cs="Times New Roman"/>
          <w:sz w:val="24"/>
          <w:szCs w:val="24"/>
        </w:rPr>
        <w:t xml:space="preserve">) galimybes sudaro </w:t>
      </w:r>
      <w:r w:rsidR="00BE46F6" w:rsidRPr="00E11449">
        <w:rPr>
          <w:rFonts w:ascii="Times New Roman" w:eastAsia="Times New Roman" w:hAnsi="Times New Roman" w:cs="Times New Roman"/>
          <w:sz w:val="24"/>
          <w:szCs w:val="24"/>
        </w:rPr>
        <w:t xml:space="preserve">mokyklos </w:t>
      </w:r>
      <w:r w:rsidR="00F63B8F" w:rsidRPr="00E11449">
        <w:rPr>
          <w:rFonts w:ascii="Times New Roman" w:eastAsia="Times New Roman" w:hAnsi="Times New Roman" w:cs="Times New Roman"/>
          <w:sz w:val="24"/>
          <w:szCs w:val="24"/>
        </w:rPr>
        <w:t>perspektyva ir bendruomenės susitarimai (</w:t>
      </w:r>
      <w:r w:rsidR="00F63B8F" w:rsidRPr="00E11449">
        <w:rPr>
          <w:rFonts w:ascii="Times New Roman" w:eastAsia="Times New Roman" w:hAnsi="Times New Roman" w:cs="Times New Roman"/>
          <w:i/>
          <w:sz w:val="24"/>
          <w:szCs w:val="24"/>
        </w:rPr>
        <w:t>3.1. Perspektyva ir bendruomenės susitarimai</w:t>
      </w:r>
      <w:r w:rsidR="00F63B8F" w:rsidRPr="00E11449">
        <w:rPr>
          <w:rFonts w:ascii="Times New Roman" w:eastAsia="Times New Roman" w:hAnsi="Times New Roman" w:cs="Times New Roman"/>
          <w:sz w:val="24"/>
          <w:szCs w:val="24"/>
        </w:rPr>
        <w:t xml:space="preserve">, </w:t>
      </w:r>
      <w:r w:rsidR="00BE46F6" w:rsidRPr="00E11449">
        <w:rPr>
          <w:rFonts w:ascii="Times New Roman" w:eastAsia="Times New Roman" w:hAnsi="Times New Roman" w:cs="Times New Roman"/>
          <w:i/>
          <w:sz w:val="24"/>
          <w:szCs w:val="24"/>
        </w:rPr>
        <w:t>4</w:t>
      </w:r>
      <w:r w:rsidR="00F63B8F" w:rsidRPr="00E11449">
        <w:rPr>
          <w:rFonts w:ascii="Times New Roman" w:eastAsia="Times New Roman" w:hAnsi="Times New Roman" w:cs="Times New Roman"/>
          <w:i/>
          <w:sz w:val="24"/>
          <w:szCs w:val="24"/>
        </w:rPr>
        <w:t xml:space="preserve"> lygis</w:t>
      </w:r>
      <w:r w:rsidR="00F63B8F" w:rsidRPr="00E11449">
        <w:rPr>
          <w:rFonts w:ascii="Times New Roman" w:eastAsia="Times New Roman" w:hAnsi="Times New Roman" w:cs="Times New Roman"/>
          <w:sz w:val="24"/>
          <w:szCs w:val="24"/>
        </w:rPr>
        <w:t xml:space="preserve">), </w:t>
      </w:r>
      <w:r w:rsidR="00084B95" w:rsidRPr="00E11449">
        <w:rPr>
          <w:rFonts w:ascii="Times New Roman" w:eastAsia="Times New Roman" w:hAnsi="Times New Roman" w:cs="Times New Roman"/>
          <w:sz w:val="24"/>
          <w:szCs w:val="24"/>
        </w:rPr>
        <w:t xml:space="preserve">lyderystė </w:t>
      </w:r>
      <w:r w:rsidR="00084B95" w:rsidRPr="00E11449">
        <w:rPr>
          <w:rFonts w:ascii="Times New Roman" w:hAnsi="Times New Roman" w:cs="Times New Roman"/>
          <w:sz w:val="24"/>
          <w:szCs w:val="24"/>
        </w:rPr>
        <w:t>(</w:t>
      </w:r>
      <w:r w:rsidR="00084B95" w:rsidRPr="00E11449">
        <w:rPr>
          <w:rFonts w:ascii="Times New Roman" w:hAnsi="Times New Roman" w:cs="Times New Roman"/>
          <w:i/>
          <w:sz w:val="24"/>
          <w:szCs w:val="24"/>
        </w:rPr>
        <w:t xml:space="preserve">3.2. </w:t>
      </w:r>
      <w:r w:rsidR="00084B95" w:rsidRPr="00E11449">
        <w:rPr>
          <w:rFonts w:ascii="Times New Roman" w:hAnsi="Times New Roman" w:cs="Times New Roman"/>
          <w:i/>
          <w:iCs/>
          <w:sz w:val="24"/>
          <w:szCs w:val="24"/>
        </w:rPr>
        <w:t>Lyderystė,</w:t>
      </w:r>
      <w:r w:rsidR="00084B95" w:rsidRPr="00E11449">
        <w:rPr>
          <w:rFonts w:ascii="Times New Roman" w:hAnsi="Times New Roman" w:cs="Times New Roman"/>
          <w:i/>
          <w:sz w:val="24"/>
          <w:szCs w:val="24"/>
          <w:shd w:val="clear" w:color="auto" w:fill="FFFFFF"/>
        </w:rPr>
        <w:t xml:space="preserve"> 4 lygis</w:t>
      </w:r>
      <w:r w:rsidR="00084B95" w:rsidRPr="00E11449">
        <w:rPr>
          <w:rFonts w:ascii="Times New Roman" w:hAnsi="Times New Roman" w:cs="Times New Roman"/>
          <w:sz w:val="24"/>
          <w:szCs w:val="24"/>
        </w:rPr>
        <w:t>)</w:t>
      </w:r>
      <w:r w:rsidR="00084B95" w:rsidRPr="00E11449">
        <w:rPr>
          <w:rFonts w:ascii="Times New Roman" w:eastAsia="Times New Roman" w:hAnsi="Times New Roman" w:cs="Times New Roman"/>
          <w:sz w:val="24"/>
          <w:szCs w:val="24"/>
        </w:rPr>
        <w:t xml:space="preserve">, </w:t>
      </w:r>
      <w:proofErr w:type="spellStart"/>
      <w:r w:rsidR="0007249A" w:rsidRPr="00E11449">
        <w:rPr>
          <w:rFonts w:ascii="Times New Roman" w:hAnsi="Times New Roman" w:cs="Times New Roman"/>
          <w:sz w:val="24"/>
          <w:szCs w:val="24"/>
        </w:rPr>
        <w:t>tinklaveikos</w:t>
      </w:r>
      <w:proofErr w:type="spellEnd"/>
      <w:r w:rsidR="0007249A" w:rsidRPr="00E11449">
        <w:rPr>
          <w:rFonts w:ascii="Times New Roman" w:hAnsi="Times New Roman" w:cs="Times New Roman"/>
          <w:sz w:val="24"/>
          <w:szCs w:val="24"/>
        </w:rPr>
        <w:t xml:space="preserve"> atvirumas ir prasmingumas (</w:t>
      </w:r>
      <w:r w:rsidR="0007249A" w:rsidRPr="00E11449">
        <w:rPr>
          <w:rFonts w:ascii="Times New Roman" w:hAnsi="Times New Roman" w:cs="Times New Roman"/>
          <w:i/>
          <w:sz w:val="24"/>
          <w:szCs w:val="24"/>
        </w:rPr>
        <w:t xml:space="preserve">3.6. Mokyklos </w:t>
      </w:r>
      <w:proofErr w:type="spellStart"/>
      <w:r w:rsidR="0007249A" w:rsidRPr="00E11449">
        <w:rPr>
          <w:rFonts w:ascii="Times New Roman" w:hAnsi="Times New Roman" w:cs="Times New Roman"/>
          <w:i/>
          <w:sz w:val="24"/>
          <w:szCs w:val="24"/>
        </w:rPr>
        <w:t>tinklaveika</w:t>
      </w:r>
      <w:proofErr w:type="spellEnd"/>
      <w:r w:rsidR="0007249A" w:rsidRPr="00E11449">
        <w:rPr>
          <w:rFonts w:ascii="Times New Roman" w:hAnsi="Times New Roman" w:cs="Times New Roman"/>
          <w:sz w:val="24"/>
          <w:szCs w:val="24"/>
        </w:rPr>
        <w:t xml:space="preserve">, </w:t>
      </w:r>
      <w:r w:rsidR="0007249A" w:rsidRPr="00E11449">
        <w:rPr>
          <w:rFonts w:ascii="Times New Roman" w:hAnsi="Times New Roman" w:cs="Times New Roman"/>
          <w:i/>
          <w:sz w:val="24"/>
          <w:szCs w:val="24"/>
        </w:rPr>
        <w:t>4 lygis</w:t>
      </w:r>
      <w:r w:rsidR="0007249A" w:rsidRPr="00E11449">
        <w:rPr>
          <w:rFonts w:ascii="Times New Roman" w:hAnsi="Times New Roman" w:cs="Times New Roman"/>
          <w:sz w:val="24"/>
          <w:szCs w:val="24"/>
        </w:rPr>
        <w:t>), pedagogų kompetencija (</w:t>
      </w:r>
      <w:r w:rsidR="0007249A" w:rsidRPr="00E11449">
        <w:rPr>
          <w:rFonts w:ascii="Times New Roman" w:hAnsi="Times New Roman" w:cs="Times New Roman"/>
          <w:i/>
          <w:sz w:val="24"/>
          <w:szCs w:val="24"/>
        </w:rPr>
        <w:t>3.7. Kompetencija</w:t>
      </w:r>
      <w:r w:rsidR="0007249A" w:rsidRPr="00E11449">
        <w:rPr>
          <w:rFonts w:ascii="Times New Roman" w:hAnsi="Times New Roman" w:cs="Times New Roman"/>
          <w:sz w:val="24"/>
          <w:szCs w:val="24"/>
        </w:rPr>
        <w:t xml:space="preserve">, </w:t>
      </w:r>
      <w:r w:rsidR="0007249A" w:rsidRPr="00E11449">
        <w:rPr>
          <w:rFonts w:ascii="Times New Roman" w:hAnsi="Times New Roman" w:cs="Times New Roman"/>
          <w:i/>
          <w:sz w:val="24"/>
          <w:szCs w:val="24"/>
        </w:rPr>
        <w:t>4 lygis</w:t>
      </w:r>
      <w:r w:rsidR="0007249A" w:rsidRPr="00E11449">
        <w:rPr>
          <w:rFonts w:ascii="Times New Roman" w:hAnsi="Times New Roman" w:cs="Times New Roman"/>
          <w:sz w:val="24"/>
          <w:szCs w:val="24"/>
        </w:rPr>
        <w:t>) ir profesinis augimas (</w:t>
      </w:r>
      <w:r w:rsidR="0007249A" w:rsidRPr="00E11449">
        <w:rPr>
          <w:rFonts w:ascii="Times New Roman" w:hAnsi="Times New Roman" w:cs="Times New Roman"/>
          <w:i/>
          <w:sz w:val="24"/>
          <w:szCs w:val="24"/>
        </w:rPr>
        <w:t>3.8. Nuolatinis profesinis tobulėjimas, 3 lygis</w:t>
      </w:r>
      <w:r w:rsidR="0007249A" w:rsidRPr="00E11449">
        <w:rPr>
          <w:rFonts w:ascii="Times New Roman" w:hAnsi="Times New Roman" w:cs="Times New Roman"/>
          <w:sz w:val="24"/>
          <w:szCs w:val="24"/>
        </w:rPr>
        <w:t xml:space="preserve">), </w:t>
      </w:r>
      <w:r w:rsidR="00F63B8F" w:rsidRPr="00E11449">
        <w:rPr>
          <w:rFonts w:ascii="Times New Roman" w:eastAsia="Times New Roman" w:hAnsi="Times New Roman" w:cs="Times New Roman"/>
          <w:sz w:val="24"/>
          <w:szCs w:val="24"/>
        </w:rPr>
        <w:t>ypač – stipri</w:t>
      </w:r>
      <w:r w:rsidR="00084B95" w:rsidRPr="00E11449">
        <w:rPr>
          <w:rFonts w:ascii="Times New Roman" w:eastAsia="Times New Roman" w:hAnsi="Times New Roman" w:cs="Times New Roman"/>
          <w:sz w:val="24"/>
          <w:szCs w:val="24"/>
        </w:rPr>
        <w:t>aisiais</w:t>
      </w:r>
      <w:r w:rsidR="00F63B8F" w:rsidRPr="00E11449">
        <w:rPr>
          <w:rFonts w:ascii="Times New Roman" w:eastAsia="Times New Roman" w:hAnsi="Times New Roman" w:cs="Times New Roman"/>
          <w:sz w:val="24"/>
          <w:szCs w:val="24"/>
        </w:rPr>
        <w:t xml:space="preserve"> veiklos aspekt</w:t>
      </w:r>
      <w:r w:rsidR="00084B95" w:rsidRPr="00E11449">
        <w:rPr>
          <w:rFonts w:ascii="Times New Roman" w:eastAsia="Times New Roman" w:hAnsi="Times New Roman" w:cs="Times New Roman"/>
          <w:sz w:val="24"/>
          <w:szCs w:val="24"/>
        </w:rPr>
        <w:t>ais</w:t>
      </w:r>
      <w:r w:rsidR="00F63B8F" w:rsidRPr="00E11449">
        <w:rPr>
          <w:rFonts w:ascii="Times New Roman" w:eastAsia="Times New Roman" w:hAnsi="Times New Roman" w:cs="Times New Roman"/>
          <w:sz w:val="24"/>
          <w:szCs w:val="24"/>
        </w:rPr>
        <w:t xml:space="preserve"> pripažinta </w:t>
      </w:r>
      <w:r w:rsidR="00084B95" w:rsidRPr="00E11449">
        <w:rPr>
          <w:rFonts w:ascii="Times New Roman" w:eastAsia="Times New Roman" w:hAnsi="Times New Roman" w:cs="Times New Roman"/>
          <w:sz w:val="24"/>
          <w:szCs w:val="24"/>
        </w:rPr>
        <w:t>m</w:t>
      </w:r>
      <w:r w:rsidR="00084B95" w:rsidRPr="00E11449">
        <w:rPr>
          <w:rFonts w:ascii="Times New Roman" w:hAnsi="Times New Roman" w:cs="Times New Roman"/>
          <w:sz w:val="24"/>
          <w:szCs w:val="24"/>
        </w:rPr>
        <w:t>okytojų ir mokyklos vadovų lyderystė mokymuisi (</w:t>
      </w:r>
      <w:r w:rsidR="00084B95" w:rsidRPr="00E11449">
        <w:rPr>
          <w:rFonts w:ascii="Times New Roman" w:hAnsi="Times New Roman" w:cs="Times New Roman"/>
          <w:i/>
          <w:iCs/>
          <w:sz w:val="24"/>
          <w:szCs w:val="24"/>
        </w:rPr>
        <w:t xml:space="preserve">3.2. Lyderystė mokymuisi, 4 </w:t>
      </w:r>
      <w:r w:rsidR="003E6296">
        <w:rPr>
          <w:rFonts w:ascii="Times New Roman" w:hAnsi="Times New Roman" w:cs="Times New Roman"/>
          <w:i/>
          <w:iCs/>
          <w:sz w:val="24"/>
          <w:szCs w:val="24"/>
        </w:rPr>
        <w:t> </w:t>
      </w:r>
      <w:r w:rsidR="00084B95" w:rsidRPr="00E11449">
        <w:rPr>
          <w:rFonts w:ascii="Times New Roman" w:hAnsi="Times New Roman" w:cs="Times New Roman"/>
          <w:i/>
          <w:iCs/>
          <w:sz w:val="24"/>
          <w:szCs w:val="24"/>
        </w:rPr>
        <w:t>lygis</w:t>
      </w:r>
      <w:r w:rsidR="00084B95" w:rsidRPr="00E11449">
        <w:rPr>
          <w:rFonts w:ascii="Times New Roman" w:hAnsi="Times New Roman" w:cs="Times New Roman"/>
          <w:iCs/>
          <w:sz w:val="24"/>
          <w:szCs w:val="24"/>
        </w:rPr>
        <w:t>), mokytojų domėjimasis naujovėmis ir siekis dirbti kuo geriau</w:t>
      </w:r>
      <w:r w:rsidR="00084B95" w:rsidRPr="00E11449">
        <w:rPr>
          <w:rFonts w:ascii="Times New Roman" w:hAnsi="Times New Roman" w:cs="Times New Roman"/>
          <w:i/>
          <w:iCs/>
          <w:sz w:val="24"/>
          <w:szCs w:val="24"/>
        </w:rPr>
        <w:t xml:space="preserve"> </w:t>
      </w:r>
      <w:r w:rsidR="00084B95" w:rsidRPr="00E11449">
        <w:rPr>
          <w:rFonts w:ascii="Times New Roman" w:hAnsi="Times New Roman" w:cs="Times New Roman"/>
          <w:iCs/>
          <w:sz w:val="24"/>
          <w:szCs w:val="24"/>
        </w:rPr>
        <w:t>(</w:t>
      </w:r>
      <w:r w:rsidR="00084B95" w:rsidRPr="00E11449">
        <w:rPr>
          <w:rFonts w:ascii="Times New Roman" w:hAnsi="Times New Roman" w:cs="Times New Roman"/>
          <w:i/>
          <w:iCs/>
          <w:sz w:val="24"/>
          <w:szCs w:val="24"/>
        </w:rPr>
        <w:t>3.7. Pozityvus profesionalumas, 4 lygis</w:t>
      </w:r>
      <w:r w:rsidR="00084B95" w:rsidRPr="00E11449">
        <w:rPr>
          <w:rFonts w:ascii="Times New Roman" w:hAnsi="Times New Roman" w:cs="Times New Roman"/>
          <w:iCs/>
          <w:sz w:val="24"/>
          <w:szCs w:val="24"/>
        </w:rPr>
        <w:t xml:space="preserve">). </w:t>
      </w:r>
    </w:p>
    <w:p w:rsidR="00CE53D9" w:rsidRPr="00E11449" w:rsidRDefault="00CE53D9" w:rsidP="00E11449">
      <w:pPr>
        <w:tabs>
          <w:tab w:val="left" w:pos="567"/>
          <w:tab w:val="left" w:pos="993"/>
        </w:tabs>
        <w:spacing w:after="0" w:line="240" w:lineRule="auto"/>
        <w:ind w:firstLine="851"/>
        <w:jc w:val="both"/>
        <w:rPr>
          <w:rFonts w:ascii="Times New Roman" w:hAnsi="Times New Roman" w:cs="Times New Roman"/>
          <w:iCs/>
          <w:sz w:val="24"/>
          <w:szCs w:val="24"/>
        </w:rPr>
      </w:pPr>
      <w:r w:rsidRPr="00E11449">
        <w:rPr>
          <w:rFonts w:ascii="Times New Roman" w:hAnsi="Times New Roman" w:cs="Times New Roman"/>
          <w:sz w:val="24"/>
          <w:szCs w:val="24"/>
        </w:rPr>
        <w:lastRenderedPageBreak/>
        <w:t xml:space="preserve">Stebėtų pamokų analizė leido atpažinti stipriuosius mokyklos veiklos aspektus pamokose: mokykla padariusi pažangą tobulindama </w:t>
      </w:r>
      <w:proofErr w:type="spellStart"/>
      <w:r w:rsidRPr="00E11449">
        <w:rPr>
          <w:rFonts w:ascii="Times New Roman" w:hAnsi="Times New Roman" w:cs="Times New Roman"/>
          <w:sz w:val="24"/>
          <w:szCs w:val="24"/>
        </w:rPr>
        <w:t>mokymos</w:t>
      </w:r>
      <w:proofErr w:type="spellEnd"/>
      <w:r w:rsidRPr="00E11449">
        <w:rPr>
          <w:rFonts w:ascii="Times New Roman" w:hAnsi="Times New Roman" w:cs="Times New Roman"/>
          <w:sz w:val="24"/>
          <w:szCs w:val="24"/>
        </w:rPr>
        <w:t>(</w:t>
      </w:r>
      <w:proofErr w:type="spellStart"/>
      <w:r w:rsidRPr="00E11449">
        <w:rPr>
          <w:rFonts w:ascii="Times New Roman" w:hAnsi="Times New Roman" w:cs="Times New Roman"/>
          <w:sz w:val="24"/>
          <w:szCs w:val="24"/>
        </w:rPr>
        <w:t>si</w:t>
      </w:r>
      <w:proofErr w:type="spellEnd"/>
      <w:r w:rsidRPr="00E11449">
        <w:rPr>
          <w:rFonts w:ascii="Times New Roman" w:hAnsi="Times New Roman" w:cs="Times New Roman"/>
          <w:sz w:val="24"/>
          <w:szCs w:val="24"/>
        </w:rPr>
        <w:t>) organizavimą atsižvelgiant į mokinių skirtybes (</w:t>
      </w:r>
      <w:r w:rsidRPr="00E11449">
        <w:rPr>
          <w:rFonts w:ascii="Times New Roman" w:hAnsi="Times New Roman" w:cs="Times New Roman"/>
          <w:i/>
          <w:sz w:val="24"/>
          <w:szCs w:val="24"/>
        </w:rPr>
        <w:t>2.1.</w:t>
      </w:r>
      <w:r w:rsidRPr="00E11449">
        <w:rPr>
          <w:rFonts w:ascii="Times New Roman" w:hAnsi="Times New Roman" w:cs="Times New Roman"/>
          <w:sz w:val="24"/>
          <w:szCs w:val="24"/>
        </w:rPr>
        <w:t xml:space="preserve"> </w:t>
      </w:r>
      <w:r w:rsidRPr="00E11449">
        <w:rPr>
          <w:rFonts w:ascii="Times New Roman" w:hAnsi="Times New Roman" w:cs="Times New Roman"/>
          <w:i/>
          <w:iCs/>
          <w:sz w:val="24"/>
          <w:szCs w:val="24"/>
        </w:rPr>
        <w:t>Diferencijavimas, individualizavimas, suasmeninimas, 3 lygis</w:t>
      </w:r>
      <w:r w:rsidRPr="00E11449">
        <w:rPr>
          <w:rFonts w:ascii="Times New Roman" w:hAnsi="Times New Roman" w:cs="Times New Roman"/>
          <w:iCs/>
          <w:sz w:val="24"/>
          <w:szCs w:val="24"/>
        </w:rPr>
        <w:t>), m</w:t>
      </w:r>
      <w:r w:rsidRPr="00E11449">
        <w:rPr>
          <w:rFonts w:ascii="Times New Roman" w:hAnsi="Times New Roman" w:cs="Times New Roman"/>
          <w:sz w:val="24"/>
          <w:szCs w:val="24"/>
        </w:rPr>
        <w:t>okymosi būdų, formų ir užduočių įvairovę (</w:t>
      </w:r>
      <w:r w:rsidRPr="00E11449">
        <w:rPr>
          <w:rFonts w:ascii="Times New Roman" w:hAnsi="Times New Roman" w:cs="Times New Roman"/>
          <w:i/>
          <w:sz w:val="24"/>
          <w:szCs w:val="24"/>
        </w:rPr>
        <w:t>2.1. Įvairovė,</w:t>
      </w:r>
      <w:r w:rsidRPr="00E11449">
        <w:rPr>
          <w:rFonts w:ascii="Times New Roman" w:hAnsi="Times New Roman" w:cs="Times New Roman"/>
          <w:i/>
          <w:sz w:val="24"/>
          <w:szCs w:val="24"/>
          <w:shd w:val="clear" w:color="auto" w:fill="FFFFFF"/>
        </w:rPr>
        <w:t xml:space="preserve"> 4 lygis</w:t>
      </w:r>
      <w:r w:rsidRPr="00E11449">
        <w:rPr>
          <w:rFonts w:ascii="Times New Roman" w:hAnsi="Times New Roman" w:cs="Times New Roman"/>
          <w:sz w:val="24"/>
          <w:szCs w:val="24"/>
        </w:rPr>
        <w:t>), taip pat – priemonių įvairovę ir tikslingą jų naudojimą (</w:t>
      </w:r>
      <w:r w:rsidRPr="00E11449">
        <w:rPr>
          <w:rFonts w:ascii="Times New Roman" w:hAnsi="Times New Roman" w:cs="Times New Roman"/>
          <w:i/>
          <w:sz w:val="24"/>
          <w:szCs w:val="24"/>
        </w:rPr>
        <w:t>3.1. Optimalus išteklių paskirstymas,</w:t>
      </w:r>
      <w:r w:rsidRPr="00E11449">
        <w:rPr>
          <w:rFonts w:ascii="Times New Roman" w:hAnsi="Times New Roman" w:cs="Times New Roman"/>
          <w:i/>
          <w:sz w:val="24"/>
          <w:szCs w:val="24"/>
          <w:shd w:val="clear" w:color="auto" w:fill="FFFFFF"/>
        </w:rPr>
        <w:t xml:space="preserve"> 4 lygis</w:t>
      </w:r>
      <w:r w:rsidRPr="00E11449">
        <w:rPr>
          <w:rFonts w:ascii="Times New Roman" w:hAnsi="Times New Roman" w:cs="Times New Roman"/>
          <w:sz w:val="24"/>
          <w:szCs w:val="24"/>
        </w:rPr>
        <w:t xml:space="preserve">). Siekiant geresnių pasiekimų ir pažangos būtų tikslinga optimaliau išnaudoti aiškių vertinimo kriterijų numatymo ir </w:t>
      </w:r>
      <w:r w:rsidRPr="00E11449">
        <w:rPr>
          <w:rFonts w:ascii="Times New Roman" w:hAnsi="Times New Roman" w:cs="Times New Roman"/>
          <w:iCs/>
          <w:sz w:val="24"/>
          <w:szCs w:val="24"/>
        </w:rPr>
        <w:t xml:space="preserve">jų panaudojimo </w:t>
      </w:r>
      <w:r w:rsidRPr="00E11449">
        <w:rPr>
          <w:rFonts w:ascii="Times New Roman" w:eastAsia="Times New Roman" w:hAnsi="Times New Roman" w:cs="Times New Roman"/>
          <w:sz w:val="24"/>
          <w:szCs w:val="24"/>
          <w:lang w:eastAsia="lt-LT"/>
        </w:rPr>
        <w:t>skatinant kiekvieną mokinį siekti asmeninės pažangos (</w:t>
      </w:r>
      <w:r w:rsidRPr="00E11449">
        <w:rPr>
          <w:rFonts w:ascii="Times New Roman" w:hAnsi="Times New Roman" w:cs="Times New Roman"/>
          <w:i/>
          <w:sz w:val="24"/>
          <w:szCs w:val="24"/>
        </w:rPr>
        <w:t xml:space="preserve">1.1. </w:t>
      </w:r>
      <w:r w:rsidRPr="00E11449">
        <w:rPr>
          <w:rFonts w:ascii="Times New Roman" w:hAnsi="Times New Roman" w:cs="Times New Roman"/>
          <w:i/>
          <w:iCs/>
          <w:sz w:val="24"/>
          <w:szCs w:val="24"/>
        </w:rPr>
        <w:t>Pasiekimų ir pažangos pagrįstumas</w:t>
      </w:r>
      <w:r w:rsidRPr="00E11449">
        <w:rPr>
          <w:rFonts w:ascii="Times New Roman" w:hAnsi="Times New Roman" w:cs="Times New Roman"/>
          <w:i/>
          <w:sz w:val="24"/>
          <w:szCs w:val="24"/>
          <w:shd w:val="clear" w:color="auto" w:fill="FFFFFF"/>
        </w:rPr>
        <w:t>, 2 lygis</w:t>
      </w:r>
      <w:r w:rsidRPr="00E11449">
        <w:rPr>
          <w:rFonts w:ascii="Times New Roman" w:hAnsi="Times New Roman" w:cs="Times New Roman"/>
          <w:iCs/>
          <w:sz w:val="24"/>
          <w:szCs w:val="24"/>
        </w:rPr>
        <w:t>) bei a</w:t>
      </w:r>
      <w:r w:rsidRPr="00E11449">
        <w:rPr>
          <w:rFonts w:ascii="Times New Roman" w:hAnsi="Times New Roman" w:cs="Times New Roman"/>
          <w:sz w:val="24"/>
          <w:szCs w:val="24"/>
        </w:rPr>
        <w:t>smeninės pažangos planavimo ir pamatavimo pamokoje (</w:t>
      </w:r>
      <w:r w:rsidRPr="00E11449">
        <w:rPr>
          <w:rFonts w:ascii="Times New Roman" w:hAnsi="Times New Roman" w:cs="Times New Roman"/>
          <w:i/>
          <w:sz w:val="24"/>
          <w:szCs w:val="24"/>
        </w:rPr>
        <w:t xml:space="preserve">1.1. Stebėsenos </w:t>
      </w:r>
      <w:proofErr w:type="spellStart"/>
      <w:r w:rsidRPr="00E11449">
        <w:rPr>
          <w:rFonts w:ascii="Times New Roman" w:hAnsi="Times New Roman" w:cs="Times New Roman"/>
          <w:i/>
          <w:sz w:val="24"/>
          <w:szCs w:val="24"/>
        </w:rPr>
        <w:t>sistemingumas</w:t>
      </w:r>
      <w:proofErr w:type="spellEnd"/>
      <w:r w:rsidRPr="00E11449">
        <w:rPr>
          <w:rFonts w:ascii="Times New Roman" w:hAnsi="Times New Roman" w:cs="Times New Roman"/>
          <w:i/>
          <w:sz w:val="24"/>
          <w:szCs w:val="24"/>
        </w:rPr>
        <w:t>, 3 lygis</w:t>
      </w:r>
      <w:r w:rsidRPr="00E11449">
        <w:rPr>
          <w:rFonts w:ascii="Times New Roman" w:hAnsi="Times New Roman" w:cs="Times New Roman"/>
          <w:sz w:val="24"/>
          <w:szCs w:val="24"/>
        </w:rPr>
        <w:t>)</w:t>
      </w:r>
      <w:r w:rsidRPr="00E11449">
        <w:rPr>
          <w:rFonts w:ascii="Times New Roman" w:hAnsi="Times New Roman" w:cs="Times New Roman"/>
          <w:i/>
          <w:sz w:val="24"/>
          <w:szCs w:val="24"/>
        </w:rPr>
        <w:t xml:space="preserve"> </w:t>
      </w:r>
      <w:r w:rsidRPr="00E11449">
        <w:rPr>
          <w:rFonts w:ascii="Times New Roman" w:hAnsi="Times New Roman" w:cs="Times New Roman"/>
          <w:sz w:val="24"/>
          <w:szCs w:val="24"/>
        </w:rPr>
        <w:t>galimybes</w:t>
      </w:r>
      <w:r w:rsidRPr="00E11449">
        <w:rPr>
          <w:rFonts w:ascii="Times New Roman" w:hAnsi="Times New Roman" w:cs="Times New Roman"/>
          <w:i/>
          <w:sz w:val="24"/>
          <w:szCs w:val="24"/>
        </w:rPr>
        <w:t>.</w:t>
      </w:r>
    </w:p>
    <w:p w:rsidR="00F82FEC" w:rsidRPr="003E6296" w:rsidRDefault="0007249A" w:rsidP="003E6296">
      <w:pPr>
        <w:spacing w:after="0" w:line="240" w:lineRule="auto"/>
        <w:ind w:firstLine="720"/>
        <w:jc w:val="both"/>
        <w:rPr>
          <w:rFonts w:ascii="Times New Roman" w:hAnsi="Times New Roman" w:cs="Times New Roman"/>
          <w:sz w:val="24"/>
          <w:szCs w:val="24"/>
        </w:rPr>
      </w:pPr>
      <w:r w:rsidRPr="00E11449">
        <w:rPr>
          <w:rFonts w:ascii="Times New Roman" w:eastAsia="Times New Roman" w:hAnsi="Times New Roman" w:cs="Times New Roman"/>
          <w:sz w:val="24"/>
          <w:szCs w:val="24"/>
        </w:rPr>
        <w:t>Kai kurie mokyklos veiklos aspektai (</w:t>
      </w:r>
      <w:r w:rsidRPr="00E11449">
        <w:rPr>
          <w:rFonts w:ascii="Times New Roman" w:hAnsi="Times New Roman" w:cs="Times New Roman"/>
          <w:i/>
          <w:sz w:val="24"/>
          <w:szCs w:val="24"/>
        </w:rPr>
        <w:t xml:space="preserve">3.3. Mokyklos savivalda ir 3.5. </w:t>
      </w:r>
      <w:r w:rsidR="00A679B0" w:rsidRPr="00E11449">
        <w:rPr>
          <w:rFonts w:ascii="Times New Roman" w:hAnsi="Times New Roman" w:cs="Times New Roman"/>
          <w:i/>
          <w:sz w:val="24"/>
          <w:szCs w:val="24"/>
          <w:lang w:eastAsia="lt-LT"/>
        </w:rPr>
        <w:t>Bendradarbiavimas su tėvais, globėjais</w:t>
      </w:r>
      <w:r w:rsidRPr="00E11449">
        <w:rPr>
          <w:rFonts w:ascii="Times New Roman" w:hAnsi="Times New Roman" w:cs="Times New Roman"/>
          <w:sz w:val="24"/>
          <w:szCs w:val="24"/>
        </w:rPr>
        <w:t>) tiesiogiai su MVTP veiklomis mažai siejami arba nesiejami, todėl ataskaitoje nėra išsamiai aprašomi.</w:t>
      </w:r>
    </w:p>
    <w:p w:rsidR="0056427A" w:rsidRPr="00E11449" w:rsidRDefault="0056427A" w:rsidP="00E11449">
      <w:pPr>
        <w:tabs>
          <w:tab w:val="left" w:pos="709"/>
          <w:tab w:val="left" w:pos="993"/>
        </w:tabs>
        <w:spacing w:after="0" w:line="240" w:lineRule="auto"/>
        <w:ind w:firstLine="709"/>
        <w:jc w:val="both"/>
        <w:rPr>
          <w:rFonts w:ascii="Times New Roman" w:hAnsi="Times New Roman" w:cs="Times New Roman"/>
          <w:b/>
          <w:sz w:val="24"/>
          <w:szCs w:val="24"/>
          <w:lang w:eastAsia="lt-LT"/>
        </w:rPr>
      </w:pPr>
    </w:p>
    <w:p w:rsidR="00DC3B25" w:rsidRPr="00E11449" w:rsidRDefault="00DC3B25" w:rsidP="00E11449">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E11449">
        <w:rPr>
          <w:rFonts w:ascii="Times New Roman" w:hAnsi="Times New Roman" w:cs="Times New Roman"/>
          <w:b/>
          <w:sz w:val="24"/>
          <w:szCs w:val="24"/>
          <w:lang w:eastAsia="lt-LT"/>
        </w:rPr>
        <w:t>4.1. Kaip mokykla įgyvendina mokyklos</w:t>
      </w:r>
      <w:r w:rsidR="008A6FBB" w:rsidRPr="00E11449">
        <w:rPr>
          <w:rFonts w:ascii="Times New Roman" w:hAnsi="Times New Roman" w:cs="Times New Roman"/>
          <w:b/>
          <w:sz w:val="24"/>
          <w:szCs w:val="24"/>
          <w:lang w:eastAsia="lt-LT"/>
        </w:rPr>
        <w:t xml:space="preserve"> </w:t>
      </w:r>
      <w:r w:rsidRPr="00E11449">
        <w:rPr>
          <w:rFonts w:ascii="Times New Roman" w:hAnsi="Times New Roman" w:cs="Times New Roman"/>
          <w:b/>
          <w:sz w:val="24"/>
          <w:szCs w:val="24"/>
          <w:lang w:eastAsia="lt-LT"/>
        </w:rPr>
        <w:t xml:space="preserve">veiklos tobulinimo planą? </w:t>
      </w:r>
    </w:p>
    <w:p w:rsidR="00345132" w:rsidRPr="00E11449" w:rsidRDefault="00345132" w:rsidP="00E11449">
      <w:pPr>
        <w:tabs>
          <w:tab w:val="left" w:pos="709"/>
          <w:tab w:val="left" w:pos="993"/>
        </w:tabs>
        <w:spacing w:after="0" w:line="240" w:lineRule="auto"/>
        <w:ind w:firstLine="709"/>
        <w:jc w:val="both"/>
        <w:rPr>
          <w:rFonts w:ascii="Times New Roman" w:hAnsi="Times New Roman" w:cs="Times New Roman"/>
          <w:b/>
          <w:sz w:val="24"/>
          <w:szCs w:val="24"/>
          <w:lang w:eastAsia="lt-LT"/>
        </w:rPr>
      </w:pPr>
    </w:p>
    <w:p w:rsidR="00245928" w:rsidRPr="00E11449" w:rsidRDefault="00245928" w:rsidP="00E11449">
      <w:pPr>
        <w:tabs>
          <w:tab w:val="left" w:pos="709"/>
          <w:tab w:val="left" w:pos="993"/>
        </w:tabs>
        <w:spacing w:after="0" w:line="240" w:lineRule="auto"/>
        <w:ind w:firstLine="709"/>
        <w:jc w:val="both"/>
        <w:rPr>
          <w:rFonts w:ascii="Times New Roman" w:eastAsia="Times New Roman" w:hAnsi="Times New Roman" w:cs="Times New Roman"/>
          <w:b/>
          <w:sz w:val="24"/>
          <w:szCs w:val="24"/>
          <w:lang w:eastAsia="lt-LT"/>
        </w:rPr>
      </w:pPr>
      <w:r w:rsidRPr="00E11449">
        <w:rPr>
          <w:rFonts w:ascii="Times New Roman" w:eastAsia="Times New Roman" w:hAnsi="Times New Roman" w:cs="Times New Roman"/>
          <w:b/>
          <w:sz w:val="24"/>
          <w:szCs w:val="24"/>
          <w:lang w:eastAsia="lt-LT"/>
        </w:rPr>
        <w:t xml:space="preserve">4.1.1. Mokyklos veiklos tobulinimo planas </w:t>
      </w:r>
    </w:p>
    <w:p w:rsidR="00245928" w:rsidRPr="00E11449" w:rsidRDefault="00245928" w:rsidP="00E11449">
      <w:pPr>
        <w:tabs>
          <w:tab w:val="left" w:pos="709"/>
          <w:tab w:val="left" w:pos="993"/>
        </w:tabs>
        <w:spacing w:after="0" w:line="240" w:lineRule="auto"/>
        <w:ind w:firstLine="709"/>
        <w:jc w:val="both"/>
        <w:rPr>
          <w:rFonts w:ascii="Times New Roman" w:eastAsia="Times New Roman" w:hAnsi="Times New Roman" w:cs="Times New Roman"/>
          <w:sz w:val="24"/>
          <w:szCs w:val="24"/>
          <w:lang w:eastAsia="lt-LT"/>
        </w:rPr>
      </w:pPr>
    </w:p>
    <w:p w:rsidR="00245928" w:rsidRPr="00E11449" w:rsidRDefault="00245928" w:rsidP="00E11449">
      <w:pPr>
        <w:tabs>
          <w:tab w:val="left" w:pos="709"/>
          <w:tab w:val="left" w:pos="993"/>
        </w:tabs>
        <w:spacing w:after="0" w:line="240" w:lineRule="auto"/>
        <w:ind w:firstLine="709"/>
        <w:jc w:val="both"/>
        <w:rPr>
          <w:rFonts w:ascii="Times New Roman" w:eastAsia="Calibri" w:hAnsi="Times New Roman" w:cs="Times New Roman"/>
          <w:kern w:val="2"/>
          <w:sz w:val="24"/>
          <w:szCs w:val="24"/>
        </w:rPr>
      </w:pPr>
      <w:r w:rsidRPr="00E11449">
        <w:rPr>
          <w:rFonts w:ascii="Times New Roman" w:eastAsia="Calibri" w:hAnsi="Times New Roman" w:cs="Times New Roman"/>
          <w:kern w:val="2"/>
          <w:sz w:val="24"/>
          <w:szCs w:val="24"/>
        </w:rPr>
        <w:t xml:space="preserve">MVTP pagal </w:t>
      </w:r>
      <w:r w:rsidR="00727C73" w:rsidRPr="00E11449">
        <w:rPr>
          <w:rFonts w:ascii="Times New Roman" w:eastAsia="Calibri" w:hAnsi="Times New Roman" w:cs="Times New Roman"/>
          <w:kern w:val="2"/>
          <w:sz w:val="24"/>
          <w:szCs w:val="24"/>
        </w:rPr>
        <w:t>KK</w:t>
      </w:r>
      <w:r w:rsidRPr="00E11449">
        <w:rPr>
          <w:rFonts w:ascii="Times New Roman" w:eastAsia="Calibri" w:hAnsi="Times New Roman" w:cs="Times New Roman"/>
          <w:kern w:val="2"/>
          <w:sz w:val="24"/>
          <w:szCs w:val="24"/>
        </w:rPr>
        <w:t xml:space="preserve"> projektą suderintas su Kauno rajono savivaldybės administracijos direktoriumi bei Nacionaline švietimo agentūra, patvirtintas mokyklos direktoriaus 2022-02-03 įsakymu Nr. V-9, o patikslintas planas – 2022-09-09 įsakymu Nr. V-75. MVTP tikslas ir uždaviniai dera su mokyklos įsivertinimo duomenimis, 2019-12-10 mokyklos veiklos visuminio išorinio vertinimo ataskaita Nr. A-9, </w:t>
      </w:r>
      <w:r w:rsidR="00727C73" w:rsidRPr="00E11449">
        <w:rPr>
          <w:rFonts w:ascii="Times New Roman" w:eastAsia="Times New Roman" w:hAnsi="Times New Roman" w:cs="Times New Roman"/>
          <w:sz w:val="24"/>
          <w:szCs w:val="24"/>
        </w:rPr>
        <w:t xml:space="preserve">2023–2027 m. </w:t>
      </w:r>
      <w:r w:rsidRPr="00E11449">
        <w:rPr>
          <w:rFonts w:ascii="Times New Roman" w:eastAsia="Calibri" w:hAnsi="Times New Roman" w:cs="Times New Roman"/>
          <w:kern w:val="2"/>
          <w:sz w:val="24"/>
          <w:szCs w:val="24"/>
        </w:rPr>
        <w:t xml:space="preserve">strateginiu ir 2022 m. veiklos planais. MVTP tikslas – </w:t>
      </w:r>
      <w:r w:rsidRPr="00E11449">
        <w:rPr>
          <w:rFonts w:ascii="Times New Roman" w:eastAsia="Calibri" w:hAnsi="Times New Roman" w:cs="Times New Roman"/>
          <w:i/>
          <w:kern w:val="2"/>
          <w:sz w:val="24"/>
          <w:szCs w:val="24"/>
        </w:rPr>
        <w:t>gerinti mokinių pasiekimus, naudojant IT</w:t>
      </w:r>
      <w:r w:rsidRPr="00E11449">
        <w:rPr>
          <w:rFonts w:ascii="Times New Roman" w:eastAsia="Calibri" w:hAnsi="Times New Roman" w:cs="Times New Roman"/>
          <w:kern w:val="2"/>
          <w:sz w:val="24"/>
          <w:szCs w:val="24"/>
        </w:rPr>
        <w:t xml:space="preserve">; 1 uždavinys – </w:t>
      </w:r>
      <w:r w:rsidRPr="00E11449">
        <w:rPr>
          <w:rFonts w:ascii="Times New Roman" w:eastAsia="Calibri" w:hAnsi="Times New Roman" w:cs="Times New Roman"/>
          <w:i/>
          <w:kern w:val="2"/>
          <w:sz w:val="24"/>
          <w:szCs w:val="24"/>
        </w:rPr>
        <w:t>tobulinti pedagogų kompetencijas diferencijuoti ir individualizuoti ugdymo turinį, naudojant IT</w:t>
      </w:r>
      <w:r w:rsidRPr="00E11449">
        <w:rPr>
          <w:rFonts w:ascii="Times New Roman" w:eastAsia="Calibri" w:hAnsi="Times New Roman" w:cs="Times New Roman"/>
          <w:kern w:val="2"/>
          <w:sz w:val="24"/>
          <w:szCs w:val="24"/>
        </w:rPr>
        <w:t xml:space="preserve">; 2 uždavinys – </w:t>
      </w:r>
      <w:r w:rsidRPr="00E11449">
        <w:rPr>
          <w:rFonts w:ascii="Times New Roman" w:eastAsia="Calibri" w:hAnsi="Times New Roman" w:cs="Times New Roman"/>
          <w:i/>
          <w:kern w:val="2"/>
          <w:sz w:val="24"/>
          <w:szCs w:val="24"/>
        </w:rPr>
        <w:t>padidinti mokinių galimybes mokytis pagal savo gebėjimus ir poreikius teikiant pagalbą</w:t>
      </w:r>
      <w:r w:rsidRPr="00E11449">
        <w:rPr>
          <w:rFonts w:ascii="Times New Roman" w:eastAsia="Calibri" w:hAnsi="Times New Roman" w:cs="Times New Roman"/>
          <w:kern w:val="2"/>
          <w:sz w:val="24"/>
          <w:szCs w:val="24"/>
        </w:rPr>
        <w:t xml:space="preserve">. Plano tikslas ir uždaviniai numatyti atsižvelgiant į 2019 m. mokyklos veiklos visuminio išorinio vertinimo metu nustatytus tobulintinus aspektus. 77 724,00 </w:t>
      </w:r>
      <w:proofErr w:type="spellStart"/>
      <w:r w:rsidRPr="00E11449">
        <w:rPr>
          <w:rFonts w:ascii="Times New Roman" w:eastAsia="Calibri" w:hAnsi="Times New Roman" w:cs="Times New Roman"/>
          <w:kern w:val="2"/>
          <w:sz w:val="24"/>
          <w:szCs w:val="24"/>
        </w:rPr>
        <w:t>Eur</w:t>
      </w:r>
      <w:proofErr w:type="spellEnd"/>
      <w:r w:rsidRPr="00E11449">
        <w:rPr>
          <w:rFonts w:ascii="Times New Roman" w:eastAsia="Calibri" w:hAnsi="Times New Roman" w:cs="Times New Roman"/>
          <w:kern w:val="2"/>
          <w:sz w:val="24"/>
          <w:szCs w:val="24"/>
        </w:rPr>
        <w:t xml:space="preserve"> KK dotacija racionaliai paskirstyta veiklų, galinčių turėti poveikį mokinių pažangai ir pasiekimams, organizavimui ir priemonių įsigijimui. </w:t>
      </w:r>
      <w:r w:rsidRPr="00E11449">
        <w:rPr>
          <w:rFonts w:ascii="Times New Roman" w:eastAsia="Times" w:hAnsi="Times New Roman" w:cs="Times New Roman"/>
          <w:sz w:val="24"/>
          <w:szCs w:val="24"/>
        </w:rPr>
        <w:t xml:space="preserve">Planuojamos veiklos sudaro sąlygas subalansuotai mokyklos plėtrai, t. y. apima skirtingas veiklos perspektyvas: </w:t>
      </w:r>
      <w:r w:rsidRPr="00E11449">
        <w:rPr>
          <w:rFonts w:ascii="Times New Roman" w:eastAsia="Times" w:hAnsi="Times New Roman" w:cs="Times New Roman"/>
          <w:b/>
          <w:sz w:val="24"/>
          <w:szCs w:val="24"/>
        </w:rPr>
        <w:t>kliento / mokinio</w:t>
      </w:r>
      <w:r w:rsidRPr="00E11449">
        <w:rPr>
          <w:rFonts w:ascii="Times New Roman" w:eastAsia="Times" w:hAnsi="Times New Roman" w:cs="Times New Roman"/>
          <w:sz w:val="24"/>
          <w:szCs w:val="24"/>
        </w:rPr>
        <w:t xml:space="preserve"> (daugės mokinių, pasiekiančių pagrindinį ir aukštesnįjį pasiekimų lygį), </w:t>
      </w:r>
      <w:r w:rsidRPr="00E11449">
        <w:rPr>
          <w:rFonts w:ascii="Times New Roman" w:eastAsia="Times" w:hAnsi="Times New Roman" w:cs="Times New Roman"/>
          <w:b/>
          <w:sz w:val="24"/>
          <w:szCs w:val="24"/>
        </w:rPr>
        <w:t>organizacinę</w:t>
      </w:r>
      <w:r w:rsidRPr="00E11449">
        <w:rPr>
          <w:rFonts w:ascii="Times New Roman" w:eastAsia="Times" w:hAnsi="Times New Roman" w:cs="Times New Roman"/>
          <w:sz w:val="24"/>
          <w:szCs w:val="24"/>
        </w:rPr>
        <w:t xml:space="preserve"> (mokytojų </w:t>
      </w:r>
      <w:proofErr w:type="spellStart"/>
      <w:r w:rsidRPr="00E11449">
        <w:rPr>
          <w:rFonts w:ascii="Times New Roman" w:eastAsia="Times" w:hAnsi="Times New Roman" w:cs="Times New Roman"/>
          <w:sz w:val="24"/>
          <w:szCs w:val="24"/>
        </w:rPr>
        <w:t>mentorystė</w:t>
      </w:r>
      <w:proofErr w:type="spellEnd"/>
      <w:r w:rsidRPr="00E11449">
        <w:rPr>
          <w:rFonts w:ascii="Times New Roman" w:eastAsia="Times" w:hAnsi="Times New Roman" w:cs="Times New Roman"/>
          <w:sz w:val="24"/>
          <w:szCs w:val="24"/>
        </w:rPr>
        <w:t xml:space="preserve"> ir profesiniai dialogai; skirtingo sudėtingumo užduotys mokiniams), </w:t>
      </w:r>
      <w:r w:rsidRPr="00E11449">
        <w:rPr>
          <w:rFonts w:ascii="Times New Roman" w:eastAsia="Times" w:hAnsi="Times New Roman" w:cs="Times New Roman"/>
          <w:b/>
          <w:sz w:val="24"/>
          <w:szCs w:val="24"/>
        </w:rPr>
        <w:t>paramos</w:t>
      </w:r>
      <w:r w:rsidRPr="00E11449">
        <w:rPr>
          <w:rFonts w:ascii="Times New Roman" w:eastAsia="Times" w:hAnsi="Times New Roman" w:cs="Times New Roman"/>
          <w:sz w:val="24"/>
          <w:szCs w:val="24"/>
        </w:rPr>
        <w:t xml:space="preserve"> (naujos kompiuterinės technikos įsigijimas; leidinio „Diferencijavimas ir individualizavimas lietuvių k., užsienio k., matematikos, socialinių ir gamtamokslinių dalykų pamokose, naudojant IT“ rengimas ir naudojimas), </w:t>
      </w:r>
      <w:r w:rsidRPr="00E11449">
        <w:rPr>
          <w:rFonts w:ascii="Times New Roman" w:eastAsia="Times" w:hAnsi="Times New Roman" w:cs="Times New Roman"/>
          <w:b/>
          <w:sz w:val="24"/>
          <w:szCs w:val="24"/>
        </w:rPr>
        <w:t>mokymosi</w:t>
      </w:r>
      <w:r w:rsidRPr="00E11449">
        <w:rPr>
          <w:rFonts w:ascii="Times New Roman" w:eastAsia="Times" w:hAnsi="Times New Roman" w:cs="Times New Roman"/>
          <w:sz w:val="24"/>
          <w:szCs w:val="24"/>
        </w:rPr>
        <w:t xml:space="preserve"> (mokytojų kompetencijos stiprinimas). </w:t>
      </w:r>
      <w:r w:rsidRPr="00E11449">
        <w:rPr>
          <w:rFonts w:ascii="Times New Roman" w:eastAsia="Calibri" w:hAnsi="Times New Roman" w:cs="Times New Roman"/>
          <w:kern w:val="2"/>
          <w:sz w:val="24"/>
          <w:szCs w:val="24"/>
        </w:rPr>
        <w:t>Veiklų įgyvendinimas detalizuojamas planuojant mokyklos veiklą: metų, mėnesio, Mokyklos tarybos, metodikos grupių veiklos planuose vadovaujamasi MVTP. Mokykloje laikomasi veiklų įgyvendinimo terminų</w:t>
      </w:r>
      <w:r w:rsidR="00BC5A23" w:rsidRPr="00E11449">
        <w:rPr>
          <w:rFonts w:ascii="Times New Roman" w:eastAsia="Calibri" w:hAnsi="Times New Roman" w:cs="Times New Roman"/>
          <w:kern w:val="2"/>
          <w:sz w:val="24"/>
          <w:szCs w:val="24"/>
        </w:rPr>
        <w:t>.</w:t>
      </w:r>
    </w:p>
    <w:p w:rsidR="00245928" w:rsidRPr="00E11449" w:rsidRDefault="00245928" w:rsidP="00E11449">
      <w:pPr>
        <w:tabs>
          <w:tab w:val="left" w:pos="709"/>
          <w:tab w:val="left" w:pos="993"/>
        </w:tabs>
        <w:spacing w:after="0" w:line="240" w:lineRule="auto"/>
        <w:ind w:firstLine="709"/>
        <w:jc w:val="both"/>
        <w:rPr>
          <w:rFonts w:ascii="Times New Roman" w:hAnsi="Times New Roman" w:cs="Times New Roman"/>
          <w:sz w:val="24"/>
          <w:szCs w:val="24"/>
          <w:lang w:eastAsia="lt-LT"/>
        </w:rPr>
      </w:pPr>
    </w:p>
    <w:p w:rsidR="00245928" w:rsidRPr="00E11449" w:rsidRDefault="009E0257" w:rsidP="00E11449">
      <w:pPr>
        <w:tabs>
          <w:tab w:val="left" w:pos="709"/>
          <w:tab w:val="left" w:pos="993"/>
        </w:tabs>
        <w:spacing w:after="0" w:line="240" w:lineRule="auto"/>
        <w:rPr>
          <w:rFonts w:ascii="Times New Roman" w:hAnsi="Times New Roman" w:cs="Times New Roman"/>
          <w:b/>
          <w:sz w:val="24"/>
          <w:szCs w:val="24"/>
          <w:lang w:eastAsia="lt-LT"/>
        </w:rPr>
      </w:pPr>
      <w:r w:rsidRPr="00E11449">
        <w:rPr>
          <w:rFonts w:ascii="Times New Roman" w:hAnsi="Times New Roman" w:cs="Times New Roman"/>
          <w:b/>
          <w:sz w:val="24"/>
          <w:szCs w:val="24"/>
          <w:lang w:eastAsia="lt-LT"/>
        </w:rPr>
        <w:tab/>
      </w:r>
      <w:r w:rsidR="00245928" w:rsidRPr="00E11449">
        <w:rPr>
          <w:rFonts w:ascii="Times New Roman" w:hAnsi="Times New Roman" w:cs="Times New Roman"/>
          <w:b/>
          <w:sz w:val="24"/>
          <w:szCs w:val="24"/>
          <w:lang w:eastAsia="lt-LT"/>
        </w:rPr>
        <w:t>4.1.2. Mokyklos veiklos tobulinimo plano / planų įgyvendinimo vertinimas</w:t>
      </w:r>
    </w:p>
    <w:p w:rsidR="00245928" w:rsidRPr="00E11449" w:rsidRDefault="00245928" w:rsidP="00E11449">
      <w:pPr>
        <w:tabs>
          <w:tab w:val="left" w:pos="709"/>
          <w:tab w:val="left" w:pos="993"/>
        </w:tabs>
        <w:spacing w:after="0" w:line="240" w:lineRule="auto"/>
        <w:ind w:firstLine="709"/>
        <w:rPr>
          <w:rFonts w:ascii="Times New Roman" w:hAnsi="Times New Roman" w:cs="Times New Roman"/>
          <w:i/>
          <w:iCs/>
          <w:sz w:val="24"/>
          <w:szCs w:val="24"/>
        </w:rPr>
      </w:pPr>
    </w:p>
    <w:tbl>
      <w:tblPr>
        <w:tblStyle w:val="Lentelstinklelis"/>
        <w:tblW w:w="10065" w:type="dxa"/>
        <w:tblInd w:w="-5" w:type="dxa"/>
        <w:tblLook w:val="04A0" w:firstRow="1" w:lastRow="0" w:firstColumn="1" w:lastColumn="0" w:noHBand="0" w:noVBand="1"/>
      </w:tblPr>
      <w:tblGrid>
        <w:gridCol w:w="2410"/>
        <w:gridCol w:w="7655"/>
      </w:tblGrid>
      <w:tr w:rsidR="00245928" w:rsidRPr="00E11449" w:rsidTr="003E6296">
        <w:trPr>
          <w:trHeight w:val="530"/>
        </w:trPr>
        <w:tc>
          <w:tcPr>
            <w:tcW w:w="2410" w:type="dxa"/>
            <w:vAlign w:val="center"/>
          </w:tcPr>
          <w:p w:rsidR="00245928" w:rsidRPr="00E11449" w:rsidRDefault="00245928" w:rsidP="00E11449">
            <w:pPr>
              <w:tabs>
                <w:tab w:val="left" w:pos="709"/>
                <w:tab w:val="left" w:pos="993"/>
              </w:tabs>
              <w:jc w:val="center"/>
              <w:rPr>
                <w:rFonts w:ascii="Times New Roman" w:hAnsi="Times New Roman" w:cs="Times New Roman"/>
                <w:i/>
                <w:iCs/>
                <w:sz w:val="24"/>
                <w:szCs w:val="24"/>
              </w:rPr>
            </w:pPr>
            <w:r w:rsidRPr="00E11449">
              <w:rPr>
                <w:rFonts w:ascii="Times New Roman" w:hAnsi="Times New Roman" w:cs="Times New Roman"/>
                <w:b/>
                <w:bCs/>
                <w:sz w:val="24"/>
                <w:szCs w:val="24"/>
              </w:rPr>
              <w:t>Rodiklis, vertinimo lygis</w:t>
            </w:r>
            <w:r w:rsidRPr="00E11449">
              <w:rPr>
                <w:rFonts w:ascii="Times New Roman" w:hAnsi="Times New Roman" w:cs="Times New Roman"/>
                <w:i/>
                <w:iCs/>
                <w:sz w:val="24"/>
                <w:szCs w:val="24"/>
              </w:rPr>
              <w:t xml:space="preserve"> </w:t>
            </w:r>
          </w:p>
        </w:tc>
        <w:tc>
          <w:tcPr>
            <w:tcW w:w="7655" w:type="dxa"/>
            <w:vAlign w:val="center"/>
          </w:tcPr>
          <w:p w:rsidR="00245928" w:rsidRPr="003A6E2E" w:rsidRDefault="00245928" w:rsidP="003A6E2E">
            <w:pPr>
              <w:tabs>
                <w:tab w:val="left" w:pos="709"/>
                <w:tab w:val="left" w:pos="993"/>
              </w:tabs>
              <w:jc w:val="center"/>
              <w:rPr>
                <w:rFonts w:ascii="Times New Roman" w:hAnsi="Times New Roman" w:cs="Times New Roman"/>
                <w:b/>
                <w:bCs/>
                <w:sz w:val="24"/>
                <w:szCs w:val="24"/>
                <w:lang w:eastAsia="en-GB"/>
              </w:rPr>
            </w:pPr>
            <w:r w:rsidRPr="00E11449">
              <w:rPr>
                <w:rFonts w:ascii="Times New Roman" w:hAnsi="Times New Roman" w:cs="Times New Roman"/>
                <w:b/>
                <w:bCs/>
                <w:sz w:val="24"/>
                <w:szCs w:val="24"/>
                <w:lang w:eastAsia="en-GB"/>
              </w:rPr>
              <w:t>Vertinimo pagrindimas</w:t>
            </w:r>
          </w:p>
        </w:tc>
      </w:tr>
      <w:tr w:rsidR="00245928" w:rsidRPr="00E11449" w:rsidTr="003A6E2E">
        <w:trPr>
          <w:trHeight w:val="299"/>
        </w:trPr>
        <w:tc>
          <w:tcPr>
            <w:tcW w:w="2410" w:type="dxa"/>
          </w:tcPr>
          <w:p w:rsidR="00245928" w:rsidRPr="003A6E2E" w:rsidRDefault="00245928" w:rsidP="00E11449">
            <w:pPr>
              <w:tabs>
                <w:tab w:val="left" w:pos="709"/>
                <w:tab w:val="left" w:pos="993"/>
              </w:tabs>
              <w:rPr>
                <w:rFonts w:ascii="Times New Roman" w:eastAsia="Times New Roman" w:hAnsi="Times New Roman" w:cs="Times New Roman"/>
                <w:sz w:val="24"/>
                <w:szCs w:val="24"/>
                <w:lang w:eastAsia="lt-LT"/>
              </w:rPr>
            </w:pPr>
            <w:r w:rsidRPr="003A6E2E">
              <w:rPr>
                <w:rFonts w:ascii="Times New Roman" w:eastAsia="Times New Roman" w:hAnsi="Times New Roman" w:cs="Times New Roman"/>
                <w:sz w:val="24"/>
                <w:szCs w:val="24"/>
                <w:lang w:eastAsia="lt-LT"/>
              </w:rPr>
              <w:t>1.1. Mokyklos</w:t>
            </w:r>
            <w:r w:rsidR="003A6E2E">
              <w:rPr>
                <w:rFonts w:ascii="Times New Roman" w:eastAsia="Times New Roman" w:hAnsi="Times New Roman" w:cs="Times New Roman"/>
                <w:sz w:val="24"/>
                <w:szCs w:val="24"/>
                <w:lang w:eastAsia="lt-LT"/>
              </w:rPr>
              <w:t xml:space="preserve"> pasiekimai ir pažanga, 3 lygis</w:t>
            </w:r>
          </w:p>
          <w:p w:rsidR="00245928" w:rsidRPr="00E11449" w:rsidRDefault="00245928" w:rsidP="00E11449">
            <w:pPr>
              <w:tabs>
                <w:tab w:val="left" w:pos="709"/>
                <w:tab w:val="left" w:pos="993"/>
              </w:tabs>
              <w:rPr>
                <w:rFonts w:ascii="Times New Roman" w:hAnsi="Times New Roman" w:cs="Times New Roman"/>
                <w:b/>
                <w:bCs/>
                <w:i/>
                <w:sz w:val="24"/>
                <w:szCs w:val="24"/>
              </w:rPr>
            </w:pPr>
          </w:p>
        </w:tc>
        <w:tc>
          <w:tcPr>
            <w:tcW w:w="7655" w:type="dxa"/>
          </w:tcPr>
          <w:p w:rsidR="00245928" w:rsidRPr="003A6E2E" w:rsidRDefault="00245928" w:rsidP="003A6E2E">
            <w:pPr>
              <w:tabs>
                <w:tab w:val="left" w:pos="494"/>
                <w:tab w:val="left" w:pos="709"/>
                <w:tab w:val="left" w:pos="993"/>
              </w:tabs>
              <w:ind w:firstLine="284"/>
              <w:jc w:val="both"/>
              <w:rPr>
                <w:rFonts w:ascii="Times New Roman" w:eastAsia="Times New Roman" w:hAnsi="Times New Roman" w:cs="Times New Roman"/>
                <w:sz w:val="24"/>
                <w:szCs w:val="24"/>
                <w:lang w:eastAsia="lt-LT"/>
              </w:rPr>
            </w:pPr>
            <w:r w:rsidRPr="003A6E2E">
              <w:rPr>
                <w:rFonts w:ascii="Times New Roman" w:eastAsia="Times New Roman" w:hAnsi="Times New Roman" w:cs="Times New Roman"/>
                <w:sz w:val="24"/>
                <w:szCs w:val="24"/>
                <w:lang w:eastAsia="lt-LT"/>
              </w:rPr>
              <w:t>Mokyklos pasiekimai ir pažanga yra geri, rezultatyvumas vertinamas kaip potencialus:</w:t>
            </w:r>
          </w:p>
          <w:p w:rsidR="00245928" w:rsidRPr="00E11449" w:rsidRDefault="00245928" w:rsidP="003A6E2E">
            <w:pPr>
              <w:numPr>
                <w:ilvl w:val="0"/>
                <w:numId w:val="18"/>
              </w:numPr>
              <w:tabs>
                <w:tab w:val="left" w:pos="494"/>
              </w:tabs>
              <w:ind w:left="0" w:firstLine="284"/>
              <w:contextualSpacing/>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MVTP ir tarpinėje MVTP įgyvendinimo ataskaitoje suformuluotas tikslas gerinti mokinių ugdymo ir mokymosi kokybę siejamas su mokyklos SP fiksuotu t</w:t>
            </w:r>
            <w:r w:rsidR="00080C71" w:rsidRPr="00E11449">
              <w:rPr>
                <w:rFonts w:ascii="Times New Roman" w:eastAsia="Times New Roman" w:hAnsi="Times New Roman" w:cs="Times New Roman"/>
                <w:sz w:val="24"/>
                <w:szCs w:val="24"/>
                <w:lang w:eastAsia="lt-LT"/>
              </w:rPr>
              <w:t xml:space="preserve">obulinimo prioritetu išlaikyti </w:t>
            </w:r>
            <w:r w:rsidRPr="00E11449">
              <w:rPr>
                <w:rFonts w:ascii="Times New Roman" w:eastAsia="Times New Roman" w:hAnsi="Times New Roman" w:cs="Times New Roman"/>
                <w:sz w:val="24"/>
                <w:szCs w:val="24"/>
                <w:lang w:eastAsia="lt-LT"/>
              </w:rPr>
              <w:t>ne žemesnius nei 2020–2021 m. m</w:t>
            </w:r>
            <w:r w:rsidR="00080C71" w:rsidRPr="00E11449">
              <w:rPr>
                <w:rFonts w:ascii="Times New Roman" w:eastAsia="Times New Roman" w:hAnsi="Times New Roman" w:cs="Times New Roman"/>
                <w:sz w:val="24"/>
                <w:szCs w:val="24"/>
                <w:lang w:eastAsia="lt-LT"/>
              </w:rPr>
              <w:t xml:space="preserve">. </w:t>
            </w:r>
            <w:r w:rsidRPr="00E11449">
              <w:rPr>
                <w:rFonts w:ascii="Times New Roman" w:eastAsia="Times New Roman" w:hAnsi="Times New Roman" w:cs="Times New Roman"/>
                <w:sz w:val="24"/>
                <w:szCs w:val="24"/>
                <w:lang w:eastAsia="lt-LT"/>
              </w:rPr>
              <w:lastRenderedPageBreak/>
              <w:t>mokinių ugdymosi pasiekimus ir tai padeda nuosekliai siekti mokinių ugdymo(</w:t>
            </w:r>
            <w:proofErr w:type="spellStart"/>
            <w:r w:rsidRPr="00E11449">
              <w:rPr>
                <w:rFonts w:ascii="Times New Roman" w:eastAsia="Times New Roman" w:hAnsi="Times New Roman" w:cs="Times New Roman"/>
                <w:sz w:val="24"/>
                <w:szCs w:val="24"/>
                <w:lang w:eastAsia="lt-LT"/>
              </w:rPr>
              <w:t>si</w:t>
            </w:r>
            <w:proofErr w:type="spellEnd"/>
            <w:r w:rsidRPr="00E11449">
              <w:rPr>
                <w:rFonts w:ascii="Times New Roman" w:eastAsia="Times New Roman" w:hAnsi="Times New Roman" w:cs="Times New Roman"/>
                <w:sz w:val="24"/>
                <w:szCs w:val="24"/>
                <w:lang w:eastAsia="lt-LT"/>
              </w:rPr>
              <w:t>) pažangos;</w:t>
            </w:r>
          </w:p>
          <w:p w:rsidR="00D51618" w:rsidRPr="00E11449" w:rsidRDefault="00D51618" w:rsidP="003A6E2E">
            <w:pPr>
              <w:pStyle w:val="Sraopastraipa"/>
              <w:numPr>
                <w:ilvl w:val="0"/>
                <w:numId w:val="27"/>
              </w:numPr>
              <w:spacing w:after="0" w:line="240" w:lineRule="auto"/>
              <w:ind w:left="0" w:firstLine="360"/>
              <w:jc w:val="both"/>
              <w:rPr>
                <w:rFonts w:ascii="Times New Roman" w:eastAsia="Times New Roman" w:hAnsi="Times New Roman" w:cs="Times New Roman"/>
                <w:bCs/>
                <w:sz w:val="24"/>
                <w:szCs w:val="24"/>
                <w:lang w:eastAsia="en-GB"/>
              </w:rPr>
            </w:pPr>
            <w:r w:rsidRPr="00E11449">
              <w:rPr>
                <w:rFonts w:ascii="Times New Roman" w:eastAsia="Times New Roman" w:hAnsi="Times New Roman" w:cs="Times New Roman"/>
                <w:bCs/>
                <w:sz w:val="24"/>
                <w:szCs w:val="24"/>
                <w:lang w:eastAsia="en-GB"/>
              </w:rPr>
              <w:t xml:space="preserve">4 kl. mokinių dalis pasiekimų yra geresni nei savivaldybės ir šalies: 2021 m. matematikos NMPP 4 kl. surinktų taškų vidurkis (30,5) yra didesnis už Kauno r. savivaldybės (27) ir šalies (27); </w:t>
            </w:r>
            <w:r w:rsidR="00B1355B" w:rsidRPr="00E11449">
              <w:rPr>
                <w:rFonts w:ascii="Times New Roman" w:eastAsia="Times New Roman" w:hAnsi="Times New Roman" w:cs="Times New Roman"/>
                <w:bCs/>
                <w:sz w:val="24"/>
                <w:szCs w:val="24"/>
                <w:lang w:eastAsia="en-GB"/>
              </w:rPr>
              <w:t>2022</w:t>
            </w:r>
            <w:r w:rsidR="003055D7" w:rsidRPr="00E11449">
              <w:rPr>
                <w:rFonts w:ascii="Times New Roman" w:eastAsia="Times New Roman" w:hAnsi="Times New Roman" w:cs="Times New Roman"/>
                <w:bCs/>
                <w:sz w:val="24"/>
                <w:szCs w:val="24"/>
                <w:lang w:eastAsia="en-GB"/>
              </w:rPr>
              <w:t xml:space="preserve"> </w:t>
            </w:r>
            <w:r w:rsidR="00B1355B" w:rsidRPr="00E11449">
              <w:rPr>
                <w:rFonts w:ascii="Times New Roman" w:eastAsia="Times New Roman" w:hAnsi="Times New Roman" w:cs="Times New Roman"/>
                <w:bCs/>
                <w:sz w:val="24"/>
                <w:szCs w:val="24"/>
                <w:lang w:eastAsia="en-GB"/>
              </w:rPr>
              <w:t xml:space="preserve">m. </w:t>
            </w:r>
            <w:r w:rsidRPr="00E11449">
              <w:rPr>
                <w:rFonts w:ascii="Times New Roman" w:eastAsia="Times New Roman" w:hAnsi="Times New Roman" w:cs="Times New Roman"/>
                <w:bCs/>
                <w:sz w:val="24"/>
                <w:szCs w:val="24"/>
                <w:lang w:eastAsia="en-GB"/>
              </w:rPr>
              <w:t xml:space="preserve">matematikos </w:t>
            </w:r>
            <w:r w:rsidR="003055D7" w:rsidRPr="00E11449">
              <w:rPr>
                <w:rFonts w:ascii="Times New Roman" w:eastAsia="Times New Roman" w:hAnsi="Times New Roman" w:cs="Times New Roman"/>
                <w:bCs/>
                <w:sz w:val="24"/>
                <w:szCs w:val="24"/>
                <w:lang w:eastAsia="en-GB"/>
              </w:rPr>
              <w:t xml:space="preserve">rezultato procentais </w:t>
            </w:r>
            <w:r w:rsidR="00B1355B" w:rsidRPr="00E11449">
              <w:rPr>
                <w:rFonts w:ascii="Times New Roman" w:eastAsia="Times New Roman" w:hAnsi="Times New Roman" w:cs="Times New Roman"/>
                <w:bCs/>
                <w:sz w:val="24"/>
                <w:szCs w:val="24"/>
                <w:lang w:eastAsia="en-GB"/>
              </w:rPr>
              <w:t>vidurkis</w:t>
            </w:r>
            <w:r w:rsidR="003055D7" w:rsidRPr="00E11449">
              <w:rPr>
                <w:rFonts w:ascii="Times New Roman" w:eastAsia="Times New Roman" w:hAnsi="Times New Roman" w:cs="Times New Roman"/>
                <w:bCs/>
                <w:sz w:val="24"/>
                <w:szCs w:val="24"/>
                <w:lang w:eastAsia="en-GB"/>
              </w:rPr>
              <w:t xml:space="preserve"> (65,6)</w:t>
            </w:r>
            <w:r w:rsidR="00B1355B" w:rsidRPr="00E11449">
              <w:rPr>
                <w:rFonts w:ascii="Times New Roman" w:eastAsia="Times New Roman" w:hAnsi="Times New Roman" w:cs="Times New Roman"/>
                <w:bCs/>
                <w:sz w:val="24"/>
                <w:szCs w:val="24"/>
                <w:lang w:eastAsia="en-GB"/>
              </w:rPr>
              <w:t xml:space="preserve"> </w:t>
            </w:r>
            <w:r w:rsidRPr="00E11449">
              <w:rPr>
                <w:rFonts w:ascii="Times New Roman" w:eastAsia="Times New Roman" w:hAnsi="Times New Roman" w:cs="Times New Roman"/>
                <w:bCs/>
                <w:sz w:val="24"/>
                <w:szCs w:val="24"/>
                <w:lang w:eastAsia="en-GB"/>
              </w:rPr>
              <w:t xml:space="preserve">taip pat </w:t>
            </w:r>
            <w:r w:rsidR="00080C71" w:rsidRPr="00E11449">
              <w:rPr>
                <w:rFonts w:ascii="Times New Roman" w:eastAsia="Times New Roman" w:hAnsi="Times New Roman" w:cs="Times New Roman"/>
                <w:bCs/>
                <w:sz w:val="24"/>
                <w:szCs w:val="24"/>
                <w:lang w:eastAsia="en-GB"/>
              </w:rPr>
              <w:t xml:space="preserve">yra didesnis už </w:t>
            </w:r>
            <w:r w:rsidR="00B1355B" w:rsidRPr="00E11449">
              <w:rPr>
                <w:rFonts w:ascii="Times New Roman" w:eastAsia="Times New Roman" w:hAnsi="Times New Roman" w:cs="Times New Roman"/>
                <w:bCs/>
                <w:sz w:val="24"/>
                <w:szCs w:val="24"/>
                <w:lang w:eastAsia="en-GB"/>
              </w:rPr>
              <w:t xml:space="preserve">Kauno r. savivaldybės </w:t>
            </w:r>
            <w:r w:rsidR="003055D7" w:rsidRPr="00E11449">
              <w:rPr>
                <w:rFonts w:ascii="Times New Roman" w:eastAsia="Times New Roman" w:hAnsi="Times New Roman" w:cs="Times New Roman"/>
                <w:bCs/>
                <w:sz w:val="24"/>
                <w:szCs w:val="24"/>
                <w:lang w:eastAsia="en-GB"/>
              </w:rPr>
              <w:t>(64,5)</w:t>
            </w:r>
            <w:r w:rsidR="00B1355B" w:rsidRPr="00E11449">
              <w:rPr>
                <w:rFonts w:ascii="Times New Roman" w:eastAsia="Times New Roman" w:hAnsi="Times New Roman" w:cs="Times New Roman"/>
                <w:bCs/>
                <w:sz w:val="24"/>
                <w:szCs w:val="24"/>
                <w:lang w:eastAsia="en-GB"/>
              </w:rPr>
              <w:t xml:space="preserve"> ir už šalies </w:t>
            </w:r>
            <w:r w:rsidR="003055D7" w:rsidRPr="00E11449">
              <w:rPr>
                <w:rFonts w:ascii="Times New Roman" w:eastAsia="Times New Roman" w:hAnsi="Times New Roman" w:cs="Times New Roman"/>
                <w:bCs/>
                <w:sz w:val="24"/>
                <w:szCs w:val="24"/>
                <w:lang w:eastAsia="en-GB"/>
              </w:rPr>
              <w:t>(63,3)</w:t>
            </w:r>
            <w:r w:rsidR="00B1355B" w:rsidRPr="00E11449">
              <w:rPr>
                <w:rFonts w:ascii="Times New Roman" w:eastAsia="Times New Roman" w:hAnsi="Times New Roman" w:cs="Times New Roman"/>
                <w:bCs/>
                <w:sz w:val="24"/>
                <w:szCs w:val="24"/>
                <w:lang w:eastAsia="en-GB"/>
              </w:rPr>
              <w:t xml:space="preserve">; </w:t>
            </w:r>
            <w:r w:rsidRPr="00E11449">
              <w:rPr>
                <w:rFonts w:ascii="Times New Roman" w:eastAsia="Times New Roman" w:hAnsi="Times New Roman" w:cs="Times New Roman"/>
                <w:bCs/>
                <w:sz w:val="24"/>
                <w:szCs w:val="24"/>
                <w:lang w:eastAsia="en-GB"/>
              </w:rPr>
              <w:t xml:space="preserve">2022 m. skaitymo rezultato procentais vidurkis (57,3) yra didesnis už šalies (54,6); </w:t>
            </w:r>
          </w:p>
          <w:p w:rsidR="00B1355B" w:rsidRPr="00E11449" w:rsidRDefault="00B1355B" w:rsidP="003A6E2E">
            <w:pPr>
              <w:numPr>
                <w:ilvl w:val="0"/>
                <w:numId w:val="27"/>
              </w:numPr>
              <w:ind w:left="0" w:firstLine="360"/>
              <w:contextualSpacing/>
              <w:jc w:val="both"/>
              <w:rPr>
                <w:rFonts w:ascii="Times New Roman" w:eastAsia="Times New Roman" w:hAnsi="Times New Roman" w:cs="Times New Roman"/>
                <w:bCs/>
                <w:sz w:val="24"/>
                <w:szCs w:val="24"/>
                <w:lang w:eastAsia="en-GB"/>
              </w:rPr>
            </w:pPr>
            <w:r w:rsidRPr="00E11449">
              <w:rPr>
                <w:rFonts w:ascii="Times New Roman" w:eastAsia="Times New Roman" w:hAnsi="Times New Roman" w:cs="Times New Roman"/>
                <w:bCs/>
                <w:sz w:val="24"/>
                <w:szCs w:val="24"/>
                <w:lang w:eastAsia="en-GB"/>
              </w:rPr>
              <w:t>8 kl</w:t>
            </w:r>
            <w:r w:rsidR="00C53AC9" w:rsidRPr="00E11449">
              <w:rPr>
                <w:rFonts w:ascii="Times New Roman" w:eastAsia="Times New Roman" w:hAnsi="Times New Roman" w:cs="Times New Roman"/>
                <w:bCs/>
                <w:sz w:val="24"/>
                <w:szCs w:val="24"/>
                <w:lang w:eastAsia="en-GB"/>
              </w:rPr>
              <w:t>.</w:t>
            </w:r>
            <w:r w:rsidRPr="00E11449">
              <w:rPr>
                <w:rFonts w:ascii="Times New Roman" w:eastAsia="Times New Roman" w:hAnsi="Times New Roman" w:cs="Times New Roman"/>
                <w:bCs/>
                <w:sz w:val="24"/>
                <w:szCs w:val="24"/>
                <w:lang w:eastAsia="en-GB"/>
              </w:rPr>
              <w:t xml:space="preserve"> m</w:t>
            </w:r>
            <w:r w:rsidR="00C53AC9" w:rsidRPr="00E11449">
              <w:rPr>
                <w:rFonts w:ascii="Times New Roman" w:eastAsia="Times New Roman" w:hAnsi="Times New Roman" w:cs="Times New Roman"/>
                <w:bCs/>
                <w:sz w:val="24"/>
                <w:szCs w:val="24"/>
                <w:lang w:eastAsia="en-GB"/>
              </w:rPr>
              <w:t>okinių NMPP skaitymo rezultatai ir 2021, ir 2022 m. buvo geresni nei savivaldybės ir šalies:</w:t>
            </w:r>
            <w:r w:rsidRPr="00E11449">
              <w:rPr>
                <w:rFonts w:ascii="Times New Roman" w:eastAsia="Times New Roman" w:hAnsi="Times New Roman" w:cs="Times New Roman"/>
                <w:bCs/>
                <w:sz w:val="24"/>
                <w:szCs w:val="24"/>
                <w:lang w:eastAsia="en-GB"/>
              </w:rPr>
              <w:t xml:space="preserve"> 2021 m. </w:t>
            </w:r>
            <w:r w:rsidR="00C53AC9" w:rsidRPr="00E11449">
              <w:rPr>
                <w:rFonts w:ascii="Times New Roman" w:eastAsia="Times New Roman" w:hAnsi="Times New Roman" w:cs="Times New Roman"/>
                <w:bCs/>
                <w:sz w:val="24"/>
                <w:szCs w:val="24"/>
                <w:lang w:eastAsia="en-GB"/>
              </w:rPr>
              <w:t xml:space="preserve">rezultato procentais vidurkis (80,6) </w:t>
            </w:r>
            <w:r w:rsidRPr="00E11449">
              <w:rPr>
                <w:rFonts w:ascii="Times New Roman" w:eastAsia="Times New Roman" w:hAnsi="Times New Roman" w:cs="Times New Roman"/>
                <w:bCs/>
                <w:sz w:val="24"/>
                <w:szCs w:val="24"/>
                <w:lang w:eastAsia="en-GB"/>
              </w:rPr>
              <w:t>buvo 6,1 didesnis už savivaldybės</w:t>
            </w:r>
            <w:r w:rsidR="00C53AC9" w:rsidRPr="00E11449">
              <w:rPr>
                <w:rFonts w:ascii="Times New Roman" w:eastAsia="Times New Roman" w:hAnsi="Times New Roman" w:cs="Times New Roman"/>
                <w:bCs/>
                <w:sz w:val="24"/>
                <w:szCs w:val="24"/>
                <w:lang w:eastAsia="en-GB"/>
              </w:rPr>
              <w:t xml:space="preserve"> (74,5)</w:t>
            </w:r>
            <w:r w:rsidR="00080C71" w:rsidRPr="00E11449">
              <w:rPr>
                <w:rFonts w:ascii="Times New Roman" w:eastAsia="Times New Roman" w:hAnsi="Times New Roman" w:cs="Times New Roman"/>
                <w:bCs/>
                <w:sz w:val="24"/>
                <w:szCs w:val="24"/>
                <w:lang w:eastAsia="en-GB"/>
              </w:rPr>
              <w:t xml:space="preserve"> ir 7,7</w:t>
            </w:r>
            <w:r w:rsidRPr="00E11449">
              <w:rPr>
                <w:rFonts w:ascii="Times New Roman" w:eastAsia="Times New Roman" w:hAnsi="Times New Roman" w:cs="Times New Roman"/>
                <w:bCs/>
                <w:sz w:val="24"/>
                <w:szCs w:val="24"/>
                <w:lang w:eastAsia="en-GB"/>
              </w:rPr>
              <w:t xml:space="preserve"> už šalies </w:t>
            </w:r>
            <w:r w:rsidR="00C53AC9" w:rsidRPr="00E11449">
              <w:rPr>
                <w:rFonts w:ascii="Times New Roman" w:eastAsia="Times New Roman" w:hAnsi="Times New Roman" w:cs="Times New Roman"/>
                <w:bCs/>
                <w:sz w:val="24"/>
                <w:szCs w:val="24"/>
                <w:lang w:eastAsia="en-GB"/>
              </w:rPr>
              <w:t>(72,9)</w:t>
            </w:r>
            <w:r w:rsidRPr="00E11449">
              <w:rPr>
                <w:rFonts w:ascii="Times New Roman" w:eastAsia="Times New Roman" w:hAnsi="Times New Roman" w:cs="Times New Roman"/>
                <w:bCs/>
                <w:sz w:val="24"/>
                <w:szCs w:val="24"/>
                <w:lang w:eastAsia="en-GB"/>
              </w:rPr>
              <w:t xml:space="preserve"> vidurkį; 2022</w:t>
            </w:r>
            <w:r w:rsidR="00C53AC9" w:rsidRPr="00E11449">
              <w:rPr>
                <w:rFonts w:ascii="Times New Roman" w:eastAsia="Times New Roman" w:hAnsi="Times New Roman" w:cs="Times New Roman"/>
                <w:bCs/>
                <w:sz w:val="24"/>
                <w:szCs w:val="24"/>
                <w:lang w:eastAsia="en-GB"/>
              </w:rPr>
              <w:t xml:space="preserve"> </w:t>
            </w:r>
            <w:r w:rsidR="00080C71" w:rsidRPr="00E11449">
              <w:rPr>
                <w:rFonts w:ascii="Times New Roman" w:eastAsia="Times New Roman" w:hAnsi="Times New Roman" w:cs="Times New Roman"/>
                <w:bCs/>
                <w:sz w:val="24"/>
                <w:szCs w:val="24"/>
                <w:lang w:eastAsia="en-GB"/>
              </w:rPr>
              <w:t xml:space="preserve">m. </w:t>
            </w:r>
            <w:r w:rsidR="00C53AC9" w:rsidRPr="00E11449">
              <w:rPr>
                <w:rFonts w:ascii="Times New Roman" w:eastAsia="Times New Roman" w:hAnsi="Times New Roman" w:cs="Times New Roman"/>
                <w:bCs/>
                <w:sz w:val="24"/>
                <w:szCs w:val="24"/>
                <w:lang w:eastAsia="en-GB"/>
              </w:rPr>
              <w:t xml:space="preserve">rezultato procentais vidurkis (72,4) </w:t>
            </w:r>
            <w:r w:rsidRPr="00E11449">
              <w:rPr>
                <w:rFonts w:ascii="Times New Roman" w:eastAsia="Times New Roman" w:hAnsi="Times New Roman" w:cs="Times New Roman"/>
                <w:bCs/>
                <w:sz w:val="24"/>
                <w:szCs w:val="24"/>
                <w:lang w:eastAsia="en-GB"/>
              </w:rPr>
              <w:t>1,7 didesnis už savivaldybės</w:t>
            </w:r>
            <w:r w:rsidR="00C53AC9" w:rsidRPr="00E11449">
              <w:rPr>
                <w:rFonts w:ascii="Times New Roman" w:eastAsia="Times New Roman" w:hAnsi="Times New Roman" w:cs="Times New Roman"/>
                <w:bCs/>
                <w:sz w:val="24"/>
                <w:szCs w:val="24"/>
                <w:lang w:eastAsia="en-GB"/>
              </w:rPr>
              <w:t xml:space="preserve"> (70,7)</w:t>
            </w:r>
            <w:r w:rsidRPr="00E11449">
              <w:rPr>
                <w:rFonts w:ascii="Times New Roman" w:eastAsia="Times New Roman" w:hAnsi="Times New Roman" w:cs="Times New Roman"/>
                <w:bCs/>
                <w:sz w:val="24"/>
                <w:szCs w:val="24"/>
                <w:lang w:eastAsia="en-GB"/>
              </w:rPr>
              <w:t xml:space="preserve"> ir 6,2 didesnis už šalies </w:t>
            </w:r>
            <w:r w:rsidR="00C53AC9" w:rsidRPr="00E11449">
              <w:rPr>
                <w:rFonts w:ascii="Times New Roman" w:eastAsia="Times New Roman" w:hAnsi="Times New Roman" w:cs="Times New Roman"/>
                <w:bCs/>
                <w:sz w:val="24"/>
                <w:szCs w:val="24"/>
                <w:lang w:eastAsia="en-GB"/>
              </w:rPr>
              <w:t xml:space="preserve">(66,2) </w:t>
            </w:r>
            <w:r w:rsidRPr="00E11449">
              <w:rPr>
                <w:rFonts w:ascii="Times New Roman" w:eastAsia="Times New Roman" w:hAnsi="Times New Roman" w:cs="Times New Roman"/>
                <w:bCs/>
                <w:sz w:val="24"/>
                <w:szCs w:val="24"/>
                <w:lang w:eastAsia="en-GB"/>
              </w:rPr>
              <w:t xml:space="preserve">vidurkį; nors </w:t>
            </w:r>
            <w:r w:rsidR="00C53AC9" w:rsidRPr="00E11449">
              <w:rPr>
                <w:rFonts w:ascii="Times New Roman" w:eastAsia="Times New Roman" w:hAnsi="Times New Roman" w:cs="Times New Roman"/>
                <w:bCs/>
                <w:sz w:val="24"/>
                <w:szCs w:val="24"/>
                <w:lang w:eastAsia="en-GB"/>
              </w:rPr>
              <w:t xml:space="preserve">mokyklos </w:t>
            </w:r>
            <w:r w:rsidRPr="00E11449">
              <w:rPr>
                <w:rFonts w:ascii="Times New Roman" w:eastAsia="Times New Roman" w:hAnsi="Times New Roman" w:cs="Times New Roman"/>
                <w:bCs/>
                <w:sz w:val="24"/>
                <w:szCs w:val="24"/>
                <w:lang w:eastAsia="en-GB"/>
              </w:rPr>
              <w:t xml:space="preserve">matematikos </w:t>
            </w:r>
            <w:r w:rsidR="00C53AC9" w:rsidRPr="00E11449">
              <w:rPr>
                <w:rFonts w:ascii="Times New Roman" w:eastAsia="Times New Roman" w:hAnsi="Times New Roman" w:cs="Times New Roman"/>
                <w:bCs/>
                <w:sz w:val="24"/>
                <w:szCs w:val="24"/>
                <w:lang w:eastAsia="en-GB"/>
              </w:rPr>
              <w:t xml:space="preserve">rezultato procentais vidurkis </w:t>
            </w:r>
            <w:r w:rsidRPr="00E11449">
              <w:rPr>
                <w:rFonts w:ascii="Times New Roman" w:eastAsia="Times New Roman" w:hAnsi="Times New Roman" w:cs="Times New Roman"/>
                <w:bCs/>
                <w:sz w:val="24"/>
                <w:szCs w:val="24"/>
                <w:lang w:eastAsia="en-GB"/>
              </w:rPr>
              <w:t xml:space="preserve">2022 m. </w:t>
            </w:r>
            <w:r w:rsidR="00C53AC9" w:rsidRPr="00E11449">
              <w:rPr>
                <w:rFonts w:ascii="Times New Roman" w:eastAsia="Times New Roman" w:hAnsi="Times New Roman" w:cs="Times New Roman"/>
                <w:bCs/>
                <w:sz w:val="24"/>
                <w:szCs w:val="24"/>
                <w:lang w:eastAsia="en-GB"/>
              </w:rPr>
              <w:t xml:space="preserve">(42,1) </w:t>
            </w:r>
            <w:r w:rsidRPr="00E11449">
              <w:rPr>
                <w:rFonts w:ascii="Times New Roman" w:eastAsia="Times New Roman" w:hAnsi="Times New Roman" w:cs="Times New Roman"/>
                <w:bCs/>
                <w:sz w:val="24"/>
                <w:szCs w:val="24"/>
                <w:lang w:eastAsia="en-GB"/>
              </w:rPr>
              <w:t>yra žemesnis už 2021 m. rezultatą</w:t>
            </w:r>
            <w:r w:rsidR="00C53AC9" w:rsidRPr="00E11449">
              <w:rPr>
                <w:rFonts w:ascii="Times New Roman" w:eastAsia="Times New Roman" w:hAnsi="Times New Roman" w:cs="Times New Roman"/>
                <w:bCs/>
                <w:sz w:val="24"/>
                <w:szCs w:val="24"/>
                <w:lang w:eastAsia="en-GB"/>
              </w:rPr>
              <w:t xml:space="preserve"> (78,0)</w:t>
            </w:r>
            <w:r w:rsidRPr="00E11449">
              <w:rPr>
                <w:rFonts w:ascii="Times New Roman" w:eastAsia="Times New Roman" w:hAnsi="Times New Roman" w:cs="Times New Roman"/>
                <w:bCs/>
                <w:sz w:val="24"/>
                <w:szCs w:val="24"/>
                <w:lang w:eastAsia="en-GB"/>
              </w:rPr>
              <w:t>, tačiau 1,1 yra didesnis už šalies vidurkį</w:t>
            </w:r>
            <w:r w:rsidR="00C53AC9" w:rsidRPr="00E11449">
              <w:rPr>
                <w:rFonts w:ascii="Times New Roman" w:eastAsia="Times New Roman" w:hAnsi="Times New Roman" w:cs="Times New Roman"/>
                <w:bCs/>
                <w:sz w:val="24"/>
                <w:szCs w:val="24"/>
                <w:lang w:eastAsia="en-GB"/>
              </w:rPr>
              <w:t xml:space="preserve"> (41,0)</w:t>
            </w:r>
            <w:r w:rsidRPr="00E11449">
              <w:rPr>
                <w:rFonts w:ascii="Times New Roman" w:eastAsia="Times New Roman" w:hAnsi="Times New Roman" w:cs="Times New Roman"/>
                <w:bCs/>
                <w:sz w:val="24"/>
                <w:szCs w:val="24"/>
                <w:lang w:eastAsia="en-GB"/>
              </w:rPr>
              <w:t xml:space="preserve">; </w:t>
            </w:r>
          </w:p>
          <w:p w:rsidR="00B1355B" w:rsidRPr="00E11449" w:rsidRDefault="00B1355B" w:rsidP="003A6E2E">
            <w:pPr>
              <w:numPr>
                <w:ilvl w:val="0"/>
                <w:numId w:val="27"/>
              </w:numPr>
              <w:ind w:left="0" w:firstLine="360"/>
              <w:contextualSpacing/>
              <w:jc w:val="both"/>
              <w:rPr>
                <w:rFonts w:ascii="Times New Roman" w:eastAsia="Times New Roman" w:hAnsi="Times New Roman" w:cs="Times New Roman"/>
                <w:bCs/>
                <w:sz w:val="24"/>
                <w:szCs w:val="24"/>
                <w:lang w:eastAsia="en-GB"/>
              </w:rPr>
            </w:pPr>
            <w:r w:rsidRPr="00E11449">
              <w:rPr>
                <w:rFonts w:ascii="Times New Roman" w:eastAsia="Times New Roman" w:hAnsi="Times New Roman" w:cs="Times New Roman"/>
                <w:bCs/>
                <w:sz w:val="24"/>
                <w:szCs w:val="24"/>
                <w:lang w:eastAsia="en-GB"/>
              </w:rPr>
              <w:t xml:space="preserve">geri 2022 m. PUPP rezultatai: </w:t>
            </w:r>
            <w:r w:rsidR="00801644" w:rsidRPr="00E11449">
              <w:rPr>
                <w:rFonts w:ascii="Times New Roman" w:eastAsia="Times New Roman" w:hAnsi="Times New Roman" w:cs="Times New Roman"/>
                <w:bCs/>
                <w:sz w:val="24"/>
                <w:szCs w:val="24"/>
                <w:lang w:eastAsia="en-GB"/>
              </w:rPr>
              <w:t xml:space="preserve">lietuvių kalbos ir literatūros taškų procentais vidurkis (59,6) yra 2,6 didesnis už savivaldybės (57,0) ir 3,8 didesnis už didesnis už šalies (55,8) vidurkį; </w:t>
            </w:r>
            <w:r w:rsidRPr="00E11449">
              <w:rPr>
                <w:rFonts w:ascii="Times New Roman" w:eastAsia="Times New Roman" w:hAnsi="Times New Roman" w:cs="Times New Roman"/>
                <w:bCs/>
                <w:sz w:val="24"/>
                <w:szCs w:val="24"/>
                <w:lang w:eastAsia="en-GB"/>
              </w:rPr>
              <w:t xml:space="preserve">matematikos </w:t>
            </w:r>
            <w:r w:rsidR="00801644" w:rsidRPr="00E11449">
              <w:rPr>
                <w:rFonts w:ascii="Times New Roman" w:eastAsia="Times New Roman" w:hAnsi="Times New Roman" w:cs="Times New Roman"/>
                <w:bCs/>
                <w:sz w:val="24"/>
                <w:szCs w:val="24"/>
                <w:lang w:eastAsia="en-GB"/>
              </w:rPr>
              <w:t xml:space="preserve">taškų procentais vidurkis (37,6) </w:t>
            </w:r>
            <w:r w:rsidRPr="00E11449">
              <w:rPr>
                <w:rFonts w:ascii="Times New Roman" w:eastAsia="Times New Roman" w:hAnsi="Times New Roman" w:cs="Times New Roman"/>
                <w:bCs/>
                <w:sz w:val="24"/>
                <w:szCs w:val="24"/>
                <w:lang w:eastAsia="en-GB"/>
              </w:rPr>
              <w:t>yra 0,</w:t>
            </w:r>
            <w:r w:rsidR="00801644" w:rsidRPr="00E11449">
              <w:rPr>
                <w:rFonts w:ascii="Times New Roman" w:eastAsia="Times New Roman" w:hAnsi="Times New Roman" w:cs="Times New Roman"/>
                <w:bCs/>
                <w:sz w:val="24"/>
                <w:szCs w:val="24"/>
                <w:lang w:eastAsia="en-GB"/>
              </w:rPr>
              <w:t>8</w:t>
            </w:r>
            <w:r w:rsidRPr="00E11449">
              <w:rPr>
                <w:rFonts w:ascii="Times New Roman" w:eastAsia="Times New Roman" w:hAnsi="Times New Roman" w:cs="Times New Roman"/>
                <w:bCs/>
                <w:sz w:val="24"/>
                <w:szCs w:val="24"/>
                <w:lang w:eastAsia="en-GB"/>
              </w:rPr>
              <w:t xml:space="preserve"> didesnis už šalies vidurkį</w:t>
            </w:r>
            <w:r w:rsidR="00801644" w:rsidRPr="00E11449">
              <w:rPr>
                <w:rFonts w:ascii="Times New Roman" w:eastAsia="Times New Roman" w:hAnsi="Times New Roman" w:cs="Times New Roman"/>
                <w:bCs/>
                <w:sz w:val="24"/>
                <w:szCs w:val="24"/>
                <w:lang w:eastAsia="en-GB"/>
              </w:rPr>
              <w:t xml:space="preserve"> (36,8)</w:t>
            </w:r>
            <w:r w:rsidRPr="00E11449">
              <w:rPr>
                <w:rFonts w:ascii="Times New Roman" w:eastAsia="Times New Roman" w:hAnsi="Times New Roman" w:cs="Times New Roman"/>
                <w:bCs/>
                <w:sz w:val="24"/>
                <w:szCs w:val="24"/>
                <w:lang w:eastAsia="en-GB"/>
              </w:rPr>
              <w:t xml:space="preserve">; </w:t>
            </w:r>
          </w:p>
          <w:p w:rsidR="00245928" w:rsidRPr="00E11449" w:rsidRDefault="00245928" w:rsidP="003A6E2E">
            <w:pPr>
              <w:numPr>
                <w:ilvl w:val="0"/>
                <w:numId w:val="17"/>
              </w:numPr>
              <w:tabs>
                <w:tab w:val="left" w:pos="494"/>
                <w:tab w:val="left" w:pos="709"/>
                <w:tab w:val="left" w:pos="993"/>
              </w:tabs>
              <w:ind w:left="0" w:firstLine="284"/>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 xml:space="preserve">pokalbiuose su mokiniais ir jų tėvais buvo akcentuojama, kad KK projekte numatytos priemonės (atnaujintas vienas informacinių technologijų (toliau – IT) kabinetas ir vienas įrengtas naujai, organizuojamos individualios konsultacijos 5–10 kl. mokiniams, sudarytas palankus tvarkaraštis naudotis IT kabinetais kalbų, gamtos ir socialinių mokslų pamokose, kūrybiškumo ugdymas) bei kitos mokyklos veiklos (dalyvavimas įvairiuose konkursuose ir olimpiadose, meninis ugdymas, sportinis lavinimas ir kt.) gerina ugdymo kokybę ir padeda paveikiai siekti kiekvieno mokinio asmeninės </w:t>
            </w:r>
            <w:proofErr w:type="spellStart"/>
            <w:r w:rsidRPr="00E11449">
              <w:rPr>
                <w:rFonts w:ascii="Times New Roman" w:eastAsia="Times New Roman" w:hAnsi="Times New Roman" w:cs="Times New Roman"/>
                <w:sz w:val="24"/>
                <w:szCs w:val="24"/>
                <w:lang w:eastAsia="lt-LT"/>
              </w:rPr>
              <w:t>ūgties</w:t>
            </w:r>
            <w:proofErr w:type="spellEnd"/>
            <w:r w:rsidRPr="00E11449">
              <w:rPr>
                <w:rFonts w:ascii="Times New Roman" w:eastAsia="Times New Roman" w:hAnsi="Times New Roman" w:cs="Times New Roman"/>
                <w:sz w:val="24"/>
                <w:szCs w:val="24"/>
                <w:lang w:eastAsia="lt-LT"/>
              </w:rPr>
              <w:t>.</w:t>
            </w:r>
          </w:p>
          <w:p w:rsidR="00245928" w:rsidRPr="00E11449" w:rsidRDefault="00245928" w:rsidP="003A6E2E">
            <w:pPr>
              <w:tabs>
                <w:tab w:val="left" w:pos="494"/>
                <w:tab w:val="left" w:pos="709"/>
                <w:tab w:val="left" w:pos="993"/>
              </w:tabs>
              <w:ind w:firstLine="318"/>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 xml:space="preserve">Išanalizavę minėtus duomenis vertintojai priėjo prie išvados, kad </w:t>
            </w:r>
            <w:r w:rsidR="00727C73" w:rsidRPr="00E11449">
              <w:rPr>
                <w:rFonts w:ascii="Times New Roman" w:eastAsia="Times New Roman" w:hAnsi="Times New Roman" w:cs="Times New Roman"/>
                <w:sz w:val="24"/>
                <w:szCs w:val="24"/>
                <w:lang w:eastAsia="lt-LT"/>
              </w:rPr>
              <w:t xml:space="preserve">MVTP veiklų įgyvendinimas padeda siekti numatyto tikslo – gerinti mokinių mokymosi pasiekimus ir </w:t>
            </w:r>
            <w:r w:rsidRPr="00E11449">
              <w:rPr>
                <w:rFonts w:ascii="Times New Roman" w:eastAsia="Times New Roman" w:hAnsi="Times New Roman" w:cs="Times New Roman"/>
                <w:sz w:val="24"/>
                <w:szCs w:val="24"/>
                <w:lang w:eastAsia="lt-LT"/>
              </w:rPr>
              <w:t xml:space="preserve">mokyklos pasiekimai ir pažanga, kartu ir rezultatyvumas, yra tinkami. </w:t>
            </w:r>
          </w:p>
        </w:tc>
      </w:tr>
      <w:tr w:rsidR="00245928" w:rsidRPr="00E11449" w:rsidTr="003E6296">
        <w:trPr>
          <w:trHeight w:val="299"/>
        </w:trPr>
        <w:tc>
          <w:tcPr>
            <w:tcW w:w="2410" w:type="dxa"/>
          </w:tcPr>
          <w:p w:rsidR="00245928" w:rsidRPr="003A6E2E" w:rsidRDefault="00245928" w:rsidP="00E11449">
            <w:pPr>
              <w:tabs>
                <w:tab w:val="left" w:pos="709"/>
                <w:tab w:val="left" w:pos="993"/>
              </w:tabs>
              <w:rPr>
                <w:rFonts w:ascii="Times New Roman" w:hAnsi="Times New Roman" w:cs="Times New Roman"/>
                <w:bCs/>
                <w:sz w:val="24"/>
                <w:szCs w:val="24"/>
              </w:rPr>
            </w:pPr>
            <w:r w:rsidRPr="003A6E2E">
              <w:rPr>
                <w:rFonts w:ascii="Times New Roman" w:hAnsi="Times New Roman" w:cs="Times New Roman"/>
                <w:bCs/>
                <w:sz w:val="24"/>
                <w:szCs w:val="24"/>
              </w:rPr>
              <w:lastRenderedPageBreak/>
              <w:t>2.1.Ugdymas</w:t>
            </w:r>
            <w:r w:rsidR="003A6E2E">
              <w:rPr>
                <w:rFonts w:ascii="Times New Roman" w:hAnsi="Times New Roman" w:cs="Times New Roman"/>
                <w:bCs/>
                <w:sz w:val="24"/>
                <w:szCs w:val="24"/>
              </w:rPr>
              <w:t>is ir mokinių patirtys, 3 lygis</w:t>
            </w:r>
          </w:p>
          <w:p w:rsidR="00245928" w:rsidRPr="00E11449" w:rsidRDefault="00245928" w:rsidP="00E11449">
            <w:pPr>
              <w:tabs>
                <w:tab w:val="left" w:pos="709"/>
                <w:tab w:val="left" w:pos="993"/>
              </w:tabs>
              <w:rPr>
                <w:rFonts w:ascii="Times New Roman" w:hAnsi="Times New Roman" w:cs="Times New Roman"/>
                <w:b/>
                <w:bCs/>
                <w:i/>
                <w:sz w:val="24"/>
                <w:szCs w:val="24"/>
              </w:rPr>
            </w:pPr>
          </w:p>
          <w:p w:rsidR="00245928" w:rsidRPr="00E11449" w:rsidRDefault="00245928" w:rsidP="00E11449">
            <w:pPr>
              <w:tabs>
                <w:tab w:val="left" w:pos="709"/>
                <w:tab w:val="left" w:pos="993"/>
              </w:tabs>
              <w:rPr>
                <w:rFonts w:ascii="Times New Roman" w:hAnsi="Times New Roman" w:cs="Times New Roman"/>
                <w:b/>
                <w:bCs/>
                <w:i/>
                <w:sz w:val="24"/>
                <w:szCs w:val="24"/>
              </w:rPr>
            </w:pPr>
          </w:p>
        </w:tc>
        <w:tc>
          <w:tcPr>
            <w:tcW w:w="7655" w:type="dxa"/>
            <w:tcBorders>
              <w:bottom w:val="single" w:sz="4" w:space="0" w:color="auto"/>
            </w:tcBorders>
          </w:tcPr>
          <w:p w:rsidR="00245928" w:rsidRPr="003A6E2E" w:rsidRDefault="00245928" w:rsidP="00E11449">
            <w:pPr>
              <w:tabs>
                <w:tab w:val="left" w:pos="494"/>
                <w:tab w:val="left" w:pos="709"/>
                <w:tab w:val="left" w:pos="993"/>
              </w:tabs>
              <w:ind w:firstLine="284"/>
              <w:jc w:val="both"/>
              <w:rPr>
                <w:rFonts w:ascii="Times New Roman" w:eastAsia="Times New Roman" w:hAnsi="Times New Roman" w:cs="Times New Roman"/>
                <w:bCs/>
                <w:color w:val="000000"/>
                <w:sz w:val="24"/>
                <w:szCs w:val="24"/>
                <w:lang w:eastAsia="lt-LT"/>
              </w:rPr>
            </w:pPr>
            <w:r w:rsidRPr="003A6E2E">
              <w:rPr>
                <w:rFonts w:ascii="Times New Roman" w:eastAsia="Times New Roman" w:hAnsi="Times New Roman" w:cs="Times New Roman"/>
                <w:color w:val="000000"/>
                <w:sz w:val="24"/>
                <w:szCs w:val="24"/>
                <w:lang w:eastAsia="lt-LT"/>
              </w:rPr>
              <w:t>Įvertinus ugdymo proceso kokybės gerinimo siekius, numatytus įgyvendinti KK projekte, ir vertintojų stebėtų pamokų kokybę</w:t>
            </w:r>
            <w:r w:rsidRPr="003A6E2E">
              <w:rPr>
                <w:rFonts w:ascii="Times New Roman" w:eastAsia="Times New Roman" w:hAnsi="Times New Roman" w:cs="Times New Roman"/>
                <w:bCs/>
                <w:color w:val="000000"/>
                <w:sz w:val="24"/>
                <w:szCs w:val="24"/>
                <w:lang w:eastAsia="lt-LT"/>
              </w:rPr>
              <w:t xml:space="preserve">, ugdymasis ir mokinių patirtys vertinami gerai, </w:t>
            </w:r>
            <w:r w:rsidR="00B61E14" w:rsidRPr="003A6E2E">
              <w:rPr>
                <w:rFonts w:ascii="Times New Roman" w:eastAsia="Times New Roman" w:hAnsi="Times New Roman" w:cs="Times New Roman"/>
                <w:bCs/>
                <w:color w:val="000000"/>
                <w:sz w:val="24"/>
                <w:szCs w:val="24"/>
                <w:lang w:eastAsia="lt-LT"/>
              </w:rPr>
              <w:t>d</w:t>
            </w:r>
            <w:r w:rsidRPr="003A6E2E">
              <w:rPr>
                <w:rFonts w:ascii="Times New Roman" w:eastAsia="Times New Roman" w:hAnsi="Times New Roman" w:cs="Times New Roman"/>
                <w:bCs/>
                <w:color w:val="000000"/>
                <w:sz w:val="24"/>
                <w:szCs w:val="24"/>
                <w:lang w:eastAsia="lt-LT"/>
              </w:rPr>
              <w:t>iferencijavimas, in</w:t>
            </w:r>
            <w:r w:rsidR="00B61E14" w:rsidRPr="003A6E2E">
              <w:rPr>
                <w:rFonts w:ascii="Times New Roman" w:eastAsia="Times New Roman" w:hAnsi="Times New Roman" w:cs="Times New Roman"/>
                <w:bCs/>
                <w:color w:val="000000"/>
                <w:sz w:val="24"/>
                <w:szCs w:val="24"/>
                <w:lang w:eastAsia="lt-LT"/>
              </w:rPr>
              <w:t>dividualizavimas, suasmeninimas</w:t>
            </w:r>
            <w:r w:rsidRPr="003A6E2E">
              <w:rPr>
                <w:rFonts w:ascii="Times New Roman" w:eastAsia="Times New Roman" w:hAnsi="Times New Roman" w:cs="Times New Roman"/>
                <w:bCs/>
                <w:color w:val="000000"/>
                <w:sz w:val="24"/>
                <w:szCs w:val="24"/>
                <w:lang w:eastAsia="lt-LT"/>
              </w:rPr>
              <w:t xml:space="preserve"> </w:t>
            </w:r>
            <w:r w:rsidR="00B61E14" w:rsidRPr="003A6E2E">
              <w:rPr>
                <w:rFonts w:ascii="Times New Roman" w:eastAsia="Times New Roman" w:hAnsi="Times New Roman" w:cs="Times New Roman"/>
                <w:bCs/>
                <w:color w:val="000000"/>
                <w:sz w:val="24"/>
                <w:szCs w:val="24"/>
                <w:lang w:eastAsia="lt-LT"/>
              </w:rPr>
              <w:t>bei labai gerai įvertinta į</w:t>
            </w:r>
            <w:r w:rsidRPr="003A6E2E">
              <w:rPr>
                <w:rFonts w:ascii="Times New Roman" w:eastAsia="Times New Roman" w:hAnsi="Times New Roman" w:cs="Times New Roman"/>
                <w:bCs/>
                <w:color w:val="000000"/>
                <w:sz w:val="24"/>
                <w:szCs w:val="24"/>
                <w:lang w:eastAsia="lt-LT"/>
              </w:rPr>
              <w:t>vairovė yra stiprieji veiklos aspektai:</w:t>
            </w:r>
          </w:p>
          <w:p w:rsidR="00245928" w:rsidRPr="00E11449" w:rsidRDefault="00245928" w:rsidP="00E11449">
            <w:pPr>
              <w:pStyle w:val="Sraopastraipa"/>
              <w:numPr>
                <w:ilvl w:val="0"/>
                <w:numId w:val="19"/>
              </w:numPr>
              <w:tabs>
                <w:tab w:val="left" w:pos="494"/>
                <w:tab w:val="left" w:pos="709"/>
                <w:tab w:val="left" w:pos="993"/>
              </w:tabs>
              <w:spacing w:after="0" w:line="240" w:lineRule="auto"/>
              <w:ind w:left="0" w:firstLine="315"/>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 xml:space="preserve">diferencijavimas, individualizavimas, suasmeninimas pamokose 2019 m. </w:t>
            </w:r>
            <w:r w:rsidR="000A5465" w:rsidRPr="00E11449">
              <w:rPr>
                <w:rFonts w:ascii="Times New Roman" w:eastAsia="Times New Roman" w:hAnsi="Times New Roman" w:cs="Times New Roman"/>
                <w:sz w:val="24"/>
                <w:szCs w:val="24"/>
                <w:lang w:eastAsia="lt-LT"/>
              </w:rPr>
              <w:t xml:space="preserve">visuminiame </w:t>
            </w:r>
            <w:r w:rsidRPr="00E11449">
              <w:rPr>
                <w:rFonts w:ascii="Times New Roman" w:eastAsia="Times New Roman" w:hAnsi="Times New Roman" w:cs="Times New Roman"/>
                <w:sz w:val="24"/>
                <w:szCs w:val="24"/>
                <w:lang w:eastAsia="lt-LT"/>
              </w:rPr>
              <w:t>išorini</w:t>
            </w:r>
            <w:r w:rsidR="00F230E0" w:rsidRPr="00E11449">
              <w:rPr>
                <w:rFonts w:ascii="Times New Roman" w:eastAsia="Times New Roman" w:hAnsi="Times New Roman" w:cs="Times New Roman"/>
                <w:sz w:val="24"/>
                <w:szCs w:val="24"/>
                <w:lang w:eastAsia="lt-LT"/>
              </w:rPr>
              <w:t>ame</w:t>
            </w:r>
            <w:r w:rsidRPr="00E11449">
              <w:rPr>
                <w:rFonts w:ascii="Times New Roman" w:eastAsia="Times New Roman" w:hAnsi="Times New Roman" w:cs="Times New Roman"/>
                <w:sz w:val="24"/>
                <w:szCs w:val="24"/>
                <w:lang w:eastAsia="lt-LT"/>
              </w:rPr>
              <w:t xml:space="preserve"> vertinim</w:t>
            </w:r>
            <w:r w:rsidR="00F230E0" w:rsidRPr="00E11449">
              <w:rPr>
                <w:rFonts w:ascii="Times New Roman" w:eastAsia="Times New Roman" w:hAnsi="Times New Roman" w:cs="Times New Roman"/>
                <w:sz w:val="24"/>
                <w:szCs w:val="24"/>
                <w:lang w:eastAsia="lt-LT"/>
              </w:rPr>
              <w:t xml:space="preserve">e </w:t>
            </w:r>
            <w:r w:rsidRPr="00E11449">
              <w:rPr>
                <w:rFonts w:ascii="Times New Roman" w:eastAsia="Times New Roman" w:hAnsi="Times New Roman" w:cs="Times New Roman"/>
                <w:sz w:val="24"/>
                <w:szCs w:val="24"/>
                <w:lang w:eastAsia="lt-LT"/>
              </w:rPr>
              <w:t xml:space="preserve">priskirtas prie </w:t>
            </w:r>
            <w:r w:rsidR="00F230E0" w:rsidRPr="00E11449">
              <w:rPr>
                <w:rFonts w:ascii="Times New Roman" w:eastAsia="Times New Roman" w:hAnsi="Times New Roman" w:cs="Times New Roman"/>
                <w:sz w:val="24"/>
                <w:szCs w:val="24"/>
                <w:lang w:eastAsia="lt-LT"/>
              </w:rPr>
              <w:t>tobulintinų aspektų</w:t>
            </w:r>
            <w:r w:rsidRPr="00E11449">
              <w:rPr>
                <w:rFonts w:ascii="Times New Roman" w:eastAsia="Times New Roman" w:hAnsi="Times New Roman" w:cs="Times New Roman"/>
                <w:sz w:val="24"/>
                <w:szCs w:val="24"/>
                <w:lang w:eastAsia="lt-LT"/>
              </w:rPr>
              <w:t>, todėl mokykla MVTP pirmajame uždavinyje numatė individualizuoti ir diferencijuoti ugdymą taikant IT, atsižvelgiant į mokinių mokymosi poreikius. Šis faktas leidžia teigti, kad mokyklos vadovai ir mokytojai atpažįsta tobulintinus veiklos aspektus, planuoja aktualius pokyčius ir tai sudaro galimybes siekti geresnės ugdymo kokybės;</w:t>
            </w:r>
          </w:p>
          <w:p w:rsidR="00245928" w:rsidRPr="00E11449" w:rsidRDefault="00245928" w:rsidP="00E11449">
            <w:pPr>
              <w:pStyle w:val="Sraopastraipa"/>
              <w:numPr>
                <w:ilvl w:val="0"/>
                <w:numId w:val="19"/>
              </w:numPr>
              <w:tabs>
                <w:tab w:val="left" w:pos="494"/>
                <w:tab w:val="left" w:pos="709"/>
                <w:tab w:val="left" w:pos="993"/>
              </w:tabs>
              <w:spacing w:after="0" w:line="240" w:lineRule="auto"/>
              <w:ind w:left="0" w:firstLine="179"/>
              <w:jc w:val="both"/>
              <w:rPr>
                <w:rFonts w:ascii="Times New Roman" w:eastAsia="Times New Roman" w:hAnsi="Times New Roman" w:cs="Times New Roman"/>
                <w:sz w:val="24"/>
                <w:szCs w:val="24"/>
                <w:lang w:eastAsia="lt-LT"/>
              </w:rPr>
            </w:pPr>
            <w:r w:rsidRPr="00E11449">
              <w:rPr>
                <w:rFonts w:ascii="Times New Roman" w:hAnsi="Times New Roman" w:cs="Times New Roman"/>
                <w:sz w:val="24"/>
                <w:szCs w:val="24"/>
              </w:rPr>
              <w:t>MVTP numatyt</w:t>
            </w:r>
            <w:r w:rsidR="007C4549" w:rsidRPr="00E11449">
              <w:rPr>
                <w:rFonts w:ascii="Times New Roman" w:hAnsi="Times New Roman" w:cs="Times New Roman"/>
                <w:sz w:val="24"/>
                <w:szCs w:val="24"/>
              </w:rPr>
              <w:t>i</w:t>
            </w:r>
            <w:r w:rsidRPr="00E11449">
              <w:rPr>
                <w:rFonts w:ascii="Times New Roman" w:hAnsi="Times New Roman" w:cs="Times New Roman"/>
                <w:sz w:val="24"/>
                <w:szCs w:val="24"/>
              </w:rPr>
              <w:t xml:space="preserve"> k</w:t>
            </w:r>
            <w:r w:rsidRPr="00E11449">
              <w:rPr>
                <w:rFonts w:ascii="Times New Roman" w:hAnsi="Times New Roman" w:cs="Times New Roman"/>
                <w:i/>
                <w:iCs/>
                <w:sz w:val="24"/>
                <w:szCs w:val="24"/>
              </w:rPr>
              <w:t>valifikacijos tobulinimo seminarai pamokos organizavimui tobulinti</w:t>
            </w:r>
            <w:r w:rsidRPr="00E11449">
              <w:rPr>
                <w:rFonts w:ascii="Times New Roman" w:hAnsi="Times New Roman" w:cs="Times New Roman"/>
                <w:sz w:val="24"/>
                <w:szCs w:val="24"/>
              </w:rPr>
              <w:t xml:space="preserve">, todėl mokytojams organizuotas seminaras „Diferencijavimas ir individualizavimas pamokose, naudojant IT“. Mokytojai </w:t>
            </w:r>
            <w:r w:rsidRPr="00E11449">
              <w:rPr>
                <w:rFonts w:ascii="Times New Roman" w:hAnsi="Times New Roman" w:cs="Times New Roman"/>
                <w:sz w:val="24"/>
                <w:szCs w:val="24"/>
              </w:rPr>
              <w:lastRenderedPageBreak/>
              <w:t xml:space="preserve">patobulino didaktikos žinias, kurias, kaip vertintojai galėjo stebėti pamokose, sistemingai taiko praktikoje; </w:t>
            </w:r>
          </w:p>
          <w:p w:rsidR="00245928" w:rsidRPr="00E11449" w:rsidRDefault="00245928" w:rsidP="00E11449">
            <w:pPr>
              <w:pStyle w:val="Sraopastraipa"/>
              <w:numPr>
                <w:ilvl w:val="0"/>
                <w:numId w:val="19"/>
              </w:numPr>
              <w:tabs>
                <w:tab w:val="left" w:pos="494"/>
                <w:tab w:val="left" w:pos="709"/>
                <w:tab w:val="left" w:pos="993"/>
              </w:tabs>
              <w:spacing w:after="0" w:line="240" w:lineRule="auto"/>
              <w:ind w:left="0" w:firstLine="179"/>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stebėtų pamokų protokolų analizė rodo, kad užduotys diferencijuotos 84,3 proc. stebėtų pamokų (27). 46,8 proc. pamokų (15) diferencijavimas išskirtas kaip stiprusis pamokos aspektas. Paveikus užduočių diferencijavimas, pateikiant skirtingo sudėtingumo lygmenų užduotis, leidžiant savivaldžiai pasirinkti užduoties atlikimo tempą ir būdą, fiksuotas 5</w:t>
            </w:r>
            <w:r w:rsidR="007C4549" w:rsidRPr="00E11449">
              <w:rPr>
                <w:rFonts w:ascii="Times New Roman" w:eastAsia="Times New Roman" w:hAnsi="Times New Roman" w:cs="Times New Roman"/>
                <w:sz w:val="24"/>
                <w:szCs w:val="24"/>
                <w:lang w:eastAsia="lt-LT"/>
              </w:rPr>
              <w:t>b</w:t>
            </w:r>
            <w:r w:rsidRPr="00E11449">
              <w:rPr>
                <w:rFonts w:ascii="Times New Roman" w:eastAsia="Times New Roman" w:hAnsi="Times New Roman" w:cs="Times New Roman"/>
                <w:sz w:val="24"/>
                <w:szCs w:val="24"/>
                <w:lang w:eastAsia="lt-LT"/>
              </w:rPr>
              <w:t>, 8 kl. anglų kalbos</w:t>
            </w:r>
            <w:r w:rsidR="007C4549" w:rsidRPr="00E11449">
              <w:rPr>
                <w:rFonts w:ascii="Times New Roman" w:eastAsia="Times New Roman" w:hAnsi="Times New Roman" w:cs="Times New Roman"/>
                <w:sz w:val="24"/>
                <w:szCs w:val="24"/>
                <w:lang w:eastAsia="lt-LT"/>
              </w:rPr>
              <w:t>, 8</w:t>
            </w:r>
            <w:r w:rsidRPr="00E11449">
              <w:rPr>
                <w:rFonts w:ascii="Times New Roman" w:eastAsia="Times New Roman" w:hAnsi="Times New Roman" w:cs="Times New Roman"/>
                <w:sz w:val="24"/>
                <w:szCs w:val="24"/>
                <w:lang w:eastAsia="lt-LT"/>
              </w:rPr>
              <w:t>, 5</w:t>
            </w:r>
            <w:r w:rsidR="007C4549" w:rsidRPr="00E11449">
              <w:rPr>
                <w:rFonts w:ascii="Times New Roman" w:eastAsia="Times New Roman" w:hAnsi="Times New Roman" w:cs="Times New Roman"/>
                <w:sz w:val="24"/>
                <w:szCs w:val="24"/>
                <w:lang w:eastAsia="lt-LT"/>
              </w:rPr>
              <w:t>b</w:t>
            </w:r>
            <w:r w:rsidRPr="00E11449">
              <w:rPr>
                <w:rFonts w:ascii="Times New Roman" w:eastAsia="Times New Roman" w:hAnsi="Times New Roman" w:cs="Times New Roman"/>
                <w:sz w:val="24"/>
                <w:szCs w:val="24"/>
                <w:lang w:eastAsia="lt-LT"/>
              </w:rPr>
              <w:t>, 3 kl. matematikos pamokose ir 4b kl. matematikos konsultacijoje. D</w:t>
            </w:r>
            <w:r w:rsidRPr="00E11449">
              <w:rPr>
                <w:rFonts w:ascii="Times New Roman" w:eastAsia="Calibri" w:hAnsi="Times New Roman" w:cs="Times New Roman"/>
                <w:kern w:val="2"/>
                <w:sz w:val="24"/>
                <w:szCs w:val="24"/>
              </w:rPr>
              <w:t>iferencijavimas, individualizavimas, suasmeninimas tikslingai atliepė skirtingų poreikių mokinių gebė</w:t>
            </w:r>
            <w:r w:rsidR="007C4549" w:rsidRPr="00E11449">
              <w:rPr>
                <w:rFonts w:ascii="Times New Roman" w:eastAsia="Calibri" w:hAnsi="Times New Roman" w:cs="Times New Roman"/>
                <w:kern w:val="2"/>
                <w:sz w:val="24"/>
                <w:szCs w:val="24"/>
              </w:rPr>
              <w:t>jimus ir pažangos siekius 6b, 5a</w:t>
            </w:r>
            <w:r w:rsidRPr="00E11449">
              <w:rPr>
                <w:rFonts w:ascii="Times New Roman" w:eastAsia="Calibri" w:hAnsi="Times New Roman" w:cs="Times New Roman"/>
                <w:kern w:val="2"/>
                <w:sz w:val="24"/>
                <w:szCs w:val="24"/>
              </w:rPr>
              <w:t xml:space="preserve">, 10 kl. lietuvių k. ir literatūros, 7b kl. </w:t>
            </w:r>
            <w:r w:rsidR="007C4549" w:rsidRPr="00E11449">
              <w:rPr>
                <w:rFonts w:ascii="Times New Roman" w:eastAsia="Calibri" w:hAnsi="Times New Roman" w:cs="Times New Roman"/>
                <w:kern w:val="2"/>
                <w:sz w:val="24"/>
                <w:szCs w:val="24"/>
              </w:rPr>
              <w:t>IT</w:t>
            </w:r>
            <w:r w:rsidRPr="00E11449">
              <w:rPr>
                <w:rFonts w:ascii="Times New Roman" w:eastAsia="Calibri" w:hAnsi="Times New Roman" w:cs="Times New Roman"/>
                <w:kern w:val="2"/>
                <w:sz w:val="24"/>
                <w:szCs w:val="24"/>
              </w:rPr>
              <w:t xml:space="preserve">, 6a kl. </w:t>
            </w:r>
            <w:r w:rsidR="008E7953" w:rsidRPr="00E11449">
              <w:rPr>
                <w:rFonts w:ascii="Times New Roman" w:eastAsia="Calibri" w:hAnsi="Times New Roman" w:cs="Times New Roman"/>
                <w:kern w:val="2"/>
                <w:sz w:val="24"/>
                <w:szCs w:val="24"/>
              </w:rPr>
              <w:t xml:space="preserve">istorijos, </w:t>
            </w:r>
            <w:r w:rsidRPr="00E11449">
              <w:rPr>
                <w:rFonts w:ascii="Times New Roman" w:eastAsia="Calibri" w:hAnsi="Times New Roman" w:cs="Times New Roman"/>
                <w:kern w:val="2"/>
                <w:sz w:val="24"/>
                <w:szCs w:val="24"/>
              </w:rPr>
              <w:t>geografijos pamokose;</w:t>
            </w:r>
          </w:p>
          <w:p w:rsidR="00245928" w:rsidRPr="00E11449" w:rsidRDefault="00245928" w:rsidP="00E11449">
            <w:pPr>
              <w:pStyle w:val="Sraopastraipa"/>
              <w:numPr>
                <w:ilvl w:val="0"/>
                <w:numId w:val="19"/>
              </w:numPr>
              <w:tabs>
                <w:tab w:val="left" w:pos="494"/>
                <w:tab w:val="left" w:pos="709"/>
                <w:tab w:val="left" w:pos="993"/>
              </w:tabs>
              <w:spacing w:after="0" w:line="240" w:lineRule="auto"/>
              <w:ind w:left="0" w:firstLine="179"/>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 xml:space="preserve">mokytojai pokalbiuose teigė, kad gabių mokinių ugdymas ryškiausiai atsiskleidžia olimpiadose, konkursuose, projektuose. Gabūs mokiniai atpažįstami pasikliaujant mokytojo dalykininko kompetencija – bendri gabių mokinių atpažinimo kriterijai nėra aptarti. Dažniausiai gabesnieji mokiniai pasitelkiami teikti pagalbą silpnesniesiems, atliekant užduotis </w:t>
            </w:r>
            <w:proofErr w:type="spellStart"/>
            <w:r w:rsidRPr="00E11449">
              <w:rPr>
                <w:rFonts w:ascii="Times New Roman" w:eastAsia="Times New Roman" w:hAnsi="Times New Roman" w:cs="Times New Roman"/>
                <w:i/>
                <w:sz w:val="24"/>
                <w:szCs w:val="24"/>
                <w:lang w:eastAsia="lt-LT"/>
              </w:rPr>
              <w:t>Eduka</w:t>
            </w:r>
            <w:proofErr w:type="spellEnd"/>
            <w:r w:rsidRPr="00E11449">
              <w:rPr>
                <w:rFonts w:ascii="Times New Roman" w:eastAsia="Times New Roman" w:hAnsi="Times New Roman" w:cs="Times New Roman"/>
                <w:sz w:val="24"/>
                <w:szCs w:val="24"/>
                <w:lang w:eastAsia="lt-LT"/>
              </w:rPr>
              <w:t xml:space="preserve"> ir </w:t>
            </w:r>
            <w:r w:rsidRPr="00E11449">
              <w:rPr>
                <w:rFonts w:ascii="Times New Roman" w:eastAsia="Times New Roman" w:hAnsi="Times New Roman" w:cs="Times New Roman"/>
                <w:i/>
                <w:sz w:val="24"/>
                <w:szCs w:val="24"/>
                <w:lang w:eastAsia="lt-LT"/>
              </w:rPr>
              <w:t>Ema</w:t>
            </w:r>
            <w:r w:rsidRPr="00E11449">
              <w:rPr>
                <w:rFonts w:ascii="Times New Roman" w:eastAsia="Times New Roman" w:hAnsi="Times New Roman" w:cs="Times New Roman"/>
                <w:sz w:val="24"/>
                <w:szCs w:val="24"/>
                <w:lang w:eastAsia="lt-LT"/>
              </w:rPr>
              <w:t xml:space="preserve"> pratybose. Tikslinga užduotis gabiesiems buvo skirta 3 kl. ir 5b kl. matematikos pamokose.</w:t>
            </w:r>
          </w:p>
          <w:p w:rsidR="00245928" w:rsidRPr="003A6E2E" w:rsidRDefault="00245928" w:rsidP="00E11449">
            <w:pPr>
              <w:ind w:firstLine="177"/>
              <w:jc w:val="both"/>
              <w:rPr>
                <w:rFonts w:ascii="Times New Roman" w:hAnsi="Times New Roman" w:cs="Times New Roman"/>
                <w:bCs/>
                <w:sz w:val="24"/>
                <w:szCs w:val="24"/>
              </w:rPr>
            </w:pPr>
            <w:r w:rsidRPr="003A6E2E">
              <w:rPr>
                <w:rFonts w:ascii="Times New Roman" w:hAnsi="Times New Roman" w:cs="Times New Roman"/>
                <w:bCs/>
                <w:sz w:val="24"/>
                <w:szCs w:val="24"/>
              </w:rPr>
              <w:t>Ugdymosi integralumas mokykloje tinkamas:</w:t>
            </w:r>
          </w:p>
          <w:p w:rsidR="00245928" w:rsidRPr="00E11449" w:rsidRDefault="00245928" w:rsidP="00E11449">
            <w:pPr>
              <w:pStyle w:val="Sraopastraipa"/>
              <w:numPr>
                <w:ilvl w:val="0"/>
                <w:numId w:val="19"/>
              </w:numPr>
              <w:tabs>
                <w:tab w:val="left" w:pos="462"/>
              </w:tabs>
              <w:spacing w:after="0" w:line="240" w:lineRule="auto"/>
              <w:ind w:left="0" w:firstLine="179"/>
              <w:jc w:val="both"/>
              <w:rPr>
                <w:rFonts w:ascii="Times New Roman" w:hAnsi="Times New Roman" w:cs="Times New Roman"/>
                <w:sz w:val="24"/>
                <w:szCs w:val="24"/>
              </w:rPr>
            </w:pPr>
            <w:r w:rsidRPr="00E11449">
              <w:rPr>
                <w:rFonts w:ascii="Times New Roman" w:hAnsi="Times New Roman" w:cs="Times New Roman"/>
                <w:sz w:val="24"/>
                <w:szCs w:val="24"/>
              </w:rPr>
              <w:t xml:space="preserve">pokalbiuose su mokytojais ir mokiniais, atsitiktine tvarka peržvelgus ilgalaikius planus ir įrašus </w:t>
            </w:r>
            <w:proofErr w:type="spellStart"/>
            <w:r w:rsidRPr="00E11449">
              <w:rPr>
                <w:rFonts w:ascii="Times New Roman" w:hAnsi="Times New Roman" w:cs="Times New Roman"/>
                <w:i/>
                <w:sz w:val="24"/>
                <w:szCs w:val="24"/>
              </w:rPr>
              <w:t>Tamo</w:t>
            </w:r>
            <w:proofErr w:type="spellEnd"/>
            <w:r w:rsidRPr="00E11449">
              <w:rPr>
                <w:rFonts w:ascii="Times New Roman" w:hAnsi="Times New Roman" w:cs="Times New Roman"/>
                <w:sz w:val="24"/>
                <w:szCs w:val="24"/>
              </w:rPr>
              <w:t xml:space="preserve"> dienyne paaiškėjo, kad mokytojai planuoja bent po vieną integruotą pamoką. 2022–2023 m. m. II pusmetį </w:t>
            </w:r>
            <w:r w:rsidR="007C4549" w:rsidRPr="00E11449">
              <w:rPr>
                <w:rFonts w:ascii="Times New Roman" w:hAnsi="Times New Roman" w:cs="Times New Roman"/>
                <w:sz w:val="24"/>
                <w:szCs w:val="24"/>
              </w:rPr>
              <w:t>organizuotos</w:t>
            </w:r>
            <w:r w:rsidRPr="00E11449">
              <w:rPr>
                <w:rFonts w:ascii="Times New Roman" w:hAnsi="Times New Roman" w:cs="Times New Roman"/>
                <w:sz w:val="24"/>
                <w:szCs w:val="24"/>
              </w:rPr>
              <w:t xml:space="preserve"> 5 integruotos pamokos: 4 kl. lietuvių k. ir </w:t>
            </w:r>
            <w:r w:rsidR="007C4549" w:rsidRPr="00E11449">
              <w:rPr>
                <w:rFonts w:ascii="Times New Roman" w:hAnsi="Times New Roman" w:cs="Times New Roman"/>
                <w:sz w:val="24"/>
                <w:szCs w:val="24"/>
              </w:rPr>
              <w:t>IT</w:t>
            </w:r>
            <w:r w:rsidRPr="00E11449">
              <w:rPr>
                <w:rFonts w:ascii="Times New Roman" w:hAnsi="Times New Roman" w:cs="Times New Roman"/>
                <w:sz w:val="24"/>
                <w:szCs w:val="24"/>
              </w:rPr>
              <w:t>, 7 kl. lietuvių k.</w:t>
            </w:r>
            <w:r w:rsidR="007C4549" w:rsidRPr="00E11449">
              <w:rPr>
                <w:rFonts w:ascii="Times New Roman" w:hAnsi="Times New Roman" w:cs="Times New Roman"/>
                <w:sz w:val="24"/>
                <w:szCs w:val="24"/>
              </w:rPr>
              <w:t xml:space="preserve"> ir literatūros</w:t>
            </w:r>
            <w:r w:rsidRPr="00E11449">
              <w:rPr>
                <w:rFonts w:ascii="Times New Roman" w:hAnsi="Times New Roman" w:cs="Times New Roman"/>
                <w:sz w:val="24"/>
                <w:szCs w:val="24"/>
              </w:rPr>
              <w:t xml:space="preserve"> ir muzikos, 7b kl. lietuvių kalbos ir literatūros ir anglų kalbos, 8 kl. lietuvių kalbos ir literatūros ir istorijos, 9 ir 10 kl. geografijos ir chemijos;</w:t>
            </w:r>
          </w:p>
          <w:p w:rsidR="00245928" w:rsidRPr="00E11449" w:rsidRDefault="00245928" w:rsidP="00E11449">
            <w:pPr>
              <w:numPr>
                <w:ilvl w:val="0"/>
                <w:numId w:val="19"/>
              </w:numPr>
              <w:tabs>
                <w:tab w:val="left" w:pos="414"/>
                <w:tab w:val="left" w:pos="494"/>
                <w:tab w:val="left" w:pos="549"/>
              </w:tabs>
              <w:ind w:left="0" w:firstLine="179"/>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 xml:space="preserve">tikslinga vidinė integracija, </w:t>
            </w:r>
            <w:r w:rsidRPr="00E11449">
              <w:rPr>
                <w:rFonts w:ascii="Times New Roman" w:hAnsi="Times New Roman" w:cs="Times New Roman"/>
                <w:sz w:val="24"/>
                <w:szCs w:val="24"/>
              </w:rPr>
              <w:t xml:space="preserve">įtraukianti mokinius į aktyvią praktinę / kūrybinę veiklą, ugdanti kritinį mąstymą bei problemų sprendimo gebėjimus, stiprinanti mokinių mokymosi motyvaciją, stebėta 9 kl. </w:t>
            </w:r>
            <w:r w:rsidR="007C4549" w:rsidRPr="00E11449">
              <w:rPr>
                <w:rFonts w:ascii="Times New Roman" w:hAnsi="Times New Roman" w:cs="Times New Roman"/>
                <w:sz w:val="24"/>
                <w:szCs w:val="24"/>
              </w:rPr>
              <w:t>IT</w:t>
            </w:r>
            <w:r w:rsidRPr="00E11449">
              <w:rPr>
                <w:rFonts w:ascii="Times New Roman" w:hAnsi="Times New Roman" w:cs="Times New Roman"/>
                <w:sz w:val="24"/>
                <w:szCs w:val="24"/>
              </w:rPr>
              <w:t>, 7b kl. rusų kalbos, 1b kl. pasaulio pažinimo pamokose ir 5b kl. specialiosios</w:t>
            </w:r>
            <w:r w:rsidR="007C4549" w:rsidRPr="00E11449">
              <w:rPr>
                <w:rFonts w:ascii="Times New Roman" w:hAnsi="Times New Roman" w:cs="Times New Roman"/>
                <w:sz w:val="24"/>
                <w:szCs w:val="24"/>
              </w:rPr>
              <w:t>e</w:t>
            </w:r>
            <w:r w:rsidRPr="00E11449">
              <w:rPr>
                <w:rFonts w:ascii="Times New Roman" w:hAnsi="Times New Roman" w:cs="Times New Roman"/>
                <w:sz w:val="24"/>
                <w:szCs w:val="24"/>
              </w:rPr>
              <w:t xml:space="preserve"> pratybose;</w:t>
            </w:r>
          </w:p>
          <w:p w:rsidR="00245928" w:rsidRPr="00E11449" w:rsidRDefault="00245928" w:rsidP="00E11449">
            <w:pPr>
              <w:pStyle w:val="Sraopastraipa"/>
              <w:numPr>
                <w:ilvl w:val="0"/>
                <w:numId w:val="19"/>
              </w:numPr>
              <w:tabs>
                <w:tab w:val="left" w:pos="488"/>
              </w:tabs>
              <w:spacing w:after="0" w:line="240" w:lineRule="auto"/>
              <w:ind w:left="0" w:firstLine="179"/>
              <w:jc w:val="both"/>
              <w:rPr>
                <w:rFonts w:ascii="Times New Roman" w:hAnsi="Times New Roman" w:cs="Times New Roman"/>
                <w:sz w:val="24"/>
                <w:szCs w:val="24"/>
              </w:rPr>
            </w:pPr>
            <w:r w:rsidRPr="00E11449">
              <w:rPr>
                <w:rFonts w:ascii="Times New Roman" w:hAnsi="Times New Roman" w:cs="Times New Roman"/>
                <w:sz w:val="24"/>
                <w:szCs w:val="24"/>
              </w:rPr>
              <w:t xml:space="preserve">KK projekto lėšomis įsigytos skaitmeninės priemonės </w:t>
            </w:r>
            <w:r w:rsidR="0056427A" w:rsidRPr="00E11449">
              <w:rPr>
                <w:rFonts w:ascii="Times New Roman" w:hAnsi="Times New Roman" w:cs="Times New Roman"/>
                <w:sz w:val="24"/>
                <w:szCs w:val="24"/>
              </w:rPr>
              <w:t xml:space="preserve">pagerino </w:t>
            </w:r>
            <w:r w:rsidRPr="00E11449">
              <w:rPr>
                <w:rFonts w:ascii="Times New Roman" w:hAnsi="Times New Roman" w:cs="Times New Roman"/>
                <w:sz w:val="24"/>
                <w:szCs w:val="24"/>
              </w:rPr>
              <w:t xml:space="preserve">sąlygas mokiniams formuotis tiriamojo ir kūrybinio darbo įgūdžius, ugdytis skaitmenines kompetencijas, o mokytojams </w:t>
            </w:r>
            <w:r w:rsidR="007C4549" w:rsidRPr="00E11449">
              <w:rPr>
                <w:rFonts w:ascii="Times New Roman" w:hAnsi="Times New Roman" w:cs="Times New Roman"/>
                <w:sz w:val="24"/>
                <w:szCs w:val="24"/>
              </w:rPr>
              <w:t>–</w:t>
            </w:r>
            <w:r w:rsidRPr="00E11449">
              <w:rPr>
                <w:rFonts w:ascii="Times New Roman" w:hAnsi="Times New Roman" w:cs="Times New Roman"/>
                <w:sz w:val="24"/>
                <w:szCs w:val="24"/>
              </w:rPr>
              <w:t xml:space="preserve"> užtikrinti integralumo, kaip paveikios veiklos, tvarumą. Ryšys su šių dienų aktualijomis panaudojant IT buvo stebėtas 5b kl. anglų kalbos ir 6b kl. istorijos pamokose ir įvardintas mokytojams, kaip stiprusis pamokos aspektas.</w:t>
            </w:r>
          </w:p>
          <w:p w:rsidR="00245928" w:rsidRPr="003A6E2E" w:rsidRDefault="00245928" w:rsidP="00E11449">
            <w:pPr>
              <w:pStyle w:val="Sraopastraipa"/>
              <w:tabs>
                <w:tab w:val="left" w:pos="488"/>
                <w:tab w:val="left" w:pos="709"/>
                <w:tab w:val="left" w:pos="1030"/>
              </w:tabs>
              <w:spacing w:after="0" w:line="240" w:lineRule="auto"/>
              <w:ind w:left="0" w:firstLine="177"/>
              <w:jc w:val="both"/>
              <w:rPr>
                <w:rFonts w:ascii="Times New Roman" w:eastAsia="Times New Roman" w:hAnsi="Times New Roman" w:cs="Times New Roman"/>
                <w:bCs/>
                <w:sz w:val="24"/>
                <w:szCs w:val="24"/>
                <w:lang w:eastAsia="lt-LT"/>
              </w:rPr>
            </w:pPr>
            <w:r w:rsidRPr="003A6E2E">
              <w:rPr>
                <w:rFonts w:ascii="Times New Roman" w:eastAsia="Times New Roman" w:hAnsi="Times New Roman" w:cs="Times New Roman"/>
                <w:bCs/>
                <w:sz w:val="24"/>
                <w:szCs w:val="24"/>
                <w:lang w:eastAsia="lt-LT"/>
              </w:rPr>
              <w:t>Įvairovė vertinama kaip veiksminga ir yra stiprusis mokyklos veiklos aspektas:</w:t>
            </w:r>
          </w:p>
          <w:p w:rsidR="00245928" w:rsidRPr="00E11449" w:rsidRDefault="00245928" w:rsidP="00E11449">
            <w:pPr>
              <w:pStyle w:val="Sraopastraipa"/>
              <w:numPr>
                <w:ilvl w:val="0"/>
                <w:numId w:val="19"/>
              </w:numPr>
              <w:tabs>
                <w:tab w:val="left" w:pos="488"/>
                <w:tab w:val="left" w:pos="709"/>
                <w:tab w:val="left" w:pos="1030"/>
              </w:tabs>
              <w:spacing w:after="0" w:line="240" w:lineRule="auto"/>
              <w:ind w:left="0" w:firstLine="179"/>
              <w:jc w:val="both"/>
              <w:rPr>
                <w:rFonts w:ascii="Times New Roman" w:eastAsia="Times New Roman" w:hAnsi="Times New Roman" w:cs="Times New Roman"/>
                <w:b/>
                <w:bCs/>
                <w:sz w:val="24"/>
                <w:szCs w:val="24"/>
                <w:lang w:eastAsia="lt-LT"/>
              </w:rPr>
            </w:pPr>
            <w:r w:rsidRPr="00E11449">
              <w:rPr>
                <w:rFonts w:ascii="Times New Roman" w:eastAsia="Calibri" w:hAnsi="Times New Roman" w:cs="Times New Roman"/>
                <w:kern w:val="2"/>
                <w:sz w:val="24"/>
                <w:szCs w:val="24"/>
              </w:rPr>
              <w:t>stebėtose pamokose „Mokymosi patirtys“ 31,24 proc. (10 pamokų) vertinama laba</w:t>
            </w:r>
            <w:r w:rsidR="007C4549" w:rsidRPr="00E11449">
              <w:rPr>
                <w:rFonts w:ascii="Times New Roman" w:eastAsia="Calibri" w:hAnsi="Times New Roman" w:cs="Times New Roman"/>
                <w:kern w:val="2"/>
                <w:sz w:val="24"/>
                <w:szCs w:val="24"/>
              </w:rPr>
              <w:t>i gerai ir 59,38 proc. (19</w:t>
            </w:r>
            <w:r w:rsidRPr="00E11449">
              <w:rPr>
                <w:rFonts w:ascii="Times New Roman" w:eastAsia="Calibri" w:hAnsi="Times New Roman" w:cs="Times New Roman"/>
                <w:kern w:val="2"/>
                <w:sz w:val="24"/>
                <w:szCs w:val="24"/>
              </w:rPr>
              <w:t xml:space="preserve">) vertinama gerai. 3 stebėtos pamokos (9,38 proc.) vyko tradicinėje mokymo paradigmoje. </w:t>
            </w:r>
            <w:r w:rsidR="00152864" w:rsidRPr="00E11449">
              <w:rPr>
                <w:rFonts w:ascii="Times New Roman" w:eastAsia="Calibri" w:hAnsi="Times New Roman" w:cs="Times New Roman"/>
                <w:kern w:val="2"/>
                <w:sz w:val="24"/>
                <w:szCs w:val="24"/>
              </w:rPr>
              <w:t xml:space="preserve">Taikyti tradiciniai metodai (demonstravimas, aiškinimas, darbas su vadovėliu, pratybomis) atitiko dalies mokinių poreikius ir galimybes, pamokose trūko aktyvios veiklos, mokymosi medžiagos kartojimo būdas klausimų pagalba menkai ugdė mokinių kritinį mąstymą, fiksuotas vienakryptis, mokinių smalsumo, asmenybės augimo neskatinantis informacijos perteikimas iš mokytojo </w:t>
            </w:r>
            <w:r w:rsidR="00152864" w:rsidRPr="00E11449">
              <w:rPr>
                <w:rFonts w:ascii="Times New Roman" w:eastAsia="Calibri" w:hAnsi="Times New Roman" w:cs="Times New Roman"/>
                <w:kern w:val="2"/>
                <w:sz w:val="24"/>
                <w:szCs w:val="24"/>
              </w:rPr>
              <w:lastRenderedPageBreak/>
              <w:t xml:space="preserve">mokiniui. Vertintojai pastebi, kad mokykla padariusi </w:t>
            </w:r>
            <w:r w:rsidR="00B61E14" w:rsidRPr="00E11449">
              <w:rPr>
                <w:rFonts w:ascii="Times New Roman" w:eastAsia="Calibri" w:hAnsi="Times New Roman" w:cs="Times New Roman"/>
                <w:kern w:val="2"/>
                <w:sz w:val="24"/>
                <w:szCs w:val="24"/>
              </w:rPr>
              <w:t xml:space="preserve">didelę </w:t>
            </w:r>
            <w:r w:rsidR="00152864" w:rsidRPr="00E11449">
              <w:rPr>
                <w:rFonts w:ascii="Times New Roman" w:eastAsia="Calibri" w:hAnsi="Times New Roman" w:cs="Times New Roman"/>
                <w:kern w:val="2"/>
                <w:sz w:val="24"/>
                <w:szCs w:val="24"/>
              </w:rPr>
              <w:t>pažangą lyginant su 2019 m. visuminio išorinio vertinimo rezultatais – ankstesniame vertinime nustatyta, kad tradicinės mokymo paradigmos pamokų procentinė dalis buvo 55,56 proc.</w:t>
            </w:r>
            <w:r w:rsidRPr="00E11449">
              <w:rPr>
                <w:rFonts w:ascii="Times New Roman" w:eastAsia="Calibri" w:hAnsi="Times New Roman" w:cs="Times New Roman"/>
                <w:kern w:val="2"/>
                <w:sz w:val="24"/>
                <w:szCs w:val="24"/>
              </w:rPr>
              <w:t>;</w:t>
            </w:r>
          </w:p>
          <w:p w:rsidR="00245928" w:rsidRPr="00E11449" w:rsidRDefault="00245928" w:rsidP="00E11449">
            <w:pPr>
              <w:pStyle w:val="Sraopastraipa"/>
              <w:numPr>
                <w:ilvl w:val="0"/>
                <w:numId w:val="19"/>
              </w:numPr>
              <w:tabs>
                <w:tab w:val="left" w:pos="488"/>
              </w:tabs>
              <w:spacing w:after="0" w:line="240" w:lineRule="auto"/>
              <w:ind w:left="0" w:firstLine="179"/>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20 (62,50 proc.) stebėtų pamokų vyko sąveikos paradigmoje</w:t>
            </w:r>
            <w:r w:rsidR="00152864" w:rsidRPr="00E11449">
              <w:rPr>
                <w:rFonts w:ascii="Times New Roman" w:eastAsia="Times New Roman" w:hAnsi="Times New Roman" w:cs="Times New Roman"/>
                <w:sz w:val="24"/>
                <w:szCs w:val="24"/>
                <w:lang w:eastAsia="lt-LT"/>
              </w:rPr>
              <w:t xml:space="preserve"> (2019 m. – 40,74 proc.)</w:t>
            </w:r>
            <w:r w:rsidRPr="00E11449">
              <w:rPr>
                <w:rFonts w:ascii="Times New Roman" w:eastAsia="Times New Roman" w:hAnsi="Times New Roman" w:cs="Times New Roman"/>
                <w:sz w:val="24"/>
                <w:szCs w:val="24"/>
                <w:lang w:eastAsia="lt-LT"/>
              </w:rPr>
              <w:t xml:space="preserve">. Mokytojai derino visos klasės mokymą su individualiu mokymusi, drąsino mokytis ne tik iš sėkmių, bet ir iš klaidų, todėl daugelis mokinių aktyviai įsitraukė į veiklą, sudarytos tinkamos sąlygos </w:t>
            </w:r>
            <w:proofErr w:type="spellStart"/>
            <w:r w:rsidRPr="00E11449">
              <w:rPr>
                <w:rFonts w:ascii="Times New Roman" w:eastAsia="Times New Roman" w:hAnsi="Times New Roman" w:cs="Times New Roman"/>
                <w:sz w:val="24"/>
                <w:szCs w:val="24"/>
                <w:lang w:eastAsia="lt-LT"/>
              </w:rPr>
              <w:t>savivaldž</w:t>
            </w:r>
            <w:r w:rsidR="007C4549" w:rsidRPr="00E11449">
              <w:rPr>
                <w:rFonts w:ascii="Times New Roman" w:eastAsia="Times New Roman" w:hAnsi="Times New Roman" w:cs="Times New Roman"/>
                <w:sz w:val="24"/>
                <w:szCs w:val="24"/>
                <w:lang w:eastAsia="lt-LT"/>
              </w:rPr>
              <w:t>iam</w:t>
            </w:r>
            <w:proofErr w:type="spellEnd"/>
            <w:r w:rsidR="007C4549" w:rsidRPr="00E11449">
              <w:rPr>
                <w:rFonts w:ascii="Times New Roman" w:eastAsia="Times New Roman" w:hAnsi="Times New Roman" w:cs="Times New Roman"/>
                <w:sz w:val="24"/>
                <w:szCs w:val="24"/>
                <w:lang w:eastAsia="lt-LT"/>
              </w:rPr>
              <w:t xml:space="preserve"> mokymuisi. Tai stebėta 3</w:t>
            </w:r>
            <w:r w:rsidRPr="00E11449">
              <w:rPr>
                <w:rFonts w:ascii="Times New Roman" w:eastAsia="Times New Roman" w:hAnsi="Times New Roman" w:cs="Times New Roman"/>
                <w:sz w:val="24"/>
                <w:szCs w:val="24"/>
                <w:lang w:eastAsia="lt-LT"/>
              </w:rPr>
              <w:t>, 8</w:t>
            </w:r>
            <w:r w:rsidR="007C4549" w:rsidRPr="00E11449">
              <w:rPr>
                <w:rFonts w:ascii="Times New Roman" w:eastAsia="Times New Roman" w:hAnsi="Times New Roman" w:cs="Times New Roman"/>
                <w:sz w:val="24"/>
                <w:szCs w:val="24"/>
                <w:lang w:eastAsia="lt-LT"/>
              </w:rPr>
              <w:t xml:space="preserve"> </w:t>
            </w:r>
            <w:r w:rsidRPr="00E11449">
              <w:rPr>
                <w:rFonts w:ascii="Times New Roman" w:eastAsia="Times New Roman" w:hAnsi="Times New Roman" w:cs="Times New Roman"/>
                <w:sz w:val="24"/>
                <w:szCs w:val="24"/>
                <w:lang w:eastAsia="lt-LT"/>
              </w:rPr>
              <w:t xml:space="preserve">kl. matematikos, 9 kl. </w:t>
            </w:r>
            <w:r w:rsidR="007C4549" w:rsidRPr="00E11449">
              <w:rPr>
                <w:rFonts w:ascii="Times New Roman" w:eastAsia="Times New Roman" w:hAnsi="Times New Roman" w:cs="Times New Roman"/>
                <w:sz w:val="24"/>
                <w:szCs w:val="24"/>
                <w:lang w:eastAsia="lt-LT"/>
              </w:rPr>
              <w:t>IT</w:t>
            </w:r>
            <w:r w:rsidRPr="00E11449">
              <w:rPr>
                <w:rFonts w:ascii="Times New Roman" w:eastAsia="Times New Roman" w:hAnsi="Times New Roman" w:cs="Times New Roman"/>
                <w:sz w:val="24"/>
                <w:szCs w:val="24"/>
                <w:lang w:eastAsia="lt-LT"/>
              </w:rPr>
              <w:t>, 7b kl. anglų kalbos ir kt. pamokose;</w:t>
            </w:r>
          </w:p>
          <w:p w:rsidR="00245928" w:rsidRPr="00E11449" w:rsidRDefault="00245928" w:rsidP="00E11449">
            <w:pPr>
              <w:pStyle w:val="Sraopastraipa"/>
              <w:numPr>
                <w:ilvl w:val="0"/>
                <w:numId w:val="19"/>
              </w:numPr>
              <w:tabs>
                <w:tab w:val="left" w:pos="488"/>
              </w:tabs>
              <w:spacing w:after="0" w:line="240" w:lineRule="auto"/>
              <w:ind w:left="0" w:firstLine="179"/>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9 (28,13 proc.) pamokos vyko mo</w:t>
            </w:r>
            <w:r w:rsidR="007C4549" w:rsidRPr="00E11449">
              <w:rPr>
                <w:rFonts w:ascii="Times New Roman" w:eastAsia="Times New Roman" w:hAnsi="Times New Roman" w:cs="Times New Roman"/>
                <w:sz w:val="24"/>
                <w:szCs w:val="24"/>
                <w:lang w:eastAsia="lt-LT"/>
              </w:rPr>
              <w:t>kymosi paradigmoje</w:t>
            </w:r>
            <w:r w:rsidR="00152864" w:rsidRPr="00E11449">
              <w:rPr>
                <w:rFonts w:ascii="Times New Roman" w:eastAsia="Times New Roman" w:hAnsi="Times New Roman" w:cs="Times New Roman"/>
                <w:sz w:val="24"/>
                <w:szCs w:val="24"/>
                <w:lang w:eastAsia="lt-LT"/>
              </w:rPr>
              <w:t xml:space="preserve"> (2019 m. – 3,7 proc.)</w:t>
            </w:r>
            <w:r w:rsidR="007C4549" w:rsidRPr="00E11449">
              <w:rPr>
                <w:rFonts w:ascii="Times New Roman" w:eastAsia="Times New Roman" w:hAnsi="Times New Roman" w:cs="Times New Roman"/>
                <w:sz w:val="24"/>
                <w:szCs w:val="24"/>
                <w:lang w:eastAsia="lt-LT"/>
              </w:rPr>
              <w:t>, pvz., 5a</w:t>
            </w:r>
            <w:r w:rsidRPr="00E11449">
              <w:rPr>
                <w:rFonts w:ascii="Times New Roman" w:eastAsia="Times New Roman" w:hAnsi="Times New Roman" w:cs="Times New Roman"/>
                <w:sz w:val="24"/>
                <w:szCs w:val="24"/>
                <w:lang w:eastAsia="lt-LT"/>
              </w:rPr>
              <w:t>, 6b</w:t>
            </w:r>
            <w:r w:rsidR="007C4549" w:rsidRPr="00E11449">
              <w:rPr>
                <w:rFonts w:ascii="Times New Roman" w:eastAsia="Times New Roman" w:hAnsi="Times New Roman" w:cs="Times New Roman"/>
                <w:sz w:val="24"/>
                <w:szCs w:val="24"/>
                <w:lang w:eastAsia="lt-LT"/>
              </w:rPr>
              <w:t>,</w:t>
            </w:r>
            <w:r w:rsidRPr="00E11449">
              <w:rPr>
                <w:rFonts w:ascii="Times New Roman" w:eastAsia="Times New Roman" w:hAnsi="Times New Roman" w:cs="Times New Roman"/>
                <w:sz w:val="24"/>
                <w:szCs w:val="24"/>
                <w:lang w:eastAsia="lt-LT"/>
              </w:rPr>
              <w:t xml:space="preserve"> </w:t>
            </w:r>
            <w:r w:rsidR="007C4549" w:rsidRPr="00E11449">
              <w:rPr>
                <w:rFonts w:ascii="Times New Roman" w:eastAsia="Times New Roman" w:hAnsi="Times New Roman" w:cs="Times New Roman"/>
                <w:sz w:val="24"/>
                <w:szCs w:val="24"/>
                <w:lang w:eastAsia="lt-LT"/>
              </w:rPr>
              <w:t xml:space="preserve">10 </w:t>
            </w:r>
            <w:r w:rsidRPr="00E11449">
              <w:rPr>
                <w:rFonts w:ascii="Times New Roman" w:eastAsia="Times New Roman" w:hAnsi="Times New Roman" w:cs="Times New Roman"/>
                <w:sz w:val="24"/>
                <w:szCs w:val="24"/>
                <w:lang w:eastAsia="lt-LT"/>
              </w:rPr>
              <w:t xml:space="preserve">kl. lietuvių kalbos ir literatūros, </w:t>
            </w:r>
            <w:r w:rsidR="007C4549" w:rsidRPr="00E11449">
              <w:rPr>
                <w:rFonts w:ascii="Times New Roman" w:eastAsia="Times New Roman" w:hAnsi="Times New Roman" w:cs="Times New Roman"/>
                <w:sz w:val="24"/>
                <w:szCs w:val="24"/>
                <w:lang w:eastAsia="lt-LT"/>
              </w:rPr>
              <w:t>5b, 8 kl.</w:t>
            </w:r>
            <w:r w:rsidRPr="00E11449">
              <w:rPr>
                <w:rFonts w:ascii="Times New Roman" w:eastAsia="Times New Roman" w:hAnsi="Times New Roman" w:cs="Times New Roman"/>
                <w:sz w:val="24"/>
                <w:szCs w:val="24"/>
                <w:lang w:eastAsia="lt-LT"/>
              </w:rPr>
              <w:t xml:space="preserve"> anglų kalbos, 5b kl. matematikos, 7b kl. IT pamokose. Mokiniai gebėjo mokytis bendradarbiaudami įvairios sudėties ir dydžio grupėse, padėjo vieni kitiems, gebėjo viešai išsakyti mintis ir išklausyti kitus, klausti, diskutuoti, drauge, ieškoti informacijos įvairiuose šaltiniuose, įsivertinti naudodami </w:t>
            </w:r>
            <w:proofErr w:type="spellStart"/>
            <w:r w:rsidRPr="00E11449">
              <w:rPr>
                <w:rFonts w:ascii="Times New Roman" w:eastAsia="Times New Roman" w:hAnsi="Times New Roman" w:cs="Times New Roman"/>
                <w:i/>
                <w:sz w:val="24"/>
                <w:szCs w:val="24"/>
                <w:lang w:eastAsia="lt-LT"/>
              </w:rPr>
              <w:t>Kahoot</w:t>
            </w:r>
            <w:proofErr w:type="spellEnd"/>
            <w:r w:rsidRPr="00E11449">
              <w:rPr>
                <w:rFonts w:ascii="Times New Roman" w:eastAsia="Times New Roman" w:hAnsi="Times New Roman" w:cs="Times New Roman"/>
                <w:sz w:val="24"/>
                <w:szCs w:val="24"/>
                <w:lang w:eastAsia="lt-LT"/>
              </w:rPr>
              <w:t xml:space="preserve">, </w:t>
            </w:r>
            <w:proofErr w:type="spellStart"/>
            <w:r w:rsidRPr="00E11449">
              <w:rPr>
                <w:rFonts w:ascii="Times New Roman" w:eastAsia="Times New Roman" w:hAnsi="Times New Roman" w:cs="Times New Roman"/>
                <w:i/>
                <w:sz w:val="24"/>
                <w:szCs w:val="24"/>
                <w:lang w:eastAsia="lt-LT"/>
              </w:rPr>
              <w:t>Mentimeter</w:t>
            </w:r>
            <w:proofErr w:type="spellEnd"/>
            <w:r w:rsidRPr="00E11449">
              <w:rPr>
                <w:rFonts w:ascii="Times New Roman" w:eastAsia="Times New Roman" w:hAnsi="Times New Roman" w:cs="Times New Roman"/>
                <w:sz w:val="24"/>
                <w:szCs w:val="24"/>
                <w:lang w:eastAsia="lt-LT"/>
              </w:rPr>
              <w:t xml:space="preserve"> ir kitas skaitmenines programėles;</w:t>
            </w:r>
          </w:p>
          <w:p w:rsidR="00245928" w:rsidRPr="00E11449" w:rsidRDefault="00245928" w:rsidP="00E11449">
            <w:pPr>
              <w:pStyle w:val="Sraopastraipa"/>
              <w:numPr>
                <w:ilvl w:val="0"/>
                <w:numId w:val="19"/>
              </w:numPr>
              <w:spacing w:after="0" w:line="240" w:lineRule="auto"/>
              <w:ind w:left="0" w:firstLine="321"/>
              <w:jc w:val="both"/>
              <w:rPr>
                <w:rFonts w:ascii="Times New Roman" w:eastAsia="Times New Roman" w:hAnsi="Times New Roman" w:cs="Times New Roman"/>
                <w:sz w:val="24"/>
                <w:szCs w:val="24"/>
                <w:lang w:eastAsia="lt-LT"/>
              </w:rPr>
            </w:pPr>
            <w:r w:rsidRPr="00E11449">
              <w:rPr>
                <w:rFonts w:ascii="Times New Roman" w:hAnsi="Times New Roman" w:cs="Times New Roman"/>
                <w:sz w:val="24"/>
                <w:szCs w:val="24"/>
              </w:rPr>
              <w:t>KK projekto lėšomis įsigytos skaitmeninės mokymo priemonės buvo tinkamai naudotos 93,0 proc. stebėtų pamokų. Pokalbyje su Mokinių taryba mokiniai kalbėjo, kad naudojant IT pamokos tapo aktyvesnės, įtraukiančios į veiklas, skatinančios motyvaciją, suteikiančios užduočių ir atlikimo būdų pasirinkimo galimybę.</w:t>
            </w:r>
          </w:p>
          <w:p w:rsidR="00245928" w:rsidRPr="00E11449" w:rsidRDefault="00245928" w:rsidP="00E11449">
            <w:pPr>
              <w:pStyle w:val="Sraopastraipa"/>
              <w:tabs>
                <w:tab w:val="left" w:pos="709"/>
                <w:tab w:val="left" w:pos="1030"/>
              </w:tabs>
              <w:spacing w:after="0" w:line="240" w:lineRule="auto"/>
              <w:ind w:left="0" w:firstLine="177"/>
              <w:jc w:val="both"/>
              <w:rPr>
                <w:rFonts w:ascii="Times New Roman" w:eastAsia="Times New Roman" w:hAnsi="Times New Roman" w:cs="Times New Roman"/>
                <w:sz w:val="24"/>
                <w:szCs w:val="24"/>
                <w:lang w:eastAsia="lt-LT"/>
              </w:rPr>
            </w:pPr>
            <w:r w:rsidRPr="003A6E2E">
              <w:rPr>
                <w:rFonts w:ascii="Times New Roman" w:eastAsia="Times New Roman" w:hAnsi="Times New Roman" w:cs="Times New Roman"/>
                <w:bCs/>
                <w:sz w:val="24"/>
                <w:szCs w:val="24"/>
                <w:lang w:eastAsia="lt-LT"/>
              </w:rPr>
              <w:t>Klasės valdymas organizuojant ugdymą(</w:t>
            </w:r>
            <w:proofErr w:type="spellStart"/>
            <w:r w:rsidRPr="003A6E2E">
              <w:rPr>
                <w:rFonts w:ascii="Times New Roman" w:eastAsia="Times New Roman" w:hAnsi="Times New Roman" w:cs="Times New Roman"/>
                <w:bCs/>
                <w:sz w:val="24"/>
                <w:szCs w:val="24"/>
                <w:lang w:eastAsia="lt-LT"/>
              </w:rPr>
              <w:t>si</w:t>
            </w:r>
            <w:proofErr w:type="spellEnd"/>
            <w:r w:rsidRPr="003A6E2E">
              <w:rPr>
                <w:rFonts w:ascii="Times New Roman" w:eastAsia="Times New Roman" w:hAnsi="Times New Roman" w:cs="Times New Roman"/>
                <w:bCs/>
                <w:sz w:val="24"/>
                <w:szCs w:val="24"/>
                <w:lang w:eastAsia="lt-LT"/>
              </w:rPr>
              <w:t>) pagarbioje, saugioje aplinkoje yra tinkamas.</w:t>
            </w:r>
            <w:r w:rsidRPr="00E11449">
              <w:rPr>
                <w:rFonts w:ascii="Times New Roman" w:eastAsia="Times New Roman" w:hAnsi="Times New Roman" w:cs="Times New Roman"/>
                <w:b/>
                <w:bCs/>
                <w:sz w:val="24"/>
                <w:szCs w:val="24"/>
                <w:lang w:eastAsia="lt-LT"/>
              </w:rPr>
              <w:t xml:space="preserve"> </w:t>
            </w:r>
            <w:r w:rsidRPr="00E11449">
              <w:rPr>
                <w:rFonts w:ascii="Times New Roman" w:eastAsia="Times New Roman" w:hAnsi="Times New Roman" w:cs="Times New Roman"/>
                <w:sz w:val="24"/>
                <w:szCs w:val="24"/>
                <w:lang w:eastAsia="lt-LT"/>
              </w:rPr>
              <w:t>Mokykloje vizito metu stebėti pagarbūs ir kultūringi bendruomenės santykiai, laikytasi sutartų mokymosi organizavimo taisyklių ir darbo ritmo, padedančio tinkamai siekti ugdymo(</w:t>
            </w:r>
            <w:proofErr w:type="spellStart"/>
            <w:r w:rsidRPr="00E11449">
              <w:rPr>
                <w:rFonts w:ascii="Times New Roman" w:eastAsia="Times New Roman" w:hAnsi="Times New Roman" w:cs="Times New Roman"/>
                <w:sz w:val="24"/>
                <w:szCs w:val="24"/>
                <w:lang w:eastAsia="lt-LT"/>
              </w:rPr>
              <w:t>si</w:t>
            </w:r>
            <w:proofErr w:type="spellEnd"/>
            <w:r w:rsidRPr="00E11449">
              <w:rPr>
                <w:rFonts w:ascii="Times New Roman" w:eastAsia="Times New Roman" w:hAnsi="Times New Roman" w:cs="Times New Roman"/>
                <w:sz w:val="24"/>
                <w:szCs w:val="24"/>
                <w:lang w:eastAsia="lt-LT"/>
              </w:rPr>
              <w:t xml:space="preserve">) tikslų: </w:t>
            </w:r>
          </w:p>
          <w:p w:rsidR="00245928" w:rsidRPr="00E11449" w:rsidRDefault="00245928" w:rsidP="00E11449">
            <w:pPr>
              <w:pStyle w:val="Sraopastraipa"/>
              <w:numPr>
                <w:ilvl w:val="0"/>
                <w:numId w:val="19"/>
              </w:numPr>
              <w:tabs>
                <w:tab w:val="left" w:pos="644"/>
                <w:tab w:val="left" w:pos="709"/>
              </w:tabs>
              <w:spacing w:after="0" w:line="240" w:lineRule="auto"/>
              <w:ind w:left="0" w:firstLine="321"/>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daugumoje (81,0 proc.) stebėtų pamokų fiksuotas palankus mokymuisi klasės valdymas, susitarimų dėl tvarkos ir elgesio taisyklių laikymasis, pageidaujamo elgesio skatinimas bei tinkamas emocinis mikroklimatas;</w:t>
            </w:r>
          </w:p>
          <w:p w:rsidR="00245928" w:rsidRPr="00E11449" w:rsidRDefault="00245928" w:rsidP="00E11449">
            <w:pPr>
              <w:pStyle w:val="Sraopastraipa"/>
              <w:numPr>
                <w:ilvl w:val="0"/>
                <w:numId w:val="19"/>
              </w:numPr>
              <w:tabs>
                <w:tab w:val="left" w:pos="709"/>
                <w:tab w:val="left" w:pos="1030"/>
              </w:tabs>
              <w:spacing w:after="0" w:line="240" w:lineRule="auto"/>
              <w:ind w:left="0" w:firstLine="321"/>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15,63 proc. stebėtų pamokų vertintojai fiksavo mokinių vėlavimą, todėl mokytojams reikėjo pakartoti uždavinį, skiriamas veiklas;</w:t>
            </w:r>
          </w:p>
          <w:p w:rsidR="00245928" w:rsidRPr="00E11449" w:rsidRDefault="00245928" w:rsidP="00E11449">
            <w:pPr>
              <w:pStyle w:val="Sraopastraipa"/>
              <w:numPr>
                <w:ilvl w:val="0"/>
                <w:numId w:val="19"/>
              </w:numPr>
              <w:tabs>
                <w:tab w:val="left" w:pos="709"/>
                <w:tab w:val="left" w:pos="1030"/>
              </w:tabs>
              <w:spacing w:after="0" w:line="240" w:lineRule="auto"/>
              <w:ind w:left="0" w:firstLine="321"/>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pokalbyje su Mokinių taryba mokiniai teigė, kad santykiai su dauguma mokytojų yra geri ir pagarbūs. Stebėtose pamokose vertinimo aspektas „Siekiama drausmę ir tvarką palaikyti sutelkiant mokinių dėmesį į jiems prasmingą veiklą, mokymąsi“ įvertintas kaip stiprioji veikla 5 (15,6</w:t>
            </w:r>
            <w:r w:rsidR="00152864" w:rsidRPr="00E11449">
              <w:rPr>
                <w:rFonts w:ascii="Times New Roman" w:eastAsia="Times New Roman" w:hAnsi="Times New Roman" w:cs="Times New Roman"/>
                <w:sz w:val="24"/>
                <w:szCs w:val="24"/>
                <w:lang w:eastAsia="lt-LT"/>
              </w:rPr>
              <w:t>2</w:t>
            </w:r>
            <w:r w:rsidRPr="00E11449">
              <w:rPr>
                <w:rFonts w:ascii="Times New Roman" w:eastAsia="Times New Roman" w:hAnsi="Times New Roman" w:cs="Times New Roman"/>
                <w:sz w:val="24"/>
                <w:szCs w:val="24"/>
                <w:lang w:eastAsia="lt-LT"/>
              </w:rPr>
              <w:t xml:space="preserve"> proc.) stebėtose pamokose: 9 kl. IT, 3 kl. matematikos, 4b kl.</w:t>
            </w:r>
            <w:r w:rsidR="00F14633" w:rsidRPr="00E11449">
              <w:rPr>
                <w:rFonts w:ascii="Times New Roman" w:eastAsia="Times New Roman" w:hAnsi="Times New Roman" w:cs="Times New Roman"/>
                <w:sz w:val="24"/>
                <w:szCs w:val="24"/>
                <w:lang w:eastAsia="lt-LT"/>
              </w:rPr>
              <w:t xml:space="preserve"> lietuvių kalbos</w:t>
            </w:r>
            <w:r w:rsidRPr="00E11449">
              <w:rPr>
                <w:rFonts w:ascii="Times New Roman" w:eastAsia="Times New Roman" w:hAnsi="Times New Roman" w:cs="Times New Roman"/>
                <w:sz w:val="24"/>
                <w:szCs w:val="24"/>
                <w:lang w:eastAsia="lt-LT"/>
              </w:rPr>
              <w:t xml:space="preserve">, 5b kl. lietuvių kalbos ir literatūros pamokose bei 6a </w:t>
            </w:r>
            <w:r w:rsidR="00F14633" w:rsidRPr="00E11449">
              <w:rPr>
                <w:rFonts w:ascii="Times New Roman" w:eastAsia="Times New Roman" w:hAnsi="Times New Roman" w:cs="Times New Roman"/>
                <w:sz w:val="24"/>
                <w:szCs w:val="24"/>
                <w:lang w:eastAsia="lt-LT"/>
              </w:rPr>
              <w:t xml:space="preserve">ir </w:t>
            </w:r>
            <w:r w:rsidRPr="00E11449">
              <w:rPr>
                <w:rFonts w:ascii="Times New Roman" w:eastAsia="Times New Roman" w:hAnsi="Times New Roman" w:cs="Times New Roman"/>
                <w:sz w:val="24"/>
                <w:szCs w:val="24"/>
                <w:lang w:eastAsia="lt-LT"/>
              </w:rPr>
              <w:t>7a kl. specialiųjų pratybų užsiėmime.</w:t>
            </w:r>
          </w:p>
          <w:p w:rsidR="00245928" w:rsidRPr="00E11449" w:rsidRDefault="002A7A7F" w:rsidP="00E11449">
            <w:pPr>
              <w:pStyle w:val="Sraopastraipa"/>
              <w:tabs>
                <w:tab w:val="left" w:pos="457"/>
              </w:tabs>
              <w:spacing w:after="0" w:line="240" w:lineRule="auto"/>
              <w:ind w:left="0" w:firstLine="321"/>
              <w:jc w:val="both"/>
              <w:rPr>
                <w:rFonts w:ascii="Times New Roman" w:hAnsi="Times New Roman" w:cs="Times New Roman"/>
                <w:noProof/>
                <w:sz w:val="24"/>
                <w:szCs w:val="24"/>
                <w:lang w:eastAsia="en-GB"/>
              </w:rPr>
            </w:pPr>
            <w:r w:rsidRPr="00E11449">
              <w:rPr>
                <w:rFonts w:ascii="Times New Roman" w:hAnsi="Times New Roman" w:cs="Times New Roman"/>
                <w:noProof/>
                <w:sz w:val="24"/>
                <w:szCs w:val="24"/>
                <w:lang w:eastAsia="en-GB"/>
              </w:rPr>
              <w:t>V</w:t>
            </w:r>
            <w:r w:rsidR="00245928" w:rsidRPr="00E11449">
              <w:rPr>
                <w:rFonts w:ascii="Times New Roman" w:hAnsi="Times New Roman" w:cs="Times New Roman"/>
                <w:noProof/>
                <w:sz w:val="24"/>
                <w:szCs w:val="24"/>
                <w:lang w:eastAsia="en-GB"/>
              </w:rPr>
              <w:t>ertintojai konstatuoja, kad panaudojant KK projekto lėšas mokykloje pagerėjo ugdymosi organizavimas</w:t>
            </w:r>
            <w:r w:rsidR="00F14633" w:rsidRPr="00E11449">
              <w:rPr>
                <w:rFonts w:ascii="Times New Roman" w:hAnsi="Times New Roman" w:cs="Times New Roman"/>
                <w:noProof/>
                <w:sz w:val="24"/>
                <w:szCs w:val="24"/>
                <w:lang w:eastAsia="en-GB"/>
              </w:rPr>
              <w:t xml:space="preserve"> ir jis vertinamas kaip paveikus</w:t>
            </w:r>
            <w:r w:rsidR="00245928" w:rsidRPr="00E11449">
              <w:rPr>
                <w:rFonts w:ascii="Times New Roman" w:hAnsi="Times New Roman" w:cs="Times New Roman"/>
                <w:noProof/>
                <w:sz w:val="24"/>
                <w:szCs w:val="24"/>
                <w:lang w:eastAsia="en-GB"/>
              </w:rPr>
              <w:t xml:space="preserve">. </w:t>
            </w:r>
          </w:p>
        </w:tc>
      </w:tr>
      <w:tr w:rsidR="00245928" w:rsidRPr="00E11449" w:rsidTr="003E6296">
        <w:trPr>
          <w:trHeight w:val="299"/>
        </w:trPr>
        <w:tc>
          <w:tcPr>
            <w:tcW w:w="2410" w:type="dxa"/>
          </w:tcPr>
          <w:p w:rsidR="00245928" w:rsidRPr="003A6E2E" w:rsidRDefault="00245928" w:rsidP="00E11449">
            <w:pPr>
              <w:tabs>
                <w:tab w:val="left" w:pos="709"/>
                <w:tab w:val="left" w:pos="993"/>
              </w:tabs>
              <w:rPr>
                <w:rFonts w:ascii="Times New Roman" w:hAnsi="Times New Roman" w:cs="Times New Roman"/>
                <w:bCs/>
                <w:sz w:val="24"/>
                <w:szCs w:val="24"/>
              </w:rPr>
            </w:pPr>
            <w:r w:rsidRPr="003A6E2E">
              <w:rPr>
                <w:rFonts w:ascii="Times New Roman" w:hAnsi="Times New Roman" w:cs="Times New Roman"/>
                <w:bCs/>
                <w:sz w:val="24"/>
                <w:szCs w:val="24"/>
              </w:rPr>
              <w:lastRenderedPageBreak/>
              <w:t>3.1. Perspektyva ir be</w:t>
            </w:r>
            <w:r w:rsidR="003A6E2E">
              <w:rPr>
                <w:rFonts w:ascii="Times New Roman" w:hAnsi="Times New Roman" w:cs="Times New Roman"/>
                <w:bCs/>
                <w:sz w:val="24"/>
                <w:szCs w:val="24"/>
              </w:rPr>
              <w:t>ndruomenės susitarimai, 4 lygis</w:t>
            </w:r>
          </w:p>
          <w:p w:rsidR="00245928" w:rsidRPr="00E11449" w:rsidRDefault="00245928" w:rsidP="00E11449">
            <w:pPr>
              <w:tabs>
                <w:tab w:val="left" w:pos="709"/>
                <w:tab w:val="left" w:pos="993"/>
              </w:tabs>
              <w:rPr>
                <w:rFonts w:ascii="Times New Roman" w:hAnsi="Times New Roman" w:cs="Times New Roman"/>
                <w:b/>
                <w:bCs/>
                <w:i/>
                <w:sz w:val="24"/>
                <w:szCs w:val="24"/>
              </w:rPr>
            </w:pPr>
          </w:p>
        </w:tc>
        <w:tc>
          <w:tcPr>
            <w:tcW w:w="7655" w:type="dxa"/>
            <w:tcBorders>
              <w:bottom w:val="single" w:sz="4" w:space="0" w:color="auto"/>
            </w:tcBorders>
            <w:vAlign w:val="center"/>
          </w:tcPr>
          <w:p w:rsidR="00290A33" w:rsidRPr="003A6E2E" w:rsidRDefault="00290A33" w:rsidP="00E11449">
            <w:pPr>
              <w:tabs>
                <w:tab w:val="left" w:pos="494"/>
                <w:tab w:val="left" w:pos="709"/>
                <w:tab w:val="left" w:pos="993"/>
              </w:tabs>
              <w:ind w:firstLine="284"/>
              <w:jc w:val="both"/>
              <w:rPr>
                <w:rFonts w:ascii="Times New Roman" w:eastAsia="Times New Roman" w:hAnsi="Times New Roman" w:cs="Times New Roman"/>
                <w:bCs/>
                <w:color w:val="000000"/>
                <w:sz w:val="24"/>
                <w:szCs w:val="24"/>
                <w:lang w:eastAsia="lt-LT"/>
              </w:rPr>
            </w:pPr>
            <w:r w:rsidRPr="003A6E2E">
              <w:rPr>
                <w:rFonts w:ascii="Times New Roman" w:hAnsi="Times New Roman" w:cs="Times New Roman"/>
                <w:bCs/>
                <w:sz w:val="24"/>
                <w:szCs w:val="24"/>
              </w:rPr>
              <w:t>Perspektyva ir bendruomenės susitarimai</w:t>
            </w:r>
            <w:r w:rsidRPr="003A6E2E">
              <w:rPr>
                <w:rFonts w:ascii="Times New Roman" w:eastAsia="Times New Roman" w:hAnsi="Times New Roman" w:cs="Times New Roman"/>
                <w:bCs/>
                <w:color w:val="000000"/>
                <w:sz w:val="24"/>
                <w:szCs w:val="24"/>
                <w:lang w:eastAsia="lt-LT"/>
              </w:rPr>
              <w:t xml:space="preserve"> bei optimalus išteklių paskirstymas</w:t>
            </w:r>
            <w:r w:rsidR="00B61E14" w:rsidRPr="003A6E2E">
              <w:rPr>
                <w:rFonts w:ascii="Times New Roman" w:eastAsia="Times New Roman" w:hAnsi="Times New Roman" w:cs="Times New Roman"/>
                <w:bCs/>
                <w:color w:val="0070C0"/>
                <w:sz w:val="24"/>
                <w:szCs w:val="24"/>
                <w:lang w:eastAsia="lt-LT"/>
              </w:rPr>
              <w:t xml:space="preserve"> </w:t>
            </w:r>
            <w:r w:rsidR="00B61E14" w:rsidRPr="003A6E2E">
              <w:rPr>
                <w:rFonts w:ascii="Times New Roman" w:eastAsia="Times New Roman" w:hAnsi="Times New Roman" w:cs="Times New Roman"/>
                <w:bCs/>
                <w:sz w:val="24"/>
                <w:szCs w:val="24"/>
                <w:lang w:eastAsia="lt-LT"/>
              </w:rPr>
              <w:t>dalyvaujant KK projekte</w:t>
            </w:r>
            <w:r w:rsidRPr="003A6E2E">
              <w:rPr>
                <w:rFonts w:ascii="Times New Roman" w:eastAsia="Times New Roman" w:hAnsi="Times New Roman" w:cs="Times New Roman"/>
                <w:bCs/>
                <w:color w:val="0070C0"/>
                <w:sz w:val="24"/>
                <w:szCs w:val="24"/>
                <w:lang w:eastAsia="lt-LT"/>
              </w:rPr>
              <w:t xml:space="preserve"> </w:t>
            </w:r>
            <w:r w:rsidRPr="003A6E2E">
              <w:rPr>
                <w:rFonts w:ascii="Times New Roman" w:eastAsia="Times New Roman" w:hAnsi="Times New Roman" w:cs="Times New Roman"/>
                <w:bCs/>
                <w:color w:val="000000"/>
                <w:sz w:val="24"/>
                <w:szCs w:val="24"/>
                <w:lang w:eastAsia="lt-LT"/>
              </w:rPr>
              <w:t xml:space="preserve">yra veiksmingi, be to, priemonių įvairovė ir </w:t>
            </w:r>
            <w:r w:rsidR="00B61E14" w:rsidRPr="003A6E2E">
              <w:rPr>
                <w:rFonts w:ascii="Times New Roman" w:eastAsia="Times New Roman" w:hAnsi="Times New Roman" w:cs="Times New Roman"/>
                <w:bCs/>
                <w:color w:val="000000"/>
                <w:sz w:val="24"/>
                <w:szCs w:val="24"/>
                <w:lang w:eastAsia="lt-LT"/>
              </w:rPr>
              <w:t>kryptingas</w:t>
            </w:r>
            <w:r w:rsidRPr="003A6E2E">
              <w:rPr>
                <w:rFonts w:ascii="Times New Roman" w:eastAsia="Times New Roman" w:hAnsi="Times New Roman" w:cs="Times New Roman"/>
                <w:bCs/>
                <w:color w:val="000000"/>
                <w:sz w:val="24"/>
                <w:szCs w:val="24"/>
                <w:lang w:eastAsia="lt-LT"/>
              </w:rPr>
              <w:t xml:space="preserve"> jų naudojimas laikomas stipriuoju mokyklos veiklos aspektu:</w:t>
            </w:r>
          </w:p>
          <w:p w:rsidR="00245928" w:rsidRPr="00E11449" w:rsidRDefault="00245928" w:rsidP="00E11449">
            <w:pPr>
              <w:pStyle w:val="Sraopastraipa"/>
              <w:numPr>
                <w:ilvl w:val="0"/>
                <w:numId w:val="20"/>
              </w:numPr>
              <w:spacing w:after="0" w:line="240" w:lineRule="auto"/>
              <w:ind w:left="0" w:firstLine="321"/>
              <w:jc w:val="both"/>
              <w:rPr>
                <w:rFonts w:ascii="Times New Roman" w:hAnsi="Times New Roman" w:cs="Times New Roman"/>
                <w:sz w:val="24"/>
                <w:szCs w:val="24"/>
              </w:rPr>
            </w:pPr>
            <w:r w:rsidRPr="00E11449">
              <w:rPr>
                <w:rFonts w:ascii="Times New Roman" w:eastAsia="Times New Roman" w:hAnsi="Times New Roman" w:cs="Times New Roman"/>
                <w:color w:val="000000"/>
                <w:sz w:val="24"/>
                <w:szCs w:val="24"/>
                <w:lang w:eastAsia="lt-LT"/>
              </w:rPr>
              <w:t xml:space="preserve">2019 m. </w:t>
            </w:r>
            <w:r w:rsidR="002A7A7F" w:rsidRPr="00E11449">
              <w:rPr>
                <w:rFonts w:ascii="Times New Roman" w:eastAsia="Times New Roman" w:hAnsi="Times New Roman" w:cs="Times New Roman"/>
                <w:color w:val="000000"/>
                <w:sz w:val="24"/>
                <w:szCs w:val="24"/>
                <w:lang w:eastAsia="lt-LT"/>
              </w:rPr>
              <w:t xml:space="preserve">visuminio </w:t>
            </w:r>
            <w:r w:rsidRPr="00E11449">
              <w:rPr>
                <w:rFonts w:ascii="Times New Roman" w:eastAsia="Times New Roman" w:hAnsi="Times New Roman" w:cs="Times New Roman"/>
                <w:color w:val="000000"/>
                <w:sz w:val="24"/>
                <w:szCs w:val="24"/>
                <w:lang w:eastAsia="lt-LT"/>
              </w:rPr>
              <w:t>išor</w:t>
            </w:r>
            <w:r w:rsidR="002A7A7F" w:rsidRPr="00E11449">
              <w:rPr>
                <w:rFonts w:ascii="Times New Roman" w:eastAsia="Times New Roman" w:hAnsi="Times New Roman" w:cs="Times New Roman"/>
                <w:color w:val="000000"/>
                <w:sz w:val="24"/>
                <w:szCs w:val="24"/>
                <w:lang w:eastAsia="lt-LT"/>
              </w:rPr>
              <w:t>inio</w:t>
            </w:r>
            <w:r w:rsidRPr="00E11449">
              <w:rPr>
                <w:rFonts w:ascii="Times New Roman" w:eastAsia="Times New Roman" w:hAnsi="Times New Roman" w:cs="Times New Roman"/>
                <w:color w:val="000000"/>
                <w:sz w:val="24"/>
                <w:szCs w:val="24"/>
                <w:lang w:eastAsia="lt-LT"/>
              </w:rPr>
              <w:t xml:space="preserve"> vertinimo metu optimalus išteklių paskirstymas ir aplinkų estetiškumas buvo įvertintas kaip stiprusis mokyklos </w:t>
            </w:r>
            <w:r w:rsidRPr="00E11449">
              <w:rPr>
                <w:rFonts w:ascii="Times New Roman" w:eastAsia="Times New Roman" w:hAnsi="Times New Roman" w:cs="Times New Roman"/>
                <w:color w:val="000000"/>
                <w:sz w:val="24"/>
                <w:szCs w:val="24"/>
                <w:lang w:eastAsia="lt-LT"/>
              </w:rPr>
              <w:lastRenderedPageBreak/>
              <w:t>veiklos aspektas.</w:t>
            </w:r>
            <w:r w:rsidRPr="00E11449">
              <w:rPr>
                <w:rFonts w:ascii="Times New Roman" w:eastAsia="Times New Roman" w:hAnsi="Times New Roman" w:cs="Times New Roman"/>
                <w:sz w:val="24"/>
                <w:szCs w:val="24"/>
              </w:rPr>
              <w:t xml:space="preserve"> 2022 m. situacija dar pagerinta</w:t>
            </w:r>
            <w:r w:rsidR="0056427A" w:rsidRPr="00E11449">
              <w:rPr>
                <w:rFonts w:ascii="Times New Roman" w:eastAsia="Times New Roman" w:hAnsi="Times New Roman" w:cs="Times New Roman"/>
                <w:sz w:val="24"/>
                <w:szCs w:val="24"/>
              </w:rPr>
              <w:t xml:space="preserve"> pabaigus statyti ir įrengti</w:t>
            </w:r>
            <w:r w:rsidRPr="00E11449">
              <w:rPr>
                <w:rFonts w:ascii="Times New Roman" w:eastAsia="Times New Roman" w:hAnsi="Times New Roman" w:cs="Times New Roman"/>
                <w:sz w:val="24"/>
                <w:szCs w:val="24"/>
              </w:rPr>
              <w:t xml:space="preserve"> Zapyškio pagrindinės mokyklos priestat</w:t>
            </w:r>
            <w:r w:rsidR="0056427A" w:rsidRPr="00E11449">
              <w:rPr>
                <w:rFonts w:ascii="Times New Roman" w:eastAsia="Times New Roman" w:hAnsi="Times New Roman" w:cs="Times New Roman"/>
                <w:sz w:val="24"/>
                <w:szCs w:val="24"/>
              </w:rPr>
              <w:t>ą</w:t>
            </w:r>
            <w:r w:rsidRPr="00E11449">
              <w:rPr>
                <w:rFonts w:ascii="Times New Roman" w:eastAsia="Times New Roman" w:hAnsi="Times New Roman" w:cs="Times New Roman"/>
                <w:sz w:val="24"/>
                <w:szCs w:val="24"/>
              </w:rPr>
              <w:t>.</w:t>
            </w:r>
            <w:r w:rsidRPr="00E11449">
              <w:rPr>
                <w:rFonts w:ascii="Times New Roman" w:hAnsi="Times New Roman" w:cs="Times New Roman"/>
                <w:bCs/>
                <w:sz w:val="24"/>
                <w:szCs w:val="24"/>
                <w:lang w:eastAsia="en-GB"/>
              </w:rPr>
              <w:t xml:space="preserve"> </w:t>
            </w:r>
            <w:r w:rsidRPr="00E11449">
              <w:rPr>
                <w:rFonts w:ascii="Times New Roman" w:hAnsi="Times New Roman" w:cs="Times New Roman"/>
                <w:sz w:val="24"/>
                <w:szCs w:val="24"/>
              </w:rPr>
              <w:t>2022–2023 m. m. dirba visų mokomųjų dalykų specialistai, pakanka pagalbos mokiniui specialistų. Materialiniai ir žmogiškieji ištekliai tenkina mokyklos bendruomenės poreikius;</w:t>
            </w:r>
          </w:p>
          <w:p w:rsidR="00245928" w:rsidRPr="00E11449" w:rsidRDefault="00245928" w:rsidP="00E11449">
            <w:pPr>
              <w:pStyle w:val="Sraopastraipa"/>
              <w:numPr>
                <w:ilvl w:val="0"/>
                <w:numId w:val="20"/>
              </w:numPr>
              <w:tabs>
                <w:tab w:val="left" w:pos="494"/>
                <w:tab w:val="left" w:pos="709"/>
                <w:tab w:val="left" w:pos="993"/>
              </w:tabs>
              <w:spacing w:after="0" w:line="240" w:lineRule="auto"/>
              <w:ind w:left="0" w:firstLine="321"/>
              <w:jc w:val="both"/>
              <w:rPr>
                <w:rFonts w:ascii="Times New Roman" w:hAnsi="Times New Roman" w:cs="Times New Roman"/>
                <w:bCs/>
                <w:sz w:val="24"/>
                <w:szCs w:val="24"/>
                <w:lang w:eastAsia="en-GB"/>
              </w:rPr>
            </w:pPr>
            <w:r w:rsidRPr="00E11449">
              <w:rPr>
                <w:rFonts w:ascii="Times New Roman" w:hAnsi="Times New Roman" w:cs="Times New Roman"/>
                <w:bCs/>
                <w:sz w:val="24"/>
                <w:szCs w:val="24"/>
                <w:lang w:eastAsia="en-GB"/>
              </w:rPr>
              <w:t>iš KK projekto lėšų į</w:t>
            </w:r>
            <w:r w:rsidRPr="00E11449">
              <w:rPr>
                <w:rFonts w:ascii="Times New Roman" w:hAnsi="Times New Roman" w:cs="Times New Roman"/>
                <w:sz w:val="24"/>
                <w:szCs w:val="24"/>
              </w:rPr>
              <w:t>rengtos 2 IT klasės – 50 darbo vietų mokiniams ir 2 darb</w:t>
            </w:r>
            <w:r w:rsidR="00F14633" w:rsidRPr="00E11449">
              <w:rPr>
                <w:rFonts w:ascii="Times New Roman" w:hAnsi="Times New Roman" w:cs="Times New Roman"/>
                <w:sz w:val="24"/>
                <w:szCs w:val="24"/>
              </w:rPr>
              <w:t>o vietos mokytojams. IT įranga (</w:t>
            </w:r>
            <w:r w:rsidRPr="00E11449">
              <w:rPr>
                <w:rFonts w:ascii="Times New Roman" w:hAnsi="Times New Roman" w:cs="Times New Roman"/>
                <w:sz w:val="24"/>
                <w:szCs w:val="24"/>
              </w:rPr>
              <w:t xml:space="preserve">34 kompiuteriai </w:t>
            </w:r>
            <w:r w:rsidR="00F14633" w:rsidRPr="00E11449">
              <w:rPr>
                <w:rFonts w:ascii="Times New Roman" w:hAnsi="Times New Roman" w:cs="Times New Roman"/>
                <w:sz w:val="24"/>
                <w:szCs w:val="24"/>
              </w:rPr>
              <w:t>ir</w:t>
            </w:r>
            <w:r w:rsidRPr="00E11449">
              <w:rPr>
                <w:rFonts w:ascii="Times New Roman" w:hAnsi="Times New Roman" w:cs="Times New Roman"/>
                <w:sz w:val="24"/>
                <w:szCs w:val="24"/>
              </w:rPr>
              <w:t xml:space="preserve"> 16 monitorių mokiniams, 2 interaktyvūs ekranai</w:t>
            </w:r>
            <w:r w:rsidR="00F14633" w:rsidRPr="00E11449">
              <w:rPr>
                <w:rFonts w:ascii="Times New Roman" w:hAnsi="Times New Roman" w:cs="Times New Roman"/>
                <w:sz w:val="24"/>
                <w:szCs w:val="24"/>
              </w:rPr>
              <w:t>)</w:t>
            </w:r>
            <w:r w:rsidRPr="00E11449">
              <w:rPr>
                <w:rFonts w:ascii="Times New Roman" w:hAnsi="Times New Roman" w:cs="Times New Roman"/>
                <w:sz w:val="24"/>
                <w:szCs w:val="24"/>
              </w:rPr>
              <w:t xml:space="preserve"> tikslingai naudojam</w:t>
            </w:r>
            <w:r w:rsidR="00F14633" w:rsidRPr="00E11449">
              <w:rPr>
                <w:rFonts w:ascii="Times New Roman" w:hAnsi="Times New Roman" w:cs="Times New Roman"/>
                <w:sz w:val="24"/>
                <w:szCs w:val="24"/>
              </w:rPr>
              <w:t>a</w:t>
            </w:r>
            <w:r w:rsidRPr="00E11449">
              <w:rPr>
                <w:rFonts w:ascii="Times New Roman" w:hAnsi="Times New Roman" w:cs="Times New Roman"/>
                <w:sz w:val="24"/>
                <w:szCs w:val="24"/>
              </w:rPr>
              <w:t xml:space="preserve"> pamokose individualizuojant, diferencijuojant ugdymo turinį: s</w:t>
            </w:r>
            <w:r w:rsidRPr="00E11449">
              <w:rPr>
                <w:rFonts w:ascii="Times New Roman" w:hAnsi="Times New Roman" w:cs="Times New Roman"/>
                <w:bCs/>
                <w:sz w:val="24"/>
                <w:szCs w:val="24"/>
                <w:lang w:eastAsia="en-GB"/>
              </w:rPr>
              <w:t>tebėtose pamokose ugdymo aplinkų vertinimo vidurkis – 3,53, moda</w:t>
            </w:r>
            <w:r w:rsidR="00F14633" w:rsidRPr="00E11449">
              <w:rPr>
                <w:rFonts w:ascii="Times New Roman" w:hAnsi="Times New Roman" w:cs="Times New Roman"/>
                <w:bCs/>
                <w:sz w:val="24"/>
                <w:szCs w:val="24"/>
                <w:lang w:eastAsia="en-GB"/>
              </w:rPr>
              <w:t xml:space="preserve"> (dažniausias vertinimas) – 4. Ugdymo aplinkos l</w:t>
            </w:r>
            <w:r w:rsidRPr="00E11449">
              <w:rPr>
                <w:rFonts w:ascii="Times New Roman" w:hAnsi="Times New Roman" w:cs="Times New Roman"/>
                <w:bCs/>
                <w:sz w:val="24"/>
                <w:szCs w:val="24"/>
                <w:lang w:eastAsia="en-GB"/>
              </w:rPr>
              <w:t>abai gerai vertintos 19 (59,38 proc.), gerai – 11 (34,36 proc.), patenkinamai – 2 (6,26 proc.) pamokos</w:t>
            </w:r>
            <w:r w:rsidR="00F14633" w:rsidRPr="00E11449">
              <w:rPr>
                <w:rFonts w:ascii="Times New Roman" w:hAnsi="Times New Roman" w:cs="Times New Roman"/>
                <w:bCs/>
                <w:sz w:val="24"/>
                <w:szCs w:val="24"/>
                <w:lang w:eastAsia="en-GB"/>
              </w:rPr>
              <w:t>e</w:t>
            </w:r>
            <w:r w:rsidRPr="00E11449">
              <w:rPr>
                <w:rFonts w:ascii="Times New Roman" w:hAnsi="Times New Roman" w:cs="Times New Roman"/>
                <w:bCs/>
                <w:sz w:val="24"/>
                <w:szCs w:val="24"/>
                <w:lang w:eastAsia="en-GB"/>
              </w:rPr>
              <w:t xml:space="preserve">; </w:t>
            </w:r>
          </w:p>
          <w:p w:rsidR="00245928" w:rsidRPr="00E11449" w:rsidRDefault="00245928" w:rsidP="00E11449">
            <w:pPr>
              <w:pStyle w:val="Sraopastraipa"/>
              <w:numPr>
                <w:ilvl w:val="0"/>
                <w:numId w:val="20"/>
              </w:numPr>
              <w:tabs>
                <w:tab w:val="left" w:pos="709"/>
                <w:tab w:val="left" w:pos="993"/>
              </w:tabs>
              <w:spacing w:after="0" w:line="240" w:lineRule="auto"/>
              <w:ind w:left="0" w:firstLine="321"/>
              <w:jc w:val="both"/>
              <w:rPr>
                <w:rFonts w:ascii="Times New Roman" w:eastAsia="Times New Roman" w:hAnsi="Times New Roman" w:cs="Times New Roman"/>
                <w:color w:val="000000"/>
                <w:sz w:val="24"/>
                <w:szCs w:val="24"/>
                <w:lang w:eastAsia="lt-LT"/>
              </w:rPr>
            </w:pPr>
            <w:r w:rsidRPr="00E11449">
              <w:rPr>
                <w:rFonts w:ascii="Times New Roman" w:eastAsia="Times New Roman" w:hAnsi="Times New Roman" w:cs="Times New Roman"/>
                <w:color w:val="000000"/>
                <w:sz w:val="24"/>
                <w:szCs w:val="24"/>
                <w:lang w:eastAsia="lt-LT"/>
              </w:rPr>
              <w:t xml:space="preserve">optimalus įvairių mokymosi išteklių naudojimas (informacijos paieškai, vaizdumui, įsivertinimui, darbų demonstravimui, užduočių elektroninėse pratybose </w:t>
            </w:r>
            <w:proofErr w:type="spellStart"/>
            <w:r w:rsidRPr="00E11449">
              <w:rPr>
                <w:rFonts w:ascii="Times New Roman" w:eastAsia="Times New Roman" w:hAnsi="Times New Roman" w:cs="Times New Roman"/>
                <w:i/>
                <w:color w:val="000000"/>
                <w:sz w:val="24"/>
                <w:szCs w:val="24"/>
                <w:lang w:eastAsia="lt-LT"/>
              </w:rPr>
              <w:t>Eduka</w:t>
            </w:r>
            <w:proofErr w:type="spellEnd"/>
            <w:r w:rsidRPr="00E11449">
              <w:rPr>
                <w:rFonts w:ascii="Times New Roman" w:eastAsia="Times New Roman" w:hAnsi="Times New Roman" w:cs="Times New Roman"/>
                <w:color w:val="000000"/>
                <w:sz w:val="24"/>
                <w:szCs w:val="24"/>
                <w:lang w:eastAsia="lt-LT"/>
              </w:rPr>
              <w:t xml:space="preserve">, </w:t>
            </w:r>
            <w:r w:rsidRPr="00E11449">
              <w:rPr>
                <w:rFonts w:ascii="Times New Roman" w:eastAsia="Times New Roman" w:hAnsi="Times New Roman" w:cs="Times New Roman"/>
                <w:i/>
                <w:color w:val="000000"/>
                <w:sz w:val="24"/>
                <w:szCs w:val="24"/>
                <w:lang w:eastAsia="lt-LT"/>
              </w:rPr>
              <w:t>Ema</w:t>
            </w:r>
            <w:r w:rsidRPr="00E11449">
              <w:rPr>
                <w:rFonts w:ascii="Times New Roman" w:eastAsia="Times New Roman" w:hAnsi="Times New Roman" w:cs="Times New Roman"/>
                <w:color w:val="000000"/>
                <w:sz w:val="24"/>
                <w:szCs w:val="24"/>
                <w:lang w:eastAsia="lt-LT"/>
              </w:rPr>
              <w:t xml:space="preserve"> ir </w:t>
            </w:r>
            <w:r w:rsidR="00F14633" w:rsidRPr="00E11449">
              <w:rPr>
                <w:rFonts w:ascii="Times New Roman" w:eastAsia="Times New Roman" w:hAnsi="Times New Roman" w:cs="Times New Roman"/>
                <w:color w:val="000000"/>
                <w:sz w:val="24"/>
                <w:szCs w:val="24"/>
                <w:lang w:eastAsia="lt-LT"/>
              </w:rPr>
              <w:t>įvairiose</w:t>
            </w:r>
            <w:r w:rsidRPr="00E11449">
              <w:rPr>
                <w:rFonts w:ascii="Times New Roman" w:eastAsia="Times New Roman" w:hAnsi="Times New Roman" w:cs="Times New Roman"/>
                <w:color w:val="000000"/>
                <w:sz w:val="24"/>
                <w:szCs w:val="24"/>
                <w:lang w:eastAsia="lt-LT"/>
              </w:rPr>
              <w:t xml:space="preserve"> programėlėse atlikimui)</w:t>
            </w:r>
            <w:r w:rsidRPr="00E11449">
              <w:rPr>
                <w:rFonts w:ascii="Times New Roman" w:hAnsi="Times New Roman" w:cs="Times New Roman"/>
                <w:sz w:val="24"/>
                <w:szCs w:val="24"/>
              </w:rPr>
              <w:t xml:space="preserve"> kaip stiprusis aspektas fiksuotas 68,75 proc., kaip tobulintinas – 9,37 proc. stebėtų pamokų;</w:t>
            </w:r>
          </w:p>
          <w:p w:rsidR="00245928" w:rsidRPr="00E11449" w:rsidRDefault="00245928" w:rsidP="00E11449">
            <w:pPr>
              <w:pStyle w:val="Sraopastraipa"/>
              <w:numPr>
                <w:ilvl w:val="0"/>
                <w:numId w:val="20"/>
              </w:numPr>
              <w:tabs>
                <w:tab w:val="left" w:pos="709"/>
                <w:tab w:val="left" w:pos="993"/>
              </w:tabs>
              <w:spacing w:after="0" w:line="240" w:lineRule="auto"/>
              <w:ind w:left="0" w:firstLine="321"/>
              <w:jc w:val="both"/>
              <w:rPr>
                <w:rFonts w:ascii="Times New Roman" w:eastAsia="Times New Roman" w:hAnsi="Times New Roman" w:cs="Times New Roman"/>
                <w:color w:val="000000"/>
                <w:sz w:val="24"/>
                <w:szCs w:val="24"/>
                <w:lang w:eastAsia="lt-LT"/>
              </w:rPr>
            </w:pPr>
            <w:r w:rsidRPr="00E11449">
              <w:rPr>
                <w:rFonts w:ascii="Times New Roman" w:hAnsi="Times New Roman" w:cs="Times New Roman"/>
                <w:sz w:val="24"/>
                <w:szCs w:val="24"/>
              </w:rPr>
              <w:t xml:space="preserve">visuose mokyklos aukštuose įrengtos mobilios poilsio zonos, aprūpintos minkštasuoliais, </w:t>
            </w:r>
            <w:proofErr w:type="spellStart"/>
            <w:r w:rsidRPr="00E11449">
              <w:rPr>
                <w:rFonts w:ascii="Times New Roman" w:hAnsi="Times New Roman" w:cs="Times New Roman"/>
                <w:sz w:val="24"/>
                <w:szCs w:val="24"/>
              </w:rPr>
              <w:t>sėdmaišiais</w:t>
            </w:r>
            <w:proofErr w:type="spellEnd"/>
            <w:r w:rsidRPr="00E11449">
              <w:rPr>
                <w:rFonts w:ascii="Times New Roman" w:hAnsi="Times New Roman" w:cs="Times New Roman"/>
                <w:sz w:val="24"/>
                <w:szCs w:val="24"/>
              </w:rPr>
              <w:t>, stalais ir suoliukais. Čia pertraukų metu mokiniai gali pailsėti, turiningai praleisti laisvalaikį, bendrauti su bendraamžiais, paskaityti knygą ar atlikti namų darbus. Mokyklos erdvėse demonstruojami mokyklos mokinių kūrybiniai darbai, sportiniai laimėjimai ir kiti pasiekimai sukuria estetiškumo įspūdį ir skatina mokinius kurti mokyklos aplinkas drauge</w:t>
            </w:r>
            <w:r w:rsidR="00F14633" w:rsidRPr="00E11449">
              <w:rPr>
                <w:rFonts w:ascii="Times New Roman" w:hAnsi="Times New Roman" w:cs="Times New Roman"/>
                <w:sz w:val="24"/>
                <w:szCs w:val="24"/>
              </w:rPr>
              <w:t xml:space="preserve"> ei jas tausoti</w:t>
            </w:r>
            <w:r w:rsidRPr="00E11449">
              <w:rPr>
                <w:rFonts w:ascii="Times New Roman" w:hAnsi="Times New Roman" w:cs="Times New Roman"/>
                <w:sz w:val="24"/>
                <w:szCs w:val="24"/>
              </w:rPr>
              <w:t>.</w:t>
            </w:r>
          </w:p>
          <w:p w:rsidR="00245928" w:rsidRPr="00E11449" w:rsidRDefault="00290A33" w:rsidP="00E11449">
            <w:pPr>
              <w:ind w:firstLine="318"/>
              <w:jc w:val="both"/>
              <w:rPr>
                <w:rFonts w:ascii="Times New Roman" w:hAnsi="Times New Roman" w:cs="Times New Roman"/>
                <w:sz w:val="24"/>
                <w:szCs w:val="24"/>
              </w:rPr>
            </w:pPr>
            <w:r w:rsidRPr="00E11449">
              <w:rPr>
                <w:rFonts w:ascii="Times New Roman" w:eastAsia="Times New Roman" w:hAnsi="Times New Roman" w:cs="Times New Roman"/>
                <w:sz w:val="24"/>
                <w:szCs w:val="24"/>
                <w:lang w:eastAsia="en-GB"/>
              </w:rPr>
              <w:t xml:space="preserve">Apibendrinus vertintojų surinktus ir išanalizuotus duomenis, pastebėta, kad </w:t>
            </w:r>
            <w:r w:rsidRPr="00E11449">
              <w:rPr>
                <w:rFonts w:ascii="Times New Roman" w:hAnsi="Times New Roman" w:cs="Times New Roman"/>
                <w:bCs/>
                <w:sz w:val="24"/>
                <w:szCs w:val="24"/>
                <w:lang w:eastAsia="en-GB"/>
              </w:rPr>
              <w:t xml:space="preserve">kryptingas mokyklos aprūpinimas turimais ir KK  lėšomis </w:t>
            </w:r>
            <w:r w:rsidR="00B61E14" w:rsidRPr="00E11449">
              <w:rPr>
                <w:rFonts w:ascii="Times New Roman" w:hAnsi="Times New Roman" w:cs="Times New Roman"/>
                <w:bCs/>
                <w:sz w:val="24"/>
                <w:szCs w:val="24"/>
                <w:lang w:eastAsia="en-GB"/>
              </w:rPr>
              <w:t xml:space="preserve">įsigytais </w:t>
            </w:r>
            <w:r w:rsidRPr="00E11449">
              <w:rPr>
                <w:rFonts w:ascii="Times New Roman" w:hAnsi="Times New Roman" w:cs="Times New Roman"/>
                <w:bCs/>
                <w:sz w:val="24"/>
                <w:szCs w:val="24"/>
                <w:lang w:eastAsia="en-GB"/>
              </w:rPr>
              <w:t>ištekliais, sudaro veiksmingas darbo sąlygas mokytojams ir sukuria išskirtines galimybes įvairių poreikių mokinių asmeninei pažangai.</w:t>
            </w:r>
          </w:p>
        </w:tc>
      </w:tr>
      <w:tr w:rsidR="00245928" w:rsidRPr="00E11449" w:rsidTr="003E6296">
        <w:trPr>
          <w:trHeight w:val="299"/>
        </w:trPr>
        <w:tc>
          <w:tcPr>
            <w:tcW w:w="2410" w:type="dxa"/>
          </w:tcPr>
          <w:p w:rsidR="00245928" w:rsidRPr="003A6E2E" w:rsidRDefault="00245928" w:rsidP="00E11449">
            <w:pPr>
              <w:tabs>
                <w:tab w:val="left" w:pos="709"/>
                <w:tab w:val="left" w:pos="993"/>
              </w:tabs>
              <w:rPr>
                <w:rFonts w:ascii="Times New Roman" w:hAnsi="Times New Roman" w:cs="Times New Roman"/>
                <w:bCs/>
                <w:sz w:val="24"/>
                <w:szCs w:val="24"/>
              </w:rPr>
            </w:pPr>
            <w:r w:rsidRPr="003A6E2E">
              <w:rPr>
                <w:rFonts w:ascii="Times New Roman" w:hAnsi="Times New Roman" w:cs="Times New Roman"/>
                <w:bCs/>
                <w:sz w:val="24"/>
                <w:szCs w:val="24"/>
              </w:rPr>
              <w:lastRenderedPageBreak/>
              <w:t xml:space="preserve">3.8. Nuolatinis </w:t>
            </w:r>
            <w:r w:rsidR="003A6E2E" w:rsidRPr="003A6E2E">
              <w:rPr>
                <w:rFonts w:ascii="Times New Roman" w:hAnsi="Times New Roman" w:cs="Times New Roman"/>
                <w:bCs/>
                <w:sz w:val="24"/>
                <w:szCs w:val="24"/>
              </w:rPr>
              <w:t>profesinis tobulėjimas, 3 lygis</w:t>
            </w:r>
          </w:p>
        </w:tc>
        <w:tc>
          <w:tcPr>
            <w:tcW w:w="7655" w:type="dxa"/>
            <w:tcBorders>
              <w:top w:val="single" w:sz="4" w:space="0" w:color="auto"/>
            </w:tcBorders>
            <w:vAlign w:val="center"/>
          </w:tcPr>
          <w:p w:rsidR="00245928" w:rsidRPr="00B578FE" w:rsidRDefault="00964959" w:rsidP="00E11449">
            <w:pPr>
              <w:tabs>
                <w:tab w:val="left" w:pos="0"/>
                <w:tab w:val="left" w:pos="37"/>
                <w:tab w:val="left" w:pos="179"/>
                <w:tab w:val="left" w:pos="321"/>
                <w:tab w:val="left" w:pos="604"/>
              </w:tabs>
              <w:ind w:firstLine="179"/>
              <w:jc w:val="both"/>
              <w:rPr>
                <w:rFonts w:ascii="Times New Roman" w:eastAsia="Times New Roman" w:hAnsi="Times New Roman" w:cs="Times New Roman"/>
                <w:bCs/>
                <w:color w:val="000000"/>
                <w:sz w:val="24"/>
                <w:szCs w:val="24"/>
                <w:lang w:eastAsia="lt-LT"/>
              </w:rPr>
            </w:pPr>
            <w:r w:rsidRPr="00B578FE">
              <w:rPr>
                <w:rFonts w:ascii="Times New Roman" w:hAnsi="Times New Roman" w:cs="Times New Roman"/>
                <w:bCs/>
                <w:sz w:val="24"/>
                <w:szCs w:val="24"/>
              </w:rPr>
              <w:t>MVTP numatytas n</w:t>
            </w:r>
            <w:r w:rsidR="00245928" w:rsidRPr="00B578FE">
              <w:rPr>
                <w:rFonts w:ascii="Times New Roman" w:hAnsi="Times New Roman" w:cs="Times New Roman"/>
                <w:bCs/>
                <w:sz w:val="24"/>
                <w:szCs w:val="24"/>
              </w:rPr>
              <w:t>uolatinis profesinis</w:t>
            </w:r>
            <w:r w:rsidR="00245928" w:rsidRPr="00B578FE">
              <w:rPr>
                <w:rFonts w:ascii="Times New Roman" w:hAnsi="Times New Roman" w:cs="Times New Roman"/>
                <w:bCs/>
                <w:i/>
                <w:sz w:val="24"/>
                <w:szCs w:val="24"/>
              </w:rPr>
              <w:t xml:space="preserve"> </w:t>
            </w:r>
            <w:r w:rsidR="00245928" w:rsidRPr="00B578FE">
              <w:rPr>
                <w:rFonts w:ascii="Times New Roman" w:hAnsi="Times New Roman" w:cs="Times New Roman"/>
                <w:bCs/>
                <w:sz w:val="24"/>
                <w:szCs w:val="24"/>
              </w:rPr>
              <w:t>tobulėjimas</w:t>
            </w:r>
            <w:r w:rsidRPr="00B578FE">
              <w:rPr>
                <w:rFonts w:ascii="Times New Roman" w:eastAsia="Times New Roman" w:hAnsi="Times New Roman" w:cs="Times New Roman"/>
                <w:bCs/>
                <w:color w:val="000000"/>
                <w:sz w:val="24"/>
                <w:szCs w:val="24"/>
                <w:lang w:eastAsia="lt-LT"/>
              </w:rPr>
              <w:t>, o kartu ir</w:t>
            </w:r>
            <w:r w:rsidR="00245928" w:rsidRPr="00B578FE">
              <w:rPr>
                <w:rFonts w:ascii="Times New Roman" w:eastAsia="Times New Roman" w:hAnsi="Times New Roman" w:cs="Times New Roman"/>
                <w:bCs/>
                <w:color w:val="000000"/>
                <w:sz w:val="24"/>
                <w:szCs w:val="24"/>
                <w:lang w:eastAsia="lt-LT"/>
              </w:rPr>
              <w:t xml:space="preserve"> atkaklumas </w:t>
            </w:r>
            <w:r w:rsidRPr="00B578FE">
              <w:rPr>
                <w:rFonts w:ascii="Times New Roman" w:eastAsia="Times New Roman" w:hAnsi="Times New Roman" w:cs="Times New Roman"/>
                <w:bCs/>
                <w:color w:val="000000"/>
                <w:sz w:val="24"/>
                <w:szCs w:val="24"/>
                <w:lang w:eastAsia="lt-LT"/>
              </w:rPr>
              <w:t>bei</w:t>
            </w:r>
            <w:r w:rsidR="00245928" w:rsidRPr="00B578FE">
              <w:rPr>
                <w:rFonts w:ascii="Times New Roman" w:eastAsia="Times New Roman" w:hAnsi="Times New Roman" w:cs="Times New Roman"/>
                <w:bCs/>
                <w:color w:val="000000"/>
                <w:sz w:val="24"/>
                <w:szCs w:val="24"/>
                <w:lang w:eastAsia="lt-LT"/>
              </w:rPr>
              <w:t xml:space="preserve"> nuoseklumas yra tinkami:</w:t>
            </w:r>
          </w:p>
          <w:p w:rsidR="00245928" w:rsidRPr="00E11449" w:rsidRDefault="004D29C5" w:rsidP="00E11449">
            <w:pPr>
              <w:pStyle w:val="Default"/>
              <w:numPr>
                <w:ilvl w:val="0"/>
                <w:numId w:val="20"/>
              </w:numPr>
              <w:tabs>
                <w:tab w:val="left" w:pos="0"/>
                <w:tab w:val="left" w:pos="37"/>
                <w:tab w:val="left" w:pos="179"/>
                <w:tab w:val="left" w:pos="321"/>
                <w:tab w:val="left" w:pos="604"/>
              </w:tabs>
              <w:ind w:left="37" w:firstLine="284"/>
              <w:jc w:val="both"/>
            </w:pPr>
            <w:r w:rsidRPr="00E11449">
              <w:t xml:space="preserve">mokyklos mokytojai </w:t>
            </w:r>
            <w:r w:rsidRPr="00E11449">
              <w:rPr>
                <w:color w:val="auto"/>
              </w:rPr>
              <w:t xml:space="preserve">pasinaudoja KK lėšomis ir </w:t>
            </w:r>
            <w:r w:rsidR="00964959" w:rsidRPr="00E11449">
              <w:rPr>
                <w:color w:val="auto"/>
              </w:rPr>
              <w:t>kitomis</w:t>
            </w:r>
            <w:r w:rsidRPr="00E11449">
              <w:rPr>
                <w:color w:val="auto"/>
              </w:rPr>
              <w:t xml:space="preserve"> galimybėmis mokytis: </w:t>
            </w:r>
            <w:r w:rsidR="00245928" w:rsidRPr="00E11449">
              <w:rPr>
                <w:color w:val="auto"/>
              </w:rPr>
              <w:t xml:space="preserve">dalyvauja seminaruose, nuotoliniuose mokymuose, bendradarbiauja </w:t>
            </w:r>
            <w:r w:rsidR="00080C71" w:rsidRPr="00E11449">
              <w:rPr>
                <w:color w:val="auto"/>
              </w:rPr>
              <w:t>tarpusavyje. Bendri</w:t>
            </w:r>
            <w:r w:rsidR="00245928" w:rsidRPr="00E11449">
              <w:rPr>
                <w:color w:val="auto"/>
              </w:rPr>
              <w:t xml:space="preserve"> profesinio tobulinimo renginiai planuojami pagal KK projekto uždavinius, veiklos kokybės įsivertinimo rezultatus, mokytojai individualiai renkasi mokymąsi saviugdai aktualiomis temomis, savianalizės anketose ir </w:t>
            </w:r>
            <w:r w:rsidR="00C14D0B" w:rsidRPr="00E11449">
              <w:rPr>
                <w:color w:val="auto"/>
              </w:rPr>
              <w:t>į(</w:t>
            </w:r>
            <w:proofErr w:type="spellStart"/>
            <w:r w:rsidR="00C14D0B" w:rsidRPr="00E11449">
              <w:rPr>
                <w:color w:val="auto"/>
              </w:rPr>
              <w:t>si</w:t>
            </w:r>
            <w:proofErr w:type="spellEnd"/>
            <w:r w:rsidR="00C14D0B" w:rsidRPr="00E11449">
              <w:rPr>
                <w:color w:val="auto"/>
              </w:rPr>
              <w:t>)vertinamuosiuose pokalbiuose</w:t>
            </w:r>
            <w:r w:rsidR="00245928" w:rsidRPr="00E11449">
              <w:rPr>
                <w:color w:val="auto"/>
              </w:rPr>
              <w:t xml:space="preserve"> įsivertinę praėjusių mokslo metų veiklą;</w:t>
            </w:r>
            <w:r w:rsidR="00245928" w:rsidRPr="00E11449">
              <w:t xml:space="preserve"> </w:t>
            </w:r>
          </w:p>
          <w:p w:rsidR="00245928" w:rsidRPr="00E11449" w:rsidRDefault="00245928" w:rsidP="00E11449">
            <w:pPr>
              <w:pStyle w:val="Default"/>
              <w:numPr>
                <w:ilvl w:val="0"/>
                <w:numId w:val="20"/>
              </w:numPr>
              <w:tabs>
                <w:tab w:val="left" w:pos="0"/>
                <w:tab w:val="left" w:pos="37"/>
                <w:tab w:val="left" w:pos="179"/>
                <w:tab w:val="left" w:pos="321"/>
                <w:tab w:val="left" w:pos="604"/>
              </w:tabs>
              <w:ind w:left="0" w:firstLine="321"/>
              <w:jc w:val="both"/>
            </w:pPr>
            <w:r w:rsidRPr="00E11449">
              <w:t>įgyvendindami KK projekto veiklas, mokytojai tobulina virtualių ugdymo aplinkų bei skaitmeninių įrankių naudojimą ne tik diferencijuodami ir individualizuodami ugdymo turinį, bet ir panaudodami įvairias skaitmenines programėles pasiekimams ir pažangai matuoti;</w:t>
            </w:r>
          </w:p>
          <w:p w:rsidR="00245928" w:rsidRPr="00E11449" w:rsidRDefault="00245928" w:rsidP="00E11449">
            <w:pPr>
              <w:pStyle w:val="Sraopastraipa"/>
              <w:numPr>
                <w:ilvl w:val="0"/>
                <w:numId w:val="20"/>
              </w:numPr>
              <w:tabs>
                <w:tab w:val="left" w:pos="0"/>
                <w:tab w:val="left" w:pos="37"/>
                <w:tab w:val="left" w:pos="179"/>
                <w:tab w:val="left" w:pos="321"/>
                <w:tab w:val="left" w:pos="604"/>
              </w:tabs>
              <w:spacing w:after="0" w:line="240" w:lineRule="auto"/>
              <w:ind w:left="0" w:firstLine="321"/>
              <w:jc w:val="both"/>
              <w:rPr>
                <w:rFonts w:ascii="Times New Roman" w:eastAsia="Times New Roman" w:hAnsi="Times New Roman" w:cs="Times New Roman"/>
                <w:b/>
                <w:bCs/>
                <w:color w:val="000000"/>
                <w:sz w:val="24"/>
                <w:szCs w:val="24"/>
                <w:lang w:eastAsia="lt-LT"/>
              </w:rPr>
            </w:pPr>
            <w:r w:rsidRPr="00E11449">
              <w:rPr>
                <w:rFonts w:ascii="Times New Roman" w:hAnsi="Times New Roman" w:cs="Times New Roman"/>
                <w:sz w:val="24"/>
                <w:szCs w:val="24"/>
              </w:rPr>
              <w:t xml:space="preserve">Mokinių tarybos nariai kalbėjo, kad iš KK projekto lėšų įgytos ir mokytojų naudojamos priemonės daugumai mokinių padėjo vaizdžiau, aktyviau mokytis, motyvavo įgyti būtinų kompetencijų ir gebėjimų. Vertintojai pastebėjo, kad daliai mokytojų būtų tikslinga stiprinti kompetencijas naudoti KK lėšomis įsigytą įrangą ir mokymo priemones, kad </w:t>
            </w:r>
            <w:r w:rsidRPr="00E11449">
              <w:rPr>
                <w:rFonts w:ascii="Times New Roman" w:hAnsi="Times New Roman" w:cs="Times New Roman"/>
                <w:sz w:val="24"/>
                <w:szCs w:val="24"/>
              </w:rPr>
              <w:lastRenderedPageBreak/>
              <w:t>šie įrankiai pamokose būtų naudojami dar aktyviau ir sudarytų sąlygas mokiniams siekti kuo aukštesnių individualių ugdymosi pasiekimų ir pažangos.</w:t>
            </w:r>
          </w:p>
          <w:p w:rsidR="00F14633" w:rsidRPr="00E11449" w:rsidRDefault="00F14633" w:rsidP="00E11449">
            <w:pPr>
              <w:tabs>
                <w:tab w:val="left" w:pos="0"/>
                <w:tab w:val="left" w:pos="37"/>
                <w:tab w:val="left" w:pos="321"/>
                <w:tab w:val="left" w:pos="604"/>
              </w:tabs>
              <w:ind w:firstLine="321"/>
              <w:jc w:val="both"/>
              <w:rPr>
                <w:rFonts w:ascii="Times New Roman" w:eastAsia="Times New Roman" w:hAnsi="Times New Roman" w:cs="Times New Roman"/>
                <w:bCs/>
                <w:color w:val="000000"/>
                <w:sz w:val="24"/>
                <w:szCs w:val="24"/>
                <w:lang w:eastAsia="lt-LT"/>
              </w:rPr>
            </w:pPr>
            <w:r w:rsidRPr="00E11449">
              <w:rPr>
                <w:rFonts w:ascii="Times New Roman" w:eastAsia="Times New Roman" w:hAnsi="Times New Roman" w:cs="Times New Roman"/>
                <w:bCs/>
                <w:color w:val="000000"/>
                <w:sz w:val="24"/>
                <w:szCs w:val="24"/>
                <w:lang w:eastAsia="lt-LT"/>
              </w:rPr>
              <w:t>Atsižvelgiant į paminėtus argumentus nuolatinis profesinis tobulėjimas vertinamas gerai.</w:t>
            </w:r>
          </w:p>
        </w:tc>
      </w:tr>
      <w:tr w:rsidR="00245928" w:rsidRPr="00E11449" w:rsidTr="003E6296">
        <w:tc>
          <w:tcPr>
            <w:tcW w:w="2410" w:type="dxa"/>
          </w:tcPr>
          <w:p w:rsidR="00245928" w:rsidRPr="00E11449" w:rsidRDefault="00245928" w:rsidP="00E11449">
            <w:pPr>
              <w:rPr>
                <w:rFonts w:ascii="Times New Roman" w:hAnsi="Times New Roman" w:cs="Times New Roman"/>
                <w:bCs/>
                <w:i/>
                <w:iCs/>
                <w:sz w:val="24"/>
                <w:szCs w:val="24"/>
              </w:rPr>
            </w:pPr>
            <w:r w:rsidRPr="00E11449">
              <w:rPr>
                <w:rFonts w:ascii="Times New Roman" w:hAnsi="Times New Roman" w:cs="Times New Roman"/>
                <w:bCs/>
                <w:i/>
                <w:iCs/>
                <w:sz w:val="24"/>
                <w:szCs w:val="24"/>
              </w:rPr>
              <w:lastRenderedPageBreak/>
              <w:t>Stipr</w:t>
            </w:r>
            <w:r w:rsidR="00080C71" w:rsidRPr="00E11449">
              <w:rPr>
                <w:rFonts w:ascii="Times New Roman" w:hAnsi="Times New Roman" w:cs="Times New Roman"/>
                <w:bCs/>
                <w:i/>
                <w:iCs/>
                <w:sz w:val="24"/>
                <w:szCs w:val="24"/>
              </w:rPr>
              <w:t>ieji mokyklos veiklos aspektai</w:t>
            </w:r>
          </w:p>
          <w:p w:rsidR="00245928" w:rsidRPr="00E11449" w:rsidRDefault="00245928" w:rsidP="00E11449">
            <w:pPr>
              <w:tabs>
                <w:tab w:val="left" w:pos="709"/>
                <w:tab w:val="left" w:pos="993"/>
              </w:tabs>
              <w:jc w:val="center"/>
              <w:rPr>
                <w:rFonts w:ascii="Times New Roman" w:hAnsi="Times New Roman" w:cs="Times New Roman"/>
                <w:sz w:val="24"/>
                <w:szCs w:val="24"/>
              </w:rPr>
            </w:pPr>
          </w:p>
        </w:tc>
        <w:tc>
          <w:tcPr>
            <w:tcW w:w="7655" w:type="dxa"/>
            <w:vAlign w:val="center"/>
          </w:tcPr>
          <w:p w:rsidR="00245928" w:rsidRPr="00B578FE" w:rsidRDefault="00245928" w:rsidP="00E11449">
            <w:pPr>
              <w:tabs>
                <w:tab w:val="left" w:pos="709"/>
                <w:tab w:val="left" w:pos="993"/>
              </w:tabs>
              <w:jc w:val="both"/>
              <w:rPr>
                <w:rFonts w:ascii="Times New Roman" w:hAnsi="Times New Roman" w:cs="Times New Roman"/>
                <w:bCs/>
                <w:sz w:val="24"/>
                <w:szCs w:val="24"/>
                <w:lang w:eastAsia="en-GB"/>
              </w:rPr>
            </w:pPr>
            <w:r w:rsidRPr="00E11449">
              <w:rPr>
                <w:rFonts w:ascii="Times New Roman" w:hAnsi="Times New Roman" w:cs="Times New Roman"/>
                <w:iCs/>
                <w:sz w:val="24"/>
                <w:szCs w:val="24"/>
                <w:lang w:eastAsia="en-GB"/>
              </w:rPr>
              <w:t>Mokymasis organizuojamas atsižvelgiant į mokinių skirtybes</w:t>
            </w:r>
            <w:r w:rsidRPr="00E11449">
              <w:rPr>
                <w:rFonts w:ascii="Times New Roman" w:hAnsi="Times New Roman" w:cs="Times New Roman"/>
                <w:i/>
                <w:iCs/>
                <w:sz w:val="24"/>
                <w:szCs w:val="24"/>
                <w:lang w:eastAsia="en-GB"/>
              </w:rPr>
              <w:t xml:space="preserve"> </w:t>
            </w:r>
            <w:r w:rsidRPr="00E11449">
              <w:rPr>
                <w:rFonts w:ascii="Times New Roman" w:hAnsi="Times New Roman" w:cs="Times New Roman"/>
                <w:iCs/>
                <w:sz w:val="24"/>
                <w:szCs w:val="24"/>
                <w:lang w:eastAsia="en-GB"/>
              </w:rPr>
              <w:t>(</w:t>
            </w:r>
            <w:r w:rsidRPr="00E11449">
              <w:rPr>
                <w:rFonts w:ascii="Times New Roman" w:hAnsi="Times New Roman" w:cs="Times New Roman"/>
                <w:i/>
                <w:iCs/>
                <w:sz w:val="24"/>
                <w:szCs w:val="24"/>
                <w:lang w:eastAsia="en-GB"/>
              </w:rPr>
              <w:t>2.1. Diferencijavimas, individualizavimas, suasmeninimas, 3 lygis</w:t>
            </w:r>
            <w:r w:rsidRPr="00E11449">
              <w:rPr>
                <w:rFonts w:ascii="Times New Roman" w:hAnsi="Times New Roman" w:cs="Times New Roman"/>
                <w:bCs/>
                <w:sz w:val="24"/>
                <w:szCs w:val="24"/>
                <w:lang w:eastAsia="en-GB"/>
              </w:rPr>
              <w:t>).</w:t>
            </w:r>
          </w:p>
          <w:p w:rsidR="00245928" w:rsidRPr="00B578FE" w:rsidRDefault="00245928" w:rsidP="00E11449">
            <w:pPr>
              <w:jc w:val="both"/>
              <w:rPr>
                <w:rFonts w:ascii="Times New Roman" w:eastAsia="Calibri" w:hAnsi="Times New Roman" w:cs="Times New Roman"/>
                <w:i/>
                <w:iCs/>
                <w:sz w:val="24"/>
                <w:szCs w:val="24"/>
              </w:rPr>
            </w:pPr>
            <w:r w:rsidRPr="00E11449">
              <w:rPr>
                <w:rFonts w:ascii="Times New Roman" w:eastAsia="Calibri" w:hAnsi="Times New Roman" w:cs="Times New Roman"/>
                <w:iCs/>
                <w:sz w:val="24"/>
                <w:szCs w:val="24"/>
              </w:rPr>
              <w:t>Mokymosi būdų, formų ir užduočių įvairovė pamokose ir kitose veiklose skatina mokinių pažangą (</w:t>
            </w:r>
            <w:r w:rsidRPr="00E11449">
              <w:rPr>
                <w:rFonts w:ascii="Times New Roman" w:eastAsia="Calibri" w:hAnsi="Times New Roman" w:cs="Times New Roman"/>
                <w:i/>
                <w:iCs/>
                <w:sz w:val="24"/>
                <w:szCs w:val="24"/>
              </w:rPr>
              <w:t>2.1. Įvairovė,</w:t>
            </w:r>
            <w:r w:rsidRPr="00E11449">
              <w:rPr>
                <w:rFonts w:ascii="Times New Roman" w:eastAsia="Calibri" w:hAnsi="Times New Roman" w:cs="Times New Roman"/>
                <w:i/>
                <w:iCs/>
                <w:color w:val="222222"/>
                <w:sz w:val="24"/>
                <w:szCs w:val="24"/>
                <w:shd w:val="clear" w:color="auto" w:fill="FFFFFF"/>
              </w:rPr>
              <w:t xml:space="preserve"> 4 lygis</w:t>
            </w:r>
            <w:r w:rsidRPr="00E11449">
              <w:rPr>
                <w:rFonts w:ascii="Times New Roman" w:eastAsia="Calibri" w:hAnsi="Times New Roman" w:cs="Times New Roman"/>
                <w:iCs/>
                <w:sz w:val="24"/>
                <w:szCs w:val="24"/>
              </w:rPr>
              <w:t>)</w:t>
            </w:r>
            <w:r w:rsidRPr="00E11449">
              <w:rPr>
                <w:rFonts w:ascii="Times New Roman" w:eastAsia="Calibri" w:hAnsi="Times New Roman" w:cs="Times New Roman"/>
                <w:i/>
                <w:iCs/>
                <w:sz w:val="24"/>
                <w:szCs w:val="24"/>
              </w:rPr>
              <w:t xml:space="preserve">. </w:t>
            </w:r>
          </w:p>
          <w:p w:rsidR="00245928" w:rsidRPr="00E11449" w:rsidRDefault="00245928" w:rsidP="00E11449">
            <w:pPr>
              <w:jc w:val="both"/>
              <w:rPr>
                <w:rFonts w:ascii="Times New Roman" w:hAnsi="Times New Roman" w:cs="Times New Roman"/>
                <w:i/>
                <w:iCs/>
                <w:sz w:val="24"/>
                <w:szCs w:val="24"/>
              </w:rPr>
            </w:pPr>
            <w:r w:rsidRPr="00E11449">
              <w:rPr>
                <w:rFonts w:ascii="Times New Roman" w:hAnsi="Times New Roman" w:cs="Times New Roman"/>
                <w:iCs/>
                <w:sz w:val="24"/>
                <w:szCs w:val="24"/>
              </w:rPr>
              <w:t>Priemonių įvairovė ir tikslingas naudojimas įtraukia mokinius į mokymąsi</w:t>
            </w:r>
            <w:r w:rsidRPr="00E11449">
              <w:rPr>
                <w:rFonts w:ascii="Times New Roman" w:hAnsi="Times New Roman" w:cs="Times New Roman"/>
                <w:i/>
                <w:iCs/>
                <w:sz w:val="24"/>
                <w:szCs w:val="24"/>
              </w:rPr>
              <w:t xml:space="preserve"> </w:t>
            </w:r>
            <w:r w:rsidRPr="00E11449">
              <w:rPr>
                <w:rFonts w:ascii="Times New Roman" w:hAnsi="Times New Roman" w:cs="Times New Roman"/>
                <w:iCs/>
                <w:sz w:val="24"/>
                <w:szCs w:val="24"/>
              </w:rPr>
              <w:t>(</w:t>
            </w:r>
            <w:r w:rsidRPr="00E11449">
              <w:rPr>
                <w:rFonts w:ascii="Times New Roman" w:hAnsi="Times New Roman" w:cs="Times New Roman"/>
                <w:i/>
                <w:iCs/>
                <w:sz w:val="24"/>
                <w:szCs w:val="24"/>
              </w:rPr>
              <w:t>3.1. Optimalus išteklių paskirstymas,</w:t>
            </w:r>
            <w:r w:rsidRPr="00E11449">
              <w:rPr>
                <w:rFonts w:ascii="Times New Roman" w:hAnsi="Times New Roman" w:cs="Times New Roman"/>
                <w:i/>
                <w:iCs/>
                <w:color w:val="222222"/>
                <w:sz w:val="24"/>
                <w:szCs w:val="24"/>
                <w:shd w:val="clear" w:color="auto" w:fill="FFFFFF"/>
              </w:rPr>
              <w:t xml:space="preserve"> 4 lygis</w:t>
            </w:r>
            <w:r w:rsidRPr="00E11449">
              <w:rPr>
                <w:rFonts w:ascii="Times New Roman" w:hAnsi="Times New Roman" w:cs="Times New Roman"/>
                <w:iCs/>
                <w:sz w:val="24"/>
                <w:szCs w:val="24"/>
              </w:rPr>
              <w:t>).</w:t>
            </w:r>
          </w:p>
        </w:tc>
      </w:tr>
      <w:tr w:rsidR="00245928" w:rsidRPr="00E11449" w:rsidTr="003E6296">
        <w:tc>
          <w:tcPr>
            <w:tcW w:w="2410" w:type="dxa"/>
          </w:tcPr>
          <w:p w:rsidR="00245928" w:rsidRPr="00E11449" w:rsidRDefault="00245928" w:rsidP="00E11449">
            <w:pPr>
              <w:rPr>
                <w:rFonts w:ascii="Times New Roman" w:hAnsi="Times New Roman" w:cs="Times New Roman"/>
                <w:sz w:val="24"/>
                <w:szCs w:val="24"/>
              </w:rPr>
            </w:pPr>
            <w:r w:rsidRPr="00E11449">
              <w:rPr>
                <w:rFonts w:ascii="Times New Roman" w:hAnsi="Times New Roman" w:cs="Times New Roman"/>
                <w:bCs/>
                <w:i/>
                <w:iCs/>
                <w:sz w:val="24"/>
                <w:szCs w:val="24"/>
              </w:rPr>
              <w:t>Tobulin</w:t>
            </w:r>
            <w:r w:rsidR="00080C71" w:rsidRPr="00E11449">
              <w:rPr>
                <w:rFonts w:ascii="Times New Roman" w:hAnsi="Times New Roman" w:cs="Times New Roman"/>
                <w:bCs/>
                <w:i/>
                <w:iCs/>
                <w:sz w:val="24"/>
                <w:szCs w:val="24"/>
              </w:rPr>
              <w:t>tini mokyklos veiklos aspektai</w:t>
            </w:r>
          </w:p>
        </w:tc>
        <w:tc>
          <w:tcPr>
            <w:tcW w:w="7655" w:type="dxa"/>
            <w:vAlign w:val="center"/>
          </w:tcPr>
          <w:p w:rsidR="00245928" w:rsidRPr="00E11449" w:rsidRDefault="00245928" w:rsidP="00E11449">
            <w:pPr>
              <w:tabs>
                <w:tab w:val="left" w:pos="709"/>
                <w:tab w:val="left" w:pos="993"/>
              </w:tabs>
              <w:jc w:val="center"/>
              <w:rPr>
                <w:rFonts w:ascii="Times New Roman" w:hAnsi="Times New Roman" w:cs="Times New Roman"/>
                <w:b/>
                <w:bCs/>
                <w:sz w:val="24"/>
                <w:szCs w:val="24"/>
                <w:lang w:eastAsia="en-GB"/>
              </w:rPr>
            </w:pPr>
          </w:p>
          <w:p w:rsidR="00245928" w:rsidRPr="00E11449" w:rsidRDefault="00245928" w:rsidP="00E11449">
            <w:pPr>
              <w:tabs>
                <w:tab w:val="left" w:pos="709"/>
                <w:tab w:val="left" w:pos="993"/>
              </w:tabs>
              <w:jc w:val="center"/>
              <w:rPr>
                <w:rFonts w:ascii="Times New Roman" w:hAnsi="Times New Roman" w:cs="Times New Roman"/>
                <w:b/>
                <w:bCs/>
                <w:sz w:val="24"/>
                <w:szCs w:val="24"/>
                <w:lang w:eastAsia="en-GB"/>
              </w:rPr>
            </w:pPr>
          </w:p>
        </w:tc>
      </w:tr>
    </w:tbl>
    <w:p w:rsidR="00245928" w:rsidRPr="00E11449" w:rsidRDefault="00245928" w:rsidP="00E11449">
      <w:pPr>
        <w:tabs>
          <w:tab w:val="left" w:pos="709"/>
          <w:tab w:val="left" w:pos="993"/>
        </w:tabs>
        <w:spacing w:after="0" w:line="240" w:lineRule="auto"/>
        <w:ind w:firstLine="709"/>
        <w:jc w:val="both"/>
        <w:rPr>
          <w:rFonts w:ascii="Times New Roman" w:hAnsi="Times New Roman" w:cs="Times New Roman"/>
          <w:b/>
          <w:sz w:val="24"/>
          <w:szCs w:val="24"/>
          <w:lang w:eastAsia="lt-LT"/>
        </w:rPr>
      </w:pPr>
    </w:p>
    <w:p w:rsidR="00245928" w:rsidRPr="00E11449" w:rsidRDefault="00245928" w:rsidP="00E11449">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E11449">
        <w:rPr>
          <w:rFonts w:ascii="Times New Roman" w:hAnsi="Times New Roman" w:cs="Times New Roman"/>
          <w:b/>
          <w:sz w:val="24"/>
          <w:szCs w:val="24"/>
          <w:lang w:eastAsia="lt-LT"/>
        </w:rPr>
        <w:t>4.2. Kaip stebimas mokyklos suplanuotų tobulinimo veiklų, pasirinktų veiklos tobulinimo priemonių ir būdų įgyvendinimo nuoseklumas ir tinkamumas mokinių ugdymosi pasiekimams gerinti?</w:t>
      </w:r>
    </w:p>
    <w:p w:rsidR="00245928" w:rsidRPr="00E11449" w:rsidRDefault="00245928" w:rsidP="00E11449">
      <w:pPr>
        <w:tabs>
          <w:tab w:val="left" w:pos="709"/>
          <w:tab w:val="left" w:pos="993"/>
        </w:tabs>
        <w:spacing w:after="0" w:line="240" w:lineRule="auto"/>
        <w:ind w:firstLine="709"/>
        <w:jc w:val="both"/>
        <w:rPr>
          <w:rFonts w:ascii="Times New Roman" w:hAnsi="Times New Roman" w:cs="Times New Roman"/>
          <w:b/>
          <w:sz w:val="24"/>
          <w:szCs w:val="24"/>
          <w:lang w:eastAsia="lt-LT"/>
        </w:rPr>
      </w:pPr>
    </w:p>
    <w:p w:rsidR="00245928" w:rsidRPr="00E11449" w:rsidRDefault="00245928" w:rsidP="00E11449">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E11449">
        <w:rPr>
          <w:rFonts w:ascii="Times New Roman" w:hAnsi="Times New Roman" w:cs="Times New Roman"/>
          <w:b/>
          <w:sz w:val="24"/>
          <w:szCs w:val="24"/>
          <w:lang w:eastAsia="lt-LT"/>
        </w:rPr>
        <w:t xml:space="preserve">4.2.1. Mokyklos suplanuotų tobulinimo veiklų, pasirinktų veiklos tobulinimo priemonių ir būdų įgyvendinimo stebėjimas / stebėjimo sistema </w:t>
      </w:r>
    </w:p>
    <w:p w:rsidR="00B1355B" w:rsidRPr="00E11449" w:rsidRDefault="00B1355B" w:rsidP="00E11449">
      <w:pPr>
        <w:tabs>
          <w:tab w:val="left" w:pos="709"/>
          <w:tab w:val="left" w:pos="993"/>
        </w:tabs>
        <w:spacing w:after="0" w:line="240" w:lineRule="auto"/>
        <w:ind w:firstLine="709"/>
        <w:jc w:val="both"/>
        <w:rPr>
          <w:rFonts w:ascii="Times New Roman" w:hAnsi="Times New Roman" w:cs="Times New Roman"/>
          <w:sz w:val="24"/>
          <w:szCs w:val="24"/>
          <w:lang w:eastAsia="lt-LT"/>
        </w:rPr>
      </w:pPr>
    </w:p>
    <w:p w:rsidR="004144D2" w:rsidRPr="00E11449" w:rsidRDefault="00245928" w:rsidP="00E11449">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E11449">
        <w:rPr>
          <w:rFonts w:ascii="Times New Roman" w:hAnsi="Times New Roman" w:cs="Times New Roman"/>
          <w:sz w:val="24"/>
          <w:szCs w:val="24"/>
          <w:lang w:eastAsia="lt-LT"/>
        </w:rPr>
        <w:t xml:space="preserve">Iš surinktų duomenų matyti, kad Kauno r. Zapyškio pagrindinėje mokykloje stebėsenai skiriamas tinkamas dėmesys – mokykla kaupia ir analizuoja mokytojų kvalifikacijos tobulinimo, mokytojų įsivertinimo dokumentus, mokinių pažangos, akademinių ir neakademinių pasiekimų, mokinių lankomumo, ugdymo proceso kokybės ir daugelį kitų duomenų, kurių pagrindu priima sprendimus. Remiantis turima patirtimi nebuvo sudėtinga tiek dalykų mokytojams, tiek administracijai analizuoti mokinių pasiekimus, stebėti pažangą ir priimti sprendimus mokinių pasiekimams gerinti bei užtikrinti </w:t>
      </w:r>
      <w:r w:rsidR="00964959" w:rsidRPr="00E11449">
        <w:rPr>
          <w:rFonts w:ascii="Times New Roman" w:hAnsi="Times New Roman" w:cs="Times New Roman"/>
          <w:sz w:val="24"/>
          <w:szCs w:val="24"/>
          <w:lang w:eastAsia="lt-LT"/>
        </w:rPr>
        <w:t xml:space="preserve">KK </w:t>
      </w:r>
      <w:r w:rsidRPr="00E11449">
        <w:rPr>
          <w:rFonts w:ascii="Times New Roman" w:hAnsi="Times New Roman" w:cs="Times New Roman"/>
          <w:sz w:val="24"/>
          <w:szCs w:val="24"/>
          <w:lang w:eastAsia="lt-LT"/>
        </w:rPr>
        <w:t>projekto veiklų įgyvendinamą ir stebėseną. Administracija ir mokytojai kolegialiai stebi ir vertina pamokų kokybę pagal nustatytus rodiklius, analizuoja pamokų stebėjimo protokoluose fiksuotus duomenis.</w:t>
      </w:r>
    </w:p>
    <w:p w:rsidR="004144D2" w:rsidRPr="00E11449" w:rsidRDefault="004144D2" w:rsidP="00E11449">
      <w:pPr>
        <w:tabs>
          <w:tab w:val="left" w:pos="709"/>
          <w:tab w:val="left" w:pos="851"/>
        </w:tabs>
        <w:spacing w:after="0" w:line="240" w:lineRule="auto"/>
        <w:ind w:firstLine="709"/>
        <w:jc w:val="both"/>
        <w:rPr>
          <w:rFonts w:ascii="Times New Roman" w:hAnsi="Times New Roman" w:cs="Times New Roman"/>
          <w:b/>
          <w:sz w:val="24"/>
          <w:szCs w:val="24"/>
          <w:lang w:eastAsia="lt-LT"/>
        </w:rPr>
      </w:pPr>
    </w:p>
    <w:p w:rsidR="00245928" w:rsidRPr="00E11449" w:rsidRDefault="00245928" w:rsidP="00E11449">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E11449">
        <w:rPr>
          <w:rFonts w:ascii="Times New Roman" w:hAnsi="Times New Roman" w:cs="Times New Roman"/>
          <w:b/>
          <w:sz w:val="24"/>
          <w:szCs w:val="24"/>
          <w:lang w:eastAsia="lt-LT"/>
        </w:rPr>
        <w:t xml:space="preserve">4.2.2. Mokyklos suplanuotų tobulinimo veiklų, pasirinktų veiklos tobulinimo priemonių ir būdų įgyvendinimo stebėjimo / stebėjimo sistemos vertinimas </w:t>
      </w:r>
    </w:p>
    <w:p w:rsidR="00F57597" w:rsidRPr="00E11449" w:rsidRDefault="00F57597" w:rsidP="00E11449">
      <w:pPr>
        <w:tabs>
          <w:tab w:val="left" w:pos="709"/>
          <w:tab w:val="left" w:pos="851"/>
        </w:tabs>
        <w:spacing w:after="0" w:line="240" w:lineRule="auto"/>
        <w:ind w:firstLine="709"/>
        <w:jc w:val="both"/>
        <w:rPr>
          <w:rFonts w:ascii="Times New Roman" w:hAnsi="Times New Roman" w:cs="Times New Roman"/>
          <w:b/>
          <w:sz w:val="24"/>
          <w:szCs w:val="24"/>
          <w:lang w:eastAsia="lt-LT"/>
        </w:rPr>
      </w:pPr>
    </w:p>
    <w:tbl>
      <w:tblPr>
        <w:tblStyle w:val="Lentelstinklelis"/>
        <w:tblW w:w="10065" w:type="dxa"/>
        <w:tblInd w:w="-5" w:type="dxa"/>
        <w:tblLook w:val="04A0" w:firstRow="1" w:lastRow="0" w:firstColumn="1" w:lastColumn="0" w:noHBand="0" w:noVBand="1"/>
      </w:tblPr>
      <w:tblGrid>
        <w:gridCol w:w="1843"/>
        <w:gridCol w:w="8222"/>
      </w:tblGrid>
      <w:tr w:rsidR="00245928" w:rsidRPr="00E11449" w:rsidTr="00242BFE">
        <w:tc>
          <w:tcPr>
            <w:tcW w:w="1843" w:type="dxa"/>
            <w:vAlign w:val="center"/>
          </w:tcPr>
          <w:p w:rsidR="00245928" w:rsidRPr="00BB17BA" w:rsidRDefault="00245928" w:rsidP="00E11449">
            <w:pPr>
              <w:tabs>
                <w:tab w:val="left" w:pos="709"/>
                <w:tab w:val="left" w:pos="993"/>
              </w:tabs>
              <w:jc w:val="center"/>
              <w:rPr>
                <w:rFonts w:ascii="Times New Roman" w:hAnsi="Times New Roman" w:cs="Times New Roman"/>
                <w:b/>
                <w:sz w:val="24"/>
                <w:szCs w:val="24"/>
              </w:rPr>
            </w:pPr>
            <w:r w:rsidRPr="00BB17BA">
              <w:rPr>
                <w:rFonts w:ascii="Times New Roman" w:hAnsi="Times New Roman" w:cs="Times New Roman"/>
                <w:b/>
                <w:bCs/>
                <w:sz w:val="24"/>
                <w:szCs w:val="24"/>
              </w:rPr>
              <w:t>Rodiklis, vertinimo lygis</w:t>
            </w:r>
          </w:p>
        </w:tc>
        <w:tc>
          <w:tcPr>
            <w:tcW w:w="8222" w:type="dxa"/>
            <w:vAlign w:val="center"/>
          </w:tcPr>
          <w:p w:rsidR="00245928" w:rsidRPr="00BB17BA" w:rsidRDefault="00245928" w:rsidP="00E11449">
            <w:pPr>
              <w:tabs>
                <w:tab w:val="left" w:pos="709"/>
                <w:tab w:val="left" w:pos="993"/>
              </w:tabs>
              <w:jc w:val="center"/>
              <w:rPr>
                <w:rFonts w:ascii="Times New Roman" w:hAnsi="Times New Roman" w:cs="Times New Roman"/>
                <w:b/>
                <w:sz w:val="24"/>
                <w:szCs w:val="24"/>
              </w:rPr>
            </w:pPr>
            <w:r w:rsidRPr="00BB17BA">
              <w:rPr>
                <w:rFonts w:ascii="Times New Roman" w:hAnsi="Times New Roman" w:cs="Times New Roman"/>
                <w:b/>
                <w:bCs/>
                <w:sz w:val="24"/>
                <w:szCs w:val="24"/>
              </w:rPr>
              <w:t>Vertinimo pagrindimas</w:t>
            </w:r>
          </w:p>
        </w:tc>
      </w:tr>
      <w:tr w:rsidR="00245928" w:rsidRPr="00E11449" w:rsidTr="007A1137">
        <w:tc>
          <w:tcPr>
            <w:tcW w:w="1843" w:type="dxa"/>
            <w:vAlign w:val="center"/>
          </w:tcPr>
          <w:p w:rsidR="00245928" w:rsidRPr="00BB17BA" w:rsidRDefault="00245928" w:rsidP="00E11449">
            <w:pPr>
              <w:tabs>
                <w:tab w:val="left" w:pos="709"/>
                <w:tab w:val="left" w:pos="993"/>
              </w:tabs>
              <w:ind w:firstLine="34"/>
              <w:rPr>
                <w:rFonts w:ascii="Times New Roman" w:hAnsi="Times New Roman" w:cs="Times New Roman"/>
                <w:bCs/>
                <w:iCs/>
                <w:sz w:val="24"/>
                <w:szCs w:val="24"/>
              </w:rPr>
            </w:pPr>
            <w:r w:rsidRPr="00BB17BA">
              <w:rPr>
                <w:rFonts w:ascii="Times New Roman" w:hAnsi="Times New Roman" w:cs="Times New Roman"/>
                <w:bCs/>
                <w:iCs/>
                <w:sz w:val="24"/>
                <w:szCs w:val="24"/>
              </w:rPr>
              <w:t>1.1.</w:t>
            </w:r>
            <w:r w:rsidR="00F57597" w:rsidRPr="00BB17BA">
              <w:rPr>
                <w:rFonts w:ascii="Times New Roman" w:hAnsi="Times New Roman" w:cs="Times New Roman"/>
                <w:bCs/>
                <w:iCs/>
                <w:sz w:val="24"/>
                <w:szCs w:val="24"/>
              </w:rPr>
              <w:t xml:space="preserve"> </w:t>
            </w:r>
            <w:r w:rsidRPr="00BB17BA">
              <w:rPr>
                <w:rFonts w:ascii="Times New Roman" w:hAnsi="Times New Roman" w:cs="Times New Roman"/>
                <w:bCs/>
                <w:iCs/>
                <w:sz w:val="24"/>
                <w:szCs w:val="24"/>
              </w:rPr>
              <w:t>Mokyklos pasiekimai ir pažanga, 3 lygis</w:t>
            </w:r>
          </w:p>
          <w:p w:rsidR="00245928" w:rsidRPr="00E11449" w:rsidRDefault="00245928" w:rsidP="00E11449">
            <w:pPr>
              <w:rPr>
                <w:rFonts w:ascii="Times New Roman" w:hAnsi="Times New Roman" w:cs="Times New Roman"/>
                <w:b/>
                <w:sz w:val="24"/>
                <w:szCs w:val="24"/>
              </w:rPr>
            </w:pPr>
          </w:p>
          <w:p w:rsidR="00245928" w:rsidRPr="00E11449" w:rsidRDefault="00245928" w:rsidP="00E11449">
            <w:pPr>
              <w:rPr>
                <w:rFonts w:ascii="Times New Roman" w:hAnsi="Times New Roman" w:cs="Times New Roman"/>
                <w:b/>
                <w:sz w:val="24"/>
                <w:szCs w:val="24"/>
              </w:rPr>
            </w:pPr>
          </w:p>
          <w:p w:rsidR="00245928" w:rsidRPr="00E11449" w:rsidRDefault="00245928" w:rsidP="00E11449">
            <w:pPr>
              <w:rPr>
                <w:rFonts w:ascii="Times New Roman" w:hAnsi="Times New Roman" w:cs="Times New Roman"/>
                <w:b/>
                <w:sz w:val="24"/>
                <w:szCs w:val="24"/>
              </w:rPr>
            </w:pPr>
          </w:p>
          <w:p w:rsidR="00245928" w:rsidRPr="00E11449" w:rsidRDefault="00245928" w:rsidP="00E11449">
            <w:pPr>
              <w:rPr>
                <w:rFonts w:ascii="Times New Roman" w:hAnsi="Times New Roman" w:cs="Times New Roman"/>
                <w:b/>
                <w:sz w:val="24"/>
                <w:szCs w:val="24"/>
              </w:rPr>
            </w:pPr>
          </w:p>
          <w:p w:rsidR="00245928" w:rsidRPr="00E11449" w:rsidRDefault="00245928" w:rsidP="00E11449">
            <w:pPr>
              <w:rPr>
                <w:rFonts w:ascii="Times New Roman" w:hAnsi="Times New Roman" w:cs="Times New Roman"/>
                <w:b/>
                <w:sz w:val="24"/>
                <w:szCs w:val="24"/>
              </w:rPr>
            </w:pPr>
          </w:p>
          <w:p w:rsidR="00245928" w:rsidRPr="00E11449" w:rsidRDefault="00245928" w:rsidP="007A1137">
            <w:pPr>
              <w:tabs>
                <w:tab w:val="left" w:pos="709"/>
                <w:tab w:val="left" w:pos="993"/>
              </w:tabs>
              <w:jc w:val="both"/>
              <w:rPr>
                <w:rFonts w:ascii="Times New Roman" w:hAnsi="Times New Roman" w:cs="Times New Roman"/>
                <w:b/>
                <w:bCs/>
                <w:i/>
                <w:sz w:val="24"/>
                <w:szCs w:val="24"/>
              </w:rPr>
            </w:pPr>
          </w:p>
        </w:tc>
        <w:tc>
          <w:tcPr>
            <w:tcW w:w="8222" w:type="dxa"/>
          </w:tcPr>
          <w:p w:rsidR="004D29C5" w:rsidRPr="00E11449" w:rsidRDefault="004D29C5" w:rsidP="007A1137">
            <w:pPr>
              <w:tabs>
                <w:tab w:val="left" w:pos="709"/>
                <w:tab w:val="left" w:pos="993"/>
              </w:tabs>
              <w:jc w:val="both"/>
              <w:rPr>
                <w:rFonts w:ascii="Times New Roman" w:hAnsi="Times New Roman" w:cs="Times New Roman"/>
                <w:b/>
                <w:bCs/>
                <w:iCs/>
                <w:color w:val="FF0000"/>
                <w:sz w:val="24"/>
                <w:szCs w:val="24"/>
              </w:rPr>
            </w:pPr>
            <w:r w:rsidRPr="00BB17BA">
              <w:rPr>
                <w:rFonts w:ascii="Times New Roman" w:hAnsi="Times New Roman" w:cs="Times New Roman"/>
                <w:bCs/>
                <w:iCs/>
                <w:sz w:val="24"/>
                <w:szCs w:val="24"/>
              </w:rPr>
              <w:t>Mokyklos pasiekimai ir pažanga ir</w:t>
            </w:r>
            <w:r w:rsidR="00964959" w:rsidRPr="00BB17BA">
              <w:rPr>
                <w:rFonts w:ascii="Times New Roman" w:hAnsi="Times New Roman" w:cs="Times New Roman"/>
                <w:bCs/>
                <w:iCs/>
                <w:sz w:val="24"/>
                <w:szCs w:val="24"/>
              </w:rPr>
              <w:t xml:space="preserve"> šio rodiklio aspektas „Atskaitomybė“</w:t>
            </w:r>
            <w:r w:rsidRPr="00BB17BA">
              <w:rPr>
                <w:rFonts w:ascii="Times New Roman" w:hAnsi="Times New Roman" w:cs="Times New Roman"/>
                <w:bCs/>
                <w:iCs/>
                <w:sz w:val="24"/>
                <w:szCs w:val="24"/>
              </w:rPr>
              <w:t xml:space="preserve"> vertinami gerai, o „Pasiekimų ir pažangos pagrįstumas“ </w:t>
            </w:r>
            <w:r w:rsidR="00964959" w:rsidRPr="00BB17BA">
              <w:rPr>
                <w:rFonts w:ascii="Times New Roman" w:hAnsi="Times New Roman" w:cs="Times New Roman"/>
                <w:bCs/>
                <w:iCs/>
                <w:sz w:val="24"/>
                <w:szCs w:val="24"/>
              </w:rPr>
              <w:t xml:space="preserve">yra </w:t>
            </w:r>
            <w:r w:rsidRPr="00BB17BA">
              <w:rPr>
                <w:rFonts w:ascii="Times New Roman" w:hAnsi="Times New Roman" w:cs="Times New Roman"/>
                <w:bCs/>
                <w:iCs/>
                <w:sz w:val="24"/>
                <w:szCs w:val="24"/>
              </w:rPr>
              <w:t xml:space="preserve">neblogas. </w:t>
            </w:r>
            <w:r w:rsidRPr="00E11449">
              <w:rPr>
                <w:rFonts w:ascii="Times New Roman" w:hAnsi="Times New Roman" w:cs="Times New Roman"/>
                <w:iCs/>
                <w:sz w:val="24"/>
                <w:szCs w:val="24"/>
              </w:rPr>
              <w:t>KK projekto laikotarpiu mokykla vykdė tikslinių grupių</w:t>
            </w:r>
            <w:r w:rsidRPr="00E11449">
              <w:rPr>
                <w:rFonts w:ascii="Times New Roman" w:hAnsi="Times New Roman" w:cs="Times New Roman"/>
                <w:b/>
                <w:bCs/>
                <w:iCs/>
                <w:sz w:val="24"/>
                <w:szCs w:val="24"/>
              </w:rPr>
              <w:t xml:space="preserve"> </w:t>
            </w:r>
            <w:r w:rsidRPr="00E11449">
              <w:rPr>
                <w:rFonts w:ascii="Times New Roman" w:hAnsi="Times New Roman" w:cs="Times New Roman"/>
                <w:iCs/>
                <w:sz w:val="24"/>
                <w:szCs w:val="24"/>
              </w:rPr>
              <w:t>mokinių pasiekimų ir pažangos stebėseną, analizavo pokyčius, vertino mokyklos ir kiekvieno mokinio rezultatus bei padarytą pažangą:</w:t>
            </w:r>
            <w:r w:rsidRPr="00E11449">
              <w:rPr>
                <w:rFonts w:ascii="Times New Roman" w:hAnsi="Times New Roman" w:cs="Times New Roman"/>
                <w:iCs/>
                <w:color w:val="FF0000"/>
                <w:sz w:val="24"/>
                <w:szCs w:val="24"/>
              </w:rPr>
              <w:t xml:space="preserve"> </w:t>
            </w:r>
            <w:r w:rsidRPr="00E11449">
              <w:rPr>
                <w:rFonts w:ascii="Times New Roman" w:hAnsi="Times New Roman" w:cs="Times New Roman"/>
                <w:b/>
                <w:bCs/>
                <w:iCs/>
                <w:color w:val="FF0000"/>
                <w:sz w:val="24"/>
                <w:szCs w:val="24"/>
              </w:rPr>
              <w:t xml:space="preserve"> </w:t>
            </w:r>
          </w:p>
          <w:p w:rsidR="00245928" w:rsidRPr="00E11449" w:rsidRDefault="00245928" w:rsidP="007A1137">
            <w:pPr>
              <w:numPr>
                <w:ilvl w:val="0"/>
                <w:numId w:val="12"/>
              </w:numPr>
              <w:tabs>
                <w:tab w:val="left" w:pos="360"/>
              </w:tabs>
              <w:ind w:left="0" w:firstLine="176"/>
              <w:jc w:val="both"/>
              <w:rPr>
                <w:rFonts w:ascii="Times New Roman" w:hAnsi="Times New Roman" w:cs="Times New Roman"/>
                <w:sz w:val="24"/>
                <w:szCs w:val="24"/>
              </w:rPr>
            </w:pPr>
            <w:r w:rsidRPr="00E11449">
              <w:rPr>
                <w:rFonts w:ascii="Times New Roman" w:hAnsi="Times New Roman" w:cs="Times New Roman"/>
                <w:sz w:val="24"/>
                <w:szCs w:val="24"/>
              </w:rPr>
              <w:t xml:space="preserve">dokumentų analizė, pokalbiai su mokiniais, mokytojais, tėvais patvirtino, kad mokykloje stebimi mokinių pasiekimai ir pažanga, mokiniai kasmet pildo asmeninės pažangos lapus, viso mokymosi laikotarpio asmeninės pažangos lenteles ir kitus dokumentus kaupia savo pasiekimų aplanke, aptaria su klasės vadovu, tėvais, taip kiekvienas mokinys stebi ir apmąsto savo asmeninės pažangos pokytį, 95 proc. </w:t>
            </w:r>
            <w:r w:rsidRPr="00E11449">
              <w:rPr>
                <w:rFonts w:ascii="Times New Roman" w:hAnsi="Times New Roman" w:cs="Times New Roman"/>
                <w:sz w:val="24"/>
                <w:szCs w:val="24"/>
              </w:rPr>
              <w:lastRenderedPageBreak/>
              <w:t xml:space="preserve">mokinių padaro pažangą ir mokyklos rezultatai gerėja </w:t>
            </w:r>
            <w:r w:rsidRPr="00E11449">
              <w:rPr>
                <w:rFonts w:ascii="Times New Roman" w:hAnsi="Times New Roman" w:cs="Times New Roman"/>
                <w:iCs/>
                <w:sz w:val="24"/>
                <w:szCs w:val="24"/>
              </w:rPr>
              <w:t>(</w:t>
            </w:r>
            <w:r w:rsidR="00F57597" w:rsidRPr="00E11449">
              <w:rPr>
                <w:rFonts w:ascii="Times New Roman" w:hAnsi="Times New Roman" w:cs="Times New Roman"/>
                <w:i/>
                <w:sz w:val="24"/>
                <w:szCs w:val="24"/>
                <w:lang w:eastAsia="en-GB"/>
              </w:rPr>
              <w:t>daugiau žr. 4.1 ataskaitos dalyje „</w:t>
            </w:r>
            <w:r w:rsidR="004A2B75" w:rsidRPr="00E11449">
              <w:rPr>
                <w:rFonts w:ascii="Times New Roman" w:eastAsia="Times New Roman" w:hAnsi="Times New Roman" w:cs="Times New Roman"/>
                <w:i/>
                <w:sz w:val="24"/>
                <w:szCs w:val="24"/>
                <w:lang w:eastAsia="lt-LT"/>
              </w:rPr>
              <w:t>1.1. Mokyklos pasiekimai ir pažanga</w:t>
            </w:r>
            <w:r w:rsidR="00F57597" w:rsidRPr="00E11449">
              <w:rPr>
                <w:rFonts w:ascii="Times New Roman" w:hAnsi="Times New Roman" w:cs="Times New Roman"/>
                <w:i/>
                <w:sz w:val="24"/>
                <w:szCs w:val="24"/>
              </w:rPr>
              <w:t>“</w:t>
            </w:r>
            <w:r w:rsidR="00F57597" w:rsidRPr="00E11449">
              <w:rPr>
                <w:rFonts w:ascii="Times New Roman" w:hAnsi="Times New Roman" w:cs="Times New Roman"/>
                <w:sz w:val="24"/>
                <w:szCs w:val="24"/>
                <w:lang w:eastAsia="en-GB"/>
              </w:rPr>
              <w:t>)</w:t>
            </w:r>
            <w:r w:rsidR="004A2B75" w:rsidRPr="00E11449">
              <w:rPr>
                <w:rFonts w:ascii="Times New Roman" w:hAnsi="Times New Roman" w:cs="Times New Roman"/>
                <w:iCs/>
                <w:sz w:val="24"/>
                <w:szCs w:val="24"/>
              </w:rPr>
              <w:t>;</w:t>
            </w:r>
            <w:r w:rsidRPr="00E11449">
              <w:rPr>
                <w:rFonts w:ascii="Times New Roman" w:hAnsi="Times New Roman" w:cs="Times New Roman"/>
                <w:sz w:val="24"/>
                <w:szCs w:val="24"/>
              </w:rPr>
              <w:t xml:space="preserve"> </w:t>
            </w:r>
          </w:p>
          <w:p w:rsidR="00245928" w:rsidRPr="00E11449" w:rsidRDefault="004A2B75" w:rsidP="007A1137">
            <w:pPr>
              <w:numPr>
                <w:ilvl w:val="0"/>
                <w:numId w:val="12"/>
              </w:numPr>
              <w:tabs>
                <w:tab w:val="left" w:pos="360"/>
              </w:tabs>
              <w:ind w:left="0" w:firstLine="176"/>
              <w:jc w:val="both"/>
              <w:rPr>
                <w:rFonts w:ascii="Times New Roman" w:hAnsi="Times New Roman" w:cs="Times New Roman"/>
                <w:iCs/>
                <w:sz w:val="24"/>
                <w:szCs w:val="24"/>
              </w:rPr>
            </w:pPr>
            <w:r w:rsidRPr="00E11449">
              <w:rPr>
                <w:rFonts w:ascii="Times New Roman" w:hAnsi="Times New Roman" w:cs="Times New Roman"/>
                <w:iCs/>
                <w:sz w:val="24"/>
                <w:szCs w:val="24"/>
              </w:rPr>
              <w:t>vertintojų stebėtose pamokose</w:t>
            </w:r>
            <w:r w:rsidR="00245928" w:rsidRPr="00E11449">
              <w:rPr>
                <w:rFonts w:ascii="Times New Roman" w:hAnsi="Times New Roman" w:cs="Times New Roman"/>
                <w:iCs/>
                <w:sz w:val="24"/>
                <w:szCs w:val="24"/>
              </w:rPr>
              <w:t xml:space="preserve"> </w:t>
            </w:r>
            <w:r w:rsidRPr="00E11449">
              <w:rPr>
                <w:rFonts w:ascii="Times New Roman" w:hAnsi="Times New Roman" w:cs="Times New Roman"/>
                <w:iCs/>
                <w:sz w:val="24"/>
                <w:szCs w:val="24"/>
              </w:rPr>
              <w:t>„</w:t>
            </w:r>
            <w:r w:rsidR="00245928" w:rsidRPr="00E11449">
              <w:rPr>
                <w:rFonts w:ascii="Times New Roman" w:hAnsi="Times New Roman" w:cs="Times New Roman"/>
                <w:iCs/>
                <w:sz w:val="24"/>
                <w:szCs w:val="24"/>
              </w:rPr>
              <w:t>Vertinimo ugdant</w:t>
            </w:r>
            <w:r w:rsidRPr="00E11449">
              <w:rPr>
                <w:rFonts w:ascii="Times New Roman" w:hAnsi="Times New Roman" w:cs="Times New Roman"/>
                <w:iCs/>
                <w:sz w:val="24"/>
                <w:szCs w:val="24"/>
              </w:rPr>
              <w:t>“</w:t>
            </w:r>
            <w:r w:rsidR="00245928" w:rsidRPr="00E11449">
              <w:rPr>
                <w:rFonts w:ascii="Times New Roman" w:hAnsi="Times New Roman" w:cs="Times New Roman"/>
                <w:iCs/>
                <w:sz w:val="24"/>
                <w:szCs w:val="24"/>
              </w:rPr>
              <w:t xml:space="preserve"> aspekto vidurkis – 2,84 (šiuolaikin</w:t>
            </w:r>
            <w:r w:rsidRPr="00E11449">
              <w:rPr>
                <w:rFonts w:ascii="Times New Roman" w:hAnsi="Times New Roman" w:cs="Times New Roman"/>
                <w:iCs/>
                <w:sz w:val="24"/>
                <w:szCs w:val="24"/>
              </w:rPr>
              <w:t>ės paradigmos</w:t>
            </w:r>
            <w:r w:rsidR="00245928" w:rsidRPr="00E11449">
              <w:rPr>
                <w:rFonts w:ascii="Times New Roman" w:hAnsi="Times New Roman" w:cs="Times New Roman"/>
                <w:iCs/>
                <w:sz w:val="24"/>
                <w:szCs w:val="24"/>
              </w:rPr>
              <w:t xml:space="preserve"> pamokų vidurkis </w:t>
            </w:r>
            <w:r w:rsidRPr="00E11449">
              <w:rPr>
                <w:rFonts w:ascii="Times New Roman" w:hAnsi="Times New Roman" w:cs="Times New Roman"/>
                <w:iCs/>
                <w:sz w:val="24"/>
                <w:szCs w:val="24"/>
              </w:rPr>
              <w:t xml:space="preserve">– </w:t>
            </w:r>
            <w:r w:rsidR="00245928" w:rsidRPr="00E11449">
              <w:rPr>
                <w:rFonts w:ascii="Times New Roman" w:hAnsi="Times New Roman" w:cs="Times New Roman"/>
                <w:iCs/>
                <w:sz w:val="24"/>
                <w:szCs w:val="24"/>
              </w:rPr>
              <w:t xml:space="preserve">3,89; geriausiai įvertinta lietuvių k. ir literatūros </w:t>
            </w:r>
            <w:r w:rsidRPr="00E11449">
              <w:rPr>
                <w:rFonts w:ascii="Times New Roman" w:hAnsi="Times New Roman" w:cs="Times New Roman"/>
                <w:iCs/>
                <w:sz w:val="24"/>
                <w:szCs w:val="24"/>
              </w:rPr>
              <w:t xml:space="preserve">– </w:t>
            </w:r>
            <w:r w:rsidR="00245928" w:rsidRPr="00E11449">
              <w:rPr>
                <w:rFonts w:ascii="Times New Roman" w:hAnsi="Times New Roman" w:cs="Times New Roman"/>
                <w:iCs/>
                <w:sz w:val="24"/>
                <w:szCs w:val="24"/>
              </w:rPr>
              <w:t>3,33, užsienio k. ir socialinio ugdymo dalykų pamok</w:t>
            </w:r>
            <w:r w:rsidRPr="00E11449">
              <w:rPr>
                <w:rFonts w:ascii="Times New Roman" w:hAnsi="Times New Roman" w:cs="Times New Roman"/>
                <w:iCs/>
                <w:sz w:val="24"/>
                <w:szCs w:val="24"/>
              </w:rPr>
              <w:t xml:space="preserve">ose – </w:t>
            </w:r>
            <w:r w:rsidR="00245928" w:rsidRPr="00E11449">
              <w:rPr>
                <w:rFonts w:ascii="Times New Roman" w:hAnsi="Times New Roman" w:cs="Times New Roman"/>
                <w:iCs/>
                <w:sz w:val="24"/>
                <w:szCs w:val="24"/>
              </w:rPr>
              <w:t>3,00); labai gerai šis aspektas vertintas 4</w:t>
            </w:r>
            <w:r w:rsidRPr="00E11449">
              <w:rPr>
                <w:rFonts w:ascii="Times New Roman" w:hAnsi="Times New Roman" w:cs="Times New Roman"/>
                <w:iCs/>
                <w:sz w:val="24"/>
                <w:szCs w:val="24"/>
              </w:rPr>
              <w:t xml:space="preserve"> (12,5</w:t>
            </w:r>
            <w:r w:rsidR="00245928" w:rsidRPr="00E11449">
              <w:rPr>
                <w:rFonts w:ascii="Times New Roman" w:hAnsi="Times New Roman" w:cs="Times New Roman"/>
                <w:iCs/>
                <w:sz w:val="24"/>
                <w:szCs w:val="24"/>
              </w:rPr>
              <w:t xml:space="preserve"> proc.), o gerai 8 (25</w:t>
            </w:r>
            <w:r w:rsidRPr="00E11449">
              <w:rPr>
                <w:rFonts w:ascii="Times New Roman" w:hAnsi="Times New Roman" w:cs="Times New Roman"/>
                <w:iCs/>
                <w:sz w:val="24"/>
                <w:szCs w:val="24"/>
              </w:rPr>
              <w:t>,0</w:t>
            </w:r>
            <w:r w:rsidR="00245928" w:rsidRPr="00E11449">
              <w:rPr>
                <w:rFonts w:ascii="Times New Roman" w:hAnsi="Times New Roman" w:cs="Times New Roman"/>
                <w:iCs/>
                <w:sz w:val="24"/>
                <w:szCs w:val="24"/>
              </w:rPr>
              <w:t xml:space="preserve"> proc.) pamokose. Kaip stiprusis pamokos aspektas fi</w:t>
            </w:r>
            <w:r w:rsidRPr="00E11449">
              <w:rPr>
                <w:rFonts w:ascii="Times New Roman" w:hAnsi="Times New Roman" w:cs="Times New Roman"/>
                <w:iCs/>
                <w:sz w:val="24"/>
                <w:szCs w:val="24"/>
              </w:rPr>
              <w:t>ksuotas 7 (21,88 proc.)</w:t>
            </w:r>
            <w:r w:rsidR="00245928" w:rsidRPr="00E11449">
              <w:rPr>
                <w:rFonts w:ascii="Times New Roman" w:hAnsi="Times New Roman" w:cs="Times New Roman"/>
                <w:iCs/>
                <w:sz w:val="24"/>
                <w:szCs w:val="24"/>
              </w:rPr>
              <w:t>, kaip tobulintinas 21 (65,63 proc.)</w:t>
            </w:r>
            <w:r w:rsidRPr="00E11449">
              <w:rPr>
                <w:rFonts w:ascii="Times New Roman" w:hAnsi="Times New Roman" w:cs="Times New Roman"/>
                <w:iCs/>
                <w:sz w:val="24"/>
                <w:szCs w:val="24"/>
              </w:rPr>
              <w:t xml:space="preserve"> pamokoje</w:t>
            </w:r>
            <w:r w:rsidR="00245928" w:rsidRPr="00E11449">
              <w:rPr>
                <w:rFonts w:ascii="Times New Roman" w:hAnsi="Times New Roman" w:cs="Times New Roman"/>
                <w:iCs/>
                <w:sz w:val="24"/>
                <w:szCs w:val="24"/>
              </w:rPr>
              <w:t>. Tinkama praktika, kai pamokose aiškūs vertinimo kriterijai, tariamasi su mokiniais, kaip turi atrodyti gerai atliktas darbas,</w:t>
            </w:r>
            <w:r w:rsidR="00080C71" w:rsidRPr="00E11449">
              <w:rPr>
                <w:rFonts w:ascii="Times New Roman" w:hAnsi="Times New Roman" w:cs="Times New Roman"/>
                <w:iCs/>
                <w:sz w:val="24"/>
                <w:szCs w:val="24"/>
              </w:rPr>
              <w:t xml:space="preserve"> stebėta 5b kl.</w:t>
            </w:r>
            <w:r w:rsidR="00245928" w:rsidRPr="00E11449">
              <w:rPr>
                <w:rFonts w:ascii="Times New Roman" w:hAnsi="Times New Roman" w:cs="Times New Roman"/>
                <w:iCs/>
                <w:sz w:val="24"/>
                <w:szCs w:val="24"/>
              </w:rPr>
              <w:t xml:space="preserve"> matematikos, 6a kl. istorijos, 6b kl. lietuvių k. ir literatūros, 7b kl. </w:t>
            </w:r>
            <w:r w:rsidRPr="00E11449">
              <w:rPr>
                <w:rFonts w:ascii="Times New Roman" w:hAnsi="Times New Roman" w:cs="Times New Roman"/>
                <w:iCs/>
                <w:sz w:val="24"/>
                <w:szCs w:val="24"/>
              </w:rPr>
              <w:t>IT</w:t>
            </w:r>
            <w:r w:rsidR="00080C71" w:rsidRPr="00E11449">
              <w:rPr>
                <w:rFonts w:ascii="Times New Roman" w:hAnsi="Times New Roman" w:cs="Times New Roman"/>
                <w:iCs/>
                <w:sz w:val="24"/>
                <w:szCs w:val="24"/>
              </w:rPr>
              <w:t xml:space="preserve"> </w:t>
            </w:r>
            <w:r w:rsidR="00245928" w:rsidRPr="00E11449">
              <w:rPr>
                <w:rFonts w:ascii="Times New Roman" w:hAnsi="Times New Roman" w:cs="Times New Roman"/>
                <w:iCs/>
                <w:sz w:val="24"/>
                <w:szCs w:val="24"/>
              </w:rPr>
              <w:t>pamokose ir tokia veikla sudarė sąlygas mokiniams planuoti ir stebėti savo mokymąsi pamokoje, prisiimti atsakomybę. 2019 m. vyk</w:t>
            </w:r>
            <w:r w:rsidRPr="00E11449">
              <w:rPr>
                <w:rFonts w:ascii="Times New Roman" w:hAnsi="Times New Roman" w:cs="Times New Roman"/>
                <w:iCs/>
                <w:sz w:val="24"/>
                <w:szCs w:val="24"/>
              </w:rPr>
              <w:t xml:space="preserve">ęs </w:t>
            </w:r>
            <w:r w:rsidR="00245928" w:rsidRPr="00E11449">
              <w:rPr>
                <w:rFonts w:ascii="Times New Roman" w:hAnsi="Times New Roman" w:cs="Times New Roman"/>
                <w:iCs/>
                <w:sz w:val="24"/>
                <w:szCs w:val="24"/>
              </w:rPr>
              <w:t>visumini</w:t>
            </w:r>
            <w:r w:rsidRPr="00E11449">
              <w:rPr>
                <w:rFonts w:ascii="Times New Roman" w:hAnsi="Times New Roman" w:cs="Times New Roman"/>
                <w:iCs/>
                <w:sz w:val="24"/>
                <w:szCs w:val="24"/>
              </w:rPr>
              <w:t>s</w:t>
            </w:r>
            <w:r w:rsidR="00245928" w:rsidRPr="00E11449">
              <w:rPr>
                <w:rFonts w:ascii="Times New Roman" w:hAnsi="Times New Roman" w:cs="Times New Roman"/>
                <w:iCs/>
                <w:sz w:val="24"/>
                <w:szCs w:val="24"/>
              </w:rPr>
              <w:t xml:space="preserve"> </w:t>
            </w:r>
            <w:r w:rsidR="00596017" w:rsidRPr="00E11449">
              <w:rPr>
                <w:rFonts w:ascii="Times New Roman" w:hAnsi="Times New Roman" w:cs="Times New Roman"/>
                <w:iCs/>
                <w:sz w:val="24"/>
                <w:szCs w:val="24"/>
              </w:rPr>
              <w:t xml:space="preserve">išorinis </w:t>
            </w:r>
            <w:r w:rsidR="00245928" w:rsidRPr="00E11449">
              <w:rPr>
                <w:rFonts w:ascii="Times New Roman" w:hAnsi="Times New Roman" w:cs="Times New Roman"/>
                <w:iCs/>
                <w:sz w:val="24"/>
                <w:szCs w:val="24"/>
              </w:rPr>
              <w:t>vertinim</w:t>
            </w:r>
            <w:r w:rsidRPr="00E11449">
              <w:rPr>
                <w:rFonts w:ascii="Times New Roman" w:hAnsi="Times New Roman" w:cs="Times New Roman"/>
                <w:iCs/>
                <w:sz w:val="24"/>
                <w:szCs w:val="24"/>
              </w:rPr>
              <w:t>as kaip vieną iš</w:t>
            </w:r>
            <w:r w:rsidR="00245928" w:rsidRPr="00E11449">
              <w:rPr>
                <w:rFonts w:ascii="Times New Roman" w:hAnsi="Times New Roman" w:cs="Times New Roman"/>
                <w:iCs/>
                <w:sz w:val="24"/>
                <w:szCs w:val="24"/>
              </w:rPr>
              <w:t xml:space="preserve"> mokyklos veiklos tobulintinų aspektų buvo </w:t>
            </w:r>
            <w:r w:rsidRPr="00E11449">
              <w:rPr>
                <w:rFonts w:ascii="Times New Roman" w:hAnsi="Times New Roman" w:cs="Times New Roman"/>
                <w:iCs/>
                <w:sz w:val="24"/>
                <w:szCs w:val="24"/>
              </w:rPr>
              <w:t>išskyr</w:t>
            </w:r>
            <w:r w:rsidR="00596017" w:rsidRPr="00E11449">
              <w:rPr>
                <w:rFonts w:ascii="Times New Roman" w:hAnsi="Times New Roman" w:cs="Times New Roman"/>
                <w:iCs/>
                <w:sz w:val="24"/>
                <w:szCs w:val="24"/>
              </w:rPr>
              <w:t>ęs</w:t>
            </w:r>
            <w:r w:rsidR="00245928" w:rsidRPr="00E11449">
              <w:rPr>
                <w:rFonts w:ascii="Times New Roman" w:hAnsi="Times New Roman" w:cs="Times New Roman"/>
                <w:iCs/>
                <w:sz w:val="24"/>
                <w:szCs w:val="24"/>
              </w:rPr>
              <w:t xml:space="preserve"> </w:t>
            </w:r>
            <w:r w:rsidRPr="00E11449">
              <w:rPr>
                <w:rFonts w:ascii="Times New Roman" w:hAnsi="Times New Roman" w:cs="Times New Roman"/>
                <w:iCs/>
                <w:sz w:val="24"/>
                <w:szCs w:val="24"/>
              </w:rPr>
              <w:t>v</w:t>
            </w:r>
            <w:r w:rsidR="00245928" w:rsidRPr="00E11449">
              <w:rPr>
                <w:rFonts w:ascii="Times New Roman" w:hAnsi="Times New Roman" w:cs="Times New Roman"/>
                <w:iCs/>
                <w:sz w:val="24"/>
                <w:szCs w:val="24"/>
              </w:rPr>
              <w:t>ertinimo kriterijų aiškum</w:t>
            </w:r>
            <w:r w:rsidRPr="00E11449">
              <w:rPr>
                <w:rFonts w:ascii="Times New Roman" w:hAnsi="Times New Roman" w:cs="Times New Roman"/>
                <w:iCs/>
                <w:sz w:val="24"/>
                <w:szCs w:val="24"/>
              </w:rPr>
              <w:t>ą. Vertintojai pastebėjo</w:t>
            </w:r>
            <w:r w:rsidR="00245928" w:rsidRPr="00E11449">
              <w:rPr>
                <w:rFonts w:ascii="Times New Roman" w:hAnsi="Times New Roman" w:cs="Times New Roman"/>
                <w:iCs/>
                <w:sz w:val="24"/>
                <w:szCs w:val="24"/>
              </w:rPr>
              <w:t>,</w:t>
            </w:r>
            <w:r w:rsidRPr="00E11449">
              <w:rPr>
                <w:rFonts w:ascii="Times New Roman" w:hAnsi="Times New Roman" w:cs="Times New Roman"/>
                <w:iCs/>
                <w:sz w:val="24"/>
                <w:szCs w:val="24"/>
              </w:rPr>
              <w:t xml:space="preserve"> kad</w:t>
            </w:r>
            <w:r w:rsidR="00245928" w:rsidRPr="00E11449">
              <w:rPr>
                <w:rFonts w:ascii="Times New Roman" w:hAnsi="Times New Roman" w:cs="Times New Roman"/>
                <w:iCs/>
                <w:sz w:val="24"/>
                <w:szCs w:val="24"/>
              </w:rPr>
              <w:t xml:space="preserve"> mokykla šioje srityje padarė pažangą (</w:t>
            </w:r>
            <w:r w:rsidRPr="00E11449">
              <w:rPr>
                <w:rFonts w:ascii="Times New Roman" w:hAnsi="Times New Roman" w:cs="Times New Roman"/>
                <w:iCs/>
                <w:sz w:val="24"/>
                <w:szCs w:val="24"/>
              </w:rPr>
              <w:t>„</w:t>
            </w:r>
            <w:r w:rsidR="00245928" w:rsidRPr="00E11449">
              <w:rPr>
                <w:rFonts w:ascii="Times New Roman" w:hAnsi="Times New Roman" w:cs="Times New Roman"/>
                <w:iCs/>
                <w:sz w:val="24"/>
                <w:szCs w:val="24"/>
              </w:rPr>
              <w:t>Vertinimo ugdant</w:t>
            </w:r>
            <w:r w:rsidRPr="00E11449">
              <w:rPr>
                <w:rFonts w:ascii="Times New Roman" w:hAnsi="Times New Roman" w:cs="Times New Roman"/>
                <w:iCs/>
                <w:sz w:val="24"/>
                <w:szCs w:val="24"/>
              </w:rPr>
              <w:t>“</w:t>
            </w:r>
            <w:r w:rsidR="00245928" w:rsidRPr="00E11449">
              <w:rPr>
                <w:rFonts w:ascii="Times New Roman" w:hAnsi="Times New Roman" w:cs="Times New Roman"/>
                <w:iCs/>
                <w:sz w:val="24"/>
                <w:szCs w:val="24"/>
              </w:rPr>
              <w:t xml:space="preserve"> aspektas pagerėjo 0,65 įverčio dalimi), tačiau </w:t>
            </w:r>
            <w:r w:rsidR="00245928" w:rsidRPr="00E11449">
              <w:rPr>
                <w:rFonts w:ascii="Times New Roman" w:hAnsi="Times New Roman" w:cs="Times New Roman"/>
                <w:sz w:val="24"/>
                <w:szCs w:val="24"/>
              </w:rPr>
              <w:t xml:space="preserve">aiškių vertinimo kriterijų numatymas ir </w:t>
            </w:r>
            <w:r w:rsidR="00245928" w:rsidRPr="00E11449">
              <w:rPr>
                <w:rFonts w:ascii="Times New Roman" w:hAnsi="Times New Roman" w:cs="Times New Roman"/>
                <w:iCs/>
                <w:sz w:val="24"/>
                <w:szCs w:val="24"/>
              </w:rPr>
              <w:t xml:space="preserve">jų panaudojimas </w:t>
            </w:r>
            <w:r w:rsidR="00245928" w:rsidRPr="00E11449">
              <w:rPr>
                <w:rFonts w:ascii="Times New Roman" w:eastAsia="Times New Roman" w:hAnsi="Times New Roman" w:cs="Times New Roman"/>
                <w:color w:val="000000"/>
                <w:sz w:val="24"/>
                <w:szCs w:val="24"/>
                <w:lang w:eastAsia="lt-LT"/>
              </w:rPr>
              <w:t>skatinant kiekvieną mokinį siekti asmeninės pažangos pamokose</w:t>
            </w:r>
            <w:r w:rsidRPr="00E11449">
              <w:rPr>
                <w:rFonts w:ascii="Times New Roman" w:eastAsia="Times New Roman" w:hAnsi="Times New Roman" w:cs="Times New Roman"/>
                <w:color w:val="000000"/>
                <w:sz w:val="24"/>
                <w:szCs w:val="24"/>
                <w:lang w:eastAsia="lt-LT"/>
              </w:rPr>
              <w:t xml:space="preserve"> vis dar išlieka</w:t>
            </w:r>
            <w:r w:rsidR="00245928" w:rsidRPr="00E11449">
              <w:rPr>
                <w:rFonts w:ascii="Times New Roman" w:eastAsia="Times New Roman" w:hAnsi="Times New Roman" w:cs="Times New Roman"/>
                <w:color w:val="000000"/>
                <w:sz w:val="24"/>
                <w:szCs w:val="24"/>
                <w:lang w:eastAsia="lt-LT"/>
              </w:rPr>
              <w:t xml:space="preserve"> nesistemingas ir tai yra tobulintinas mokyklos veiklos aspektas;</w:t>
            </w:r>
          </w:p>
          <w:p w:rsidR="00245928" w:rsidRPr="00E11449" w:rsidRDefault="00245928" w:rsidP="007A1137">
            <w:pPr>
              <w:numPr>
                <w:ilvl w:val="0"/>
                <w:numId w:val="12"/>
              </w:numPr>
              <w:tabs>
                <w:tab w:val="left" w:pos="360"/>
              </w:tabs>
              <w:ind w:left="0" w:firstLine="176"/>
              <w:jc w:val="both"/>
              <w:rPr>
                <w:rFonts w:ascii="Times New Roman" w:hAnsi="Times New Roman" w:cs="Times New Roman"/>
                <w:bCs/>
                <w:iCs/>
                <w:strike/>
                <w:sz w:val="24"/>
                <w:szCs w:val="24"/>
              </w:rPr>
            </w:pPr>
            <w:r w:rsidRPr="00E11449">
              <w:rPr>
                <w:rFonts w:ascii="Times New Roman" w:hAnsi="Times New Roman" w:cs="Times New Roman"/>
                <w:bCs/>
                <w:iCs/>
                <w:sz w:val="24"/>
                <w:szCs w:val="24"/>
              </w:rPr>
              <w:t xml:space="preserve"> 24 (75</w:t>
            </w:r>
            <w:r w:rsidR="004A2B75" w:rsidRPr="00E11449">
              <w:rPr>
                <w:rFonts w:ascii="Times New Roman" w:hAnsi="Times New Roman" w:cs="Times New Roman"/>
                <w:bCs/>
                <w:iCs/>
                <w:sz w:val="24"/>
                <w:szCs w:val="24"/>
              </w:rPr>
              <w:t>,0</w:t>
            </w:r>
            <w:r w:rsidRPr="00E11449">
              <w:rPr>
                <w:rFonts w:ascii="Times New Roman" w:hAnsi="Times New Roman" w:cs="Times New Roman"/>
                <w:bCs/>
                <w:iCs/>
                <w:sz w:val="24"/>
                <w:szCs w:val="24"/>
              </w:rPr>
              <w:t xml:space="preserve"> proc.) pamokose mokytojai tinkamai organizavo mokinių įsivertinimą, taikė įvairius įrankius: </w:t>
            </w:r>
            <w:r w:rsidRPr="00E11449">
              <w:rPr>
                <w:rFonts w:ascii="Times New Roman" w:hAnsi="Times New Roman" w:cs="Times New Roman"/>
                <w:bCs/>
                <w:i/>
                <w:iCs/>
                <w:sz w:val="24"/>
                <w:szCs w:val="24"/>
              </w:rPr>
              <w:t>Žinių supratimo termometrą</w:t>
            </w:r>
            <w:r w:rsidRPr="00E11449">
              <w:rPr>
                <w:rFonts w:ascii="Times New Roman" w:hAnsi="Times New Roman" w:cs="Times New Roman"/>
                <w:bCs/>
                <w:iCs/>
                <w:sz w:val="24"/>
                <w:szCs w:val="24"/>
              </w:rPr>
              <w:t xml:space="preserve"> 1b kl. pasaulio pažinimo, </w:t>
            </w:r>
            <w:proofErr w:type="spellStart"/>
            <w:r w:rsidRPr="00E11449">
              <w:rPr>
                <w:rFonts w:ascii="Times New Roman" w:hAnsi="Times New Roman" w:cs="Times New Roman"/>
                <w:bCs/>
                <w:i/>
                <w:iCs/>
                <w:sz w:val="24"/>
                <w:szCs w:val="24"/>
              </w:rPr>
              <w:t>Eduka</w:t>
            </w:r>
            <w:proofErr w:type="spellEnd"/>
            <w:r w:rsidRPr="00E11449">
              <w:rPr>
                <w:rFonts w:ascii="Times New Roman" w:hAnsi="Times New Roman" w:cs="Times New Roman"/>
                <w:bCs/>
                <w:iCs/>
                <w:sz w:val="24"/>
                <w:szCs w:val="24"/>
              </w:rPr>
              <w:t xml:space="preserve"> 3 kl. matematikos, </w:t>
            </w:r>
            <w:r w:rsidRPr="00E11449">
              <w:rPr>
                <w:rFonts w:ascii="Times New Roman" w:hAnsi="Times New Roman" w:cs="Times New Roman"/>
                <w:bCs/>
                <w:i/>
                <w:iCs/>
                <w:sz w:val="24"/>
                <w:szCs w:val="24"/>
              </w:rPr>
              <w:t>Segtuvus</w:t>
            </w:r>
            <w:r w:rsidRPr="00E11449">
              <w:rPr>
                <w:rFonts w:ascii="Times New Roman" w:hAnsi="Times New Roman" w:cs="Times New Roman"/>
                <w:bCs/>
                <w:iCs/>
                <w:sz w:val="24"/>
                <w:szCs w:val="24"/>
              </w:rPr>
              <w:t xml:space="preserve"> 6a kl. istorijos, </w:t>
            </w:r>
            <w:r w:rsidRPr="00E11449">
              <w:rPr>
                <w:rFonts w:ascii="Times New Roman" w:hAnsi="Times New Roman" w:cs="Times New Roman"/>
                <w:bCs/>
                <w:i/>
                <w:iCs/>
                <w:sz w:val="24"/>
                <w:szCs w:val="24"/>
              </w:rPr>
              <w:t xml:space="preserve">Įsivertinimo voratinklį, laikroduką </w:t>
            </w:r>
            <w:r w:rsidRPr="00E11449">
              <w:rPr>
                <w:rFonts w:ascii="Times New Roman" w:hAnsi="Times New Roman" w:cs="Times New Roman"/>
                <w:bCs/>
                <w:iCs/>
                <w:sz w:val="24"/>
                <w:szCs w:val="24"/>
              </w:rPr>
              <w:t xml:space="preserve">4b kl. matematikos konsultacijų; </w:t>
            </w:r>
            <w:proofErr w:type="spellStart"/>
            <w:r w:rsidRPr="00E11449">
              <w:rPr>
                <w:rFonts w:ascii="Times New Roman" w:hAnsi="Times New Roman" w:cs="Times New Roman"/>
                <w:bCs/>
                <w:i/>
                <w:iCs/>
                <w:sz w:val="24"/>
                <w:szCs w:val="24"/>
              </w:rPr>
              <w:t>Wordwall</w:t>
            </w:r>
            <w:proofErr w:type="spellEnd"/>
            <w:r w:rsidRPr="00E11449">
              <w:rPr>
                <w:rFonts w:ascii="Times New Roman" w:hAnsi="Times New Roman" w:cs="Times New Roman"/>
                <w:bCs/>
                <w:iCs/>
                <w:sz w:val="24"/>
                <w:szCs w:val="24"/>
              </w:rPr>
              <w:t xml:space="preserve"> 4b kl. lietuvių k., </w:t>
            </w:r>
            <w:proofErr w:type="spellStart"/>
            <w:r w:rsidRPr="00E11449">
              <w:rPr>
                <w:rFonts w:ascii="Times New Roman" w:hAnsi="Times New Roman" w:cs="Times New Roman"/>
                <w:bCs/>
                <w:i/>
                <w:iCs/>
                <w:sz w:val="24"/>
                <w:szCs w:val="24"/>
              </w:rPr>
              <w:t>Kahoot</w:t>
            </w:r>
            <w:proofErr w:type="spellEnd"/>
            <w:r w:rsidRPr="00E11449">
              <w:rPr>
                <w:rFonts w:ascii="Times New Roman" w:hAnsi="Times New Roman" w:cs="Times New Roman"/>
                <w:bCs/>
                <w:iCs/>
                <w:sz w:val="24"/>
                <w:szCs w:val="24"/>
              </w:rPr>
              <w:t xml:space="preserve"> 4a kl. matematikos, 10 kl. lietuvių k. ir literatūros, </w:t>
            </w:r>
            <w:r w:rsidRPr="00E11449">
              <w:rPr>
                <w:rFonts w:ascii="Times New Roman" w:hAnsi="Times New Roman" w:cs="Times New Roman"/>
                <w:bCs/>
                <w:i/>
                <w:iCs/>
                <w:sz w:val="24"/>
                <w:szCs w:val="24"/>
              </w:rPr>
              <w:t>Menti.com</w:t>
            </w:r>
            <w:r w:rsidRPr="00E11449">
              <w:rPr>
                <w:rFonts w:ascii="Times New Roman" w:hAnsi="Times New Roman" w:cs="Times New Roman"/>
                <w:bCs/>
                <w:iCs/>
                <w:sz w:val="24"/>
                <w:szCs w:val="24"/>
              </w:rPr>
              <w:t xml:space="preserve"> 6b kl. istorijos, 8 kl. matematikos, </w:t>
            </w:r>
            <w:proofErr w:type="spellStart"/>
            <w:r w:rsidRPr="00E11449">
              <w:rPr>
                <w:rFonts w:ascii="Times New Roman" w:hAnsi="Times New Roman" w:cs="Times New Roman"/>
                <w:bCs/>
                <w:i/>
                <w:iCs/>
                <w:sz w:val="24"/>
                <w:szCs w:val="24"/>
              </w:rPr>
              <w:t>Mentimeter</w:t>
            </w:r>
            <w:proofErr w:type="spellEnd"/>
            <w:r w:rsidRPr="00E11449">
              <w:rPr>
                <w:rFonts w:ascii="Times New Roman" w:hAnsi="Times New Roman" w:cs="Times New Roman"/>
                <w:bCs/>
                <w:iCs/>
                <w:sz w:val="24"/>
                <w:szCs w:val="24"/>
              </w:rPr>
              <w:t xml:space="preserve"> 7b kl. </w:t>
            </w:r>
            <w:r w:rsidR="004A2B75" w:rsidRPr="00E11449">
              <w:rPr>
                <w:rFonts w:ascii="Times New Roman" w:hAnsi="Times New Roman" w:cs="Times New Roman"/>
                <w:bCs/>
                <w:iCs/>
                <w:sz w:val="24"/>
                <w:szCs w:val="24"/>
              </w:rPr>
              <w:t>IT</w:t>
            </w:r>
            <w:r w:rsidRPr="00E11449">
              <w:rPr>
                <w:rFonts w:ascii="Times New Roman" w:hAnsi="Times New Roman" w:cs="Times New Roman"/>
                <w:bCs/>
                <w:iCs/>
                <w:sz w:val="24"/>
                <w:szCs w:val="24"/>
              </w:rPr>
              <w:t xml:space="preserve">, </w:t>
            </w:r>
            <w:proofErr w:type="spellStart"/>
            <w:r w:rsidRPr="00E11449">
              <w:rPr>
                <w:rFonts w:ascii="Times New Roman" w:hAnsi="Times New Roman" w:cs="Times New Roman"/>
                <w:bCs/>
                <w:i/>
                <w:iCs/>
                <w:sz w:val="24"/>
                <w:szCs w:val="24"/>
              </w:rPr>
              <w:t>Class</w:t>
            </w:r>
            <w:proofErr w:type="spellEnd"/>
            <w:r w:rsidRPr="00E11449">
              <w:rPr>
                <w:rFonts w:ascii="Times New Roman" w:hAnsi="Times New Roman" w:cs="Times New Roman"/>
                <w:bCs/>
                <w:iCs/>
                <w:sz w:val="24"/>
                <w:szCs w:val="24"/>
              </w:rPr>
              <w:t xml:space="preserve"> </w:t>
            </w:r>
            <w:proofErr w:type="spellStart"/>
            <w:r w:rsidRPr="00E11449">
              <w:rPr>
                <w:rFonts w:ascii="Times New Roman" w:hAnsi="Times New Roman" w:cs="Times New Roman"/>
                <w:bCs/>
                <w:i/>
                <w:iCs/>
                <w:sz w:val="24"/>
                <w:szCs w:val="24"/>
              </w:rPr>
              <w:t>Dojo</w:t>
            </w:r>
            <w:proofErr w:type="spellEnd"/>
            <w:r w:rsidRPr="00E11449">
              <w:rPr>
                <w:rFonts w:ascii="Times New Roman" w:hAnsi="Times New Roman" w:cs="Times New Roman"/>
                <w:bCs/>
                <w:iCs/>
                <w:sz w:val="24"/>
                <w:szCs w:val="24"/>
              </w:rPr>
              <w:t xml:space="preserve"> 7b kl. rusų k., </w:t>
            </w:r>
            <w:proofErr w:type="spellStart"/>
            <w:r w:rsidRPr="00E11449">
              <w:rPr>
                <w:rFonts w:ascii="Times New Roman" w:hAnsi="Times New Roman" w:cs="Times New Roman"/>
                <w:bCs/>
                <w:i/>
                <w:iCs/>
                <w:sz w:val="24"/>
                <w:szCs w:val="24"/>
              </w:rPr>
              <w:t>Socrative</w:t>
            </w:r>
            <w:proofErr w:type="spellEnd"/>
            <w:r w:rsidRPr="00E11449">
              <w:rPr>
                <w:rFonts w:ascii="Times New Roman" w:hAnsi="Times New Roman" w:cs="Times New Roman"/>
                <w:bCs/>
                <w:iCs/>
                <w:sz w:val="24"/>
                <w:szCs w:val="24"/>
              </w:rPr>
              <w:t xml:space="preserve"> 8 kl. anglų k., </w:t>
            </w:r>
            <w:r w:rsidRPr="00E11449">
              <w:rPr>
                <w:rFonts w:ascii="Times New Roman" w:hAnsi="Times New Roman" w:cs="Times New Roman"/>
                <w:bCs/>
                <w:i/>
                <w:iCs/>
                <w:sz w:val="24"/>
                <w:szCs w:val="24"/>
              </w:rPr>
              <w:t>P</w:t>
            </w:r>
            <w:r w:rsidR="00080C71" w:rsidRPr="00E11449">
              <w:rPr>
                <w:rFonts w:ascii="Times New Roman" w:hAnsi="Times New Roman" w:cs="Times New Roman"/>
                <w:bCs/>
                <w:i/>
                <w:iCs/>
                <w:sz w:val="24"/>
                <w:szCs w:val="24"/>
              </w:rPr>
              <w:t>yrago metodą</w:t>
            </w:r>
            <w:r w:rsidRPr="00E11449">
              <w:rPr>
                <w:rFonts w:ascii="Times New Roman" w:hAnsi="Times New Roman" w:cs="Times New Roman"/>
                <w:bCs/>
                <w:iCs/>
                <w:sz w:val="24"/>
                <w:szCs w:val="24"/>
              </w:rPr>
              <w:t xml:space="preserve"> 9 kl. chemijos ir kt. 4 (12,50 proc.) pamokose vertintojai įsivertinimą išskyrė kaip tobulintiną pamokos aspektą. Nors mokinių įsivertinimas buvo labiau paremtas emociniu ir savijautos vertinimu, o ne apmąstymu, kaip sekėsi įgyvendinti pamokos uždavinį, taikyti įrankiai skatino mokinių savistabą. Vertintojai pastebi, kad mokinių įsivertinimo organizavimas pamokose gerėja ir keičiasi, nes 2019 m. vykusio visuminio </w:t>
            </w:r>
            <w:r w:rsidR="00596017" w:rsidRPr="00E11449">
              <w:rPr>
                <w:rFonts w:ascii="Times New Roman" w:hAnsi="Times New Roman" w:cs="Times New Roman"/>
                <w:bCs/>
                <w:iCs/>
                <w:sz w:val="24"/>
                <w:szCs w:val="24"/>
              </w:rPr>
              <w:t xml:space="preserve">išorinio </w:t>
            </w:r>
            <w:r w:rsidRPr="00E11449">
              <w:rPr>
                <w:rFonts w:ascii="Times New Roman" w:hAnsi="Times New Roman" w:cs="Times New Roman"/>
                <w:bCs/>
                <w:iCs/>
                <w:sz w:val="24"/>
                <w:szCs w:val="24"/>
              </w:rPr>
              <w:t xml:space="preserve">vertinimo </w:t>
            </w:r>
            <w:r w:rsidR="004A2B75" w:rsidRPr="00E11449">
              <w:rPr>
                <w:rFonts w:ascii="Times New Roman" w:hAnsi="Times New Roman" w:cs="Times New Roman"/>
                <w:bCs/>
                <w:iCs/>
                <w:sz w:val="24"/>
                <w:szCs w:val="24"/>
              </w:rPr>
              <w:t xml:space="preserve">kaip </w:t>
            </w:r>
            <w:r w:rsidRPr="00E11449">
              <w:rPr>
                <w:rFonts w:ascii="Times New Roman" w:hAnsi="Times New Roman" w:cs="Times New Roman"/>
                <w:bCs/>
                <w:iCs/>
                <w:sz w:val="24"/>
                <w:szCs w:val="24"/>
              </w:rPr>
              <w:t xml:space="preserve">vienas iš tobulintinų mokyklos veiklos aspektų buvo išskirtas </w:t>
            </w:r>
            <w:r w:rsidR="004A2B75" w:rsidRPr="00E11449">
              <w:rPr>
                <w:rFonts w:ascii="Times New Roman" w:hAnsi="Times New Roman" w:cs="Times New Roman"/>
                <w:bCs/>
                <w:iCs/>
                <w:sz w:val="24"/>
                <w:szCs w:val="24"/>
              </w:rPr>
              <w:t>„</w:t>
            </w:r>
            <w:r w:rsidRPr="00E11449">
              <w:rPr>
                <w:rFonts w:ascii="Times New Roman" w:hAnsi="Times New Roman" w:cs="Times New Roman"/>
                <w:bCs/>
                <w:iCs/>
                <w:sz w:val="24"/>
                <w:szCs w:val="24"/>
              </w:rPr>
              <w:t>Mokinių įsivertinimas</w:t>
            </w:r>
            <w:r w:rsidR="004A2B75" w:rsidRPr="00E11449">
              <w:rPr>
                <w:rFonts w:ascii="Times New Roman" w:hAnsi="Times New Roman" w:cs="Times New Roman"/>
                <w:bCs/>
                <w:iCs/>
                <w:sz w:val="24"/>
                <w:szCs w:val="24"/>
              </w:rPr>
              <w:t>“</w:t>
            </w:r>
            <w:r w:rsidRPr="00E11449">
              <w:rPr>
                <w:rFonts w:ascii="Times New Roman" w:hAnsi="Times New Roman" w:cs="Times New Roman"/>
                <w:bCs/>
                <w:iCs/>
                <w:sz w:val="24"/>
                <w:szCs w:val="24"/>
              </w:rPr>
              <w:t xml:space="preserve"> (2 lygis), todėl </w:t>
            </w:r>
            <w:r w:rsidR="004A2B75" w:rsidRPr="00E11449">
              <w:rPr>
                <w:rFonts w:ascii="Times New Roman" w:hAnsi="Times New Roman" w:cs="Times New Roman"/>
                <w:bCs/>
                <w:iCs/>
                <w:sz w:val="24"/>
                <w:szCs w:val="24"/>
              </w:rPr>
              <w:t>daroma išvada</w:t>
            </w:r>
            <w:r w:rsidRPr="00E11449">
              <w:rPr>
                <w:rFonts w:ascii="Times New Roman" w:hAnsi="Times New Roman" w:cs="Times New Roman"/>
                <w:bCs/>
                <w:iCs/>
                <w:sz w:val="24"/>
                <w:szCs w:val="24"/>
              </w:rPr>
              <w:t>, kad mokykla šioje srityje padarė pažangą;</w:t>
            </w:r>
          </w:p>
          <w:p w:rsidR="00245928" w:rsidRPr="00E11449" w:rsidRDefault="00245928" w:rsidP="007A1137">
            <w:pPr>
              <w:numPr>
                <w:ilvl w:val="0"/>
                <w:numId w:val="12"/>
              </w:numPr>
              <w:tabs>
                <w:tab w:val="left" w:pos="360"/>
              </w:tabs>
              <w:ind w:left="0" w:firstLine="176"/>
              <w:jc w:val="both"/>
              <w:rPr>
                <w:rFonts w:ascii="Times New Roman" w:hAnsi="Times New Roman" w:cs="Times New Roman"/>
                <w:bCs/>
                <w:iCs/>
                <w:sz w:val="24"/>
                <w:szCs w:val="24"/>
              </w:rPr>
            </w:pPr>
            <w:r w:rsidRPr="00E11449">
              <w:rPr>
                <w:rFonts w:ascii="Times New Roman" w:hAnsi="Times New Roman" w:cs="Times New Roman"/>
                <w:bCs/>
                <w:iCs/>
                <w:sz w:val="24"/>
                <w:szCs w:val="24"/>
              </w:rPr>
              <w:t xml:space="preserve">stebėtose pamokose </w:t>
            </w:r>
            <w:r w:rsidR="00964959" w:rsidRPr="00E11449">
              <w:rPr>
                <w:rFonts w:ascii="Times New Roman" w:hAnsi="Times New Roman" w:cs="Times New Roman"/>
                <w:bCs/>
                <w:iCs/>
                <w:sz w:val="24"/>
                <w:szCs w:val="24"/>
              </w:rPr>
              <w:t>pristigo</w:t>
            </w:r>
            <w:r w:rsidRPr="00E11449">
              <w:rPr>
                <w:rFonts w:ascii="Times New Roman" w:hAnsi="Times New Roman" w:cs="Times New Roman"/>
                <w:bCs/>
                <w:iCs/>
                <w:sz w:val="24"/>
                <w:szCs w:val="24"/>
              </w:rPr>
              <w:t xml:space="preserve"> </w:t>
            </w:r>
            <w:r w:rsidR="007E034D" w:rsidRPr="00E11449">
              <w:rPr>
                <w:rFonts w:ascii="Times New Roman" w:hAnsi="Times New Roman" w:cs="Times New Roman"/>
                <w:bCs/>
                <w:iCs/>
                <w:sz w:val="24"/>
                <w:szCs w:val="24"/>
              </w:rPr>
              <w:t>veiksming</w:t>
            </w:r>
            <w:r w:rsidRPr="00E11449">
              <w:rPr>
                <w:rFonts w:ascii="Times New Roman" w:hAnsi="Times New Roman" w:cs="Times New Roman"/>
                <w:bCs/>
                <w:iCs/>
                <w:sz w:val="24"/>
                <w:szCs w:val="24"/>
              </w:rPr>
              <w:t>esnio formuojamojo vertinimo</w:t>
            </w:r>
            <w:r w:rsidR="007E034D" w:rsidRPr="00E11449">
              <w:rPr>
                <w:rFonts w:ascii="Times New Roman" w:hAnsi="Times New Roman" w:cs="Times New Roman"/>
                <w:bCs/>
                <w:iCs/>
                <w:sz w:val="24"/>
                <w:szCs w:val="24"/>
              </w:rPr>
              <w:t xml:space="preserve">. Mokytojai paveikiai skatino ir pagyrė mokinius už darbą pamokoje </w:t>
            </w:r>
            <w:r w:rsidRPr="00E11449">
              <w:rPr>
                <w:rFonts w:ascii="Times New Roman" w:hAnsi="Times New Roman" w:cs="Times New Roman"/>
                <w:bCs/>
                <w:iCs/>
                <w:sz w:val="24"/>
                <w:szCs w:val="24"/>
              </w:rPr>
              <w:t>14 (43,75 proc.) pamokų</w:t>
            </w:r>
            <w:r w:rsidR="007E034D" w:rsidRPr="00E11449">
              <w:rPr>
                <w:rFonts w:ascii="Times New Roman" w:hAnsi="Times New Roman" w:cs="Times New Roman"/>
                <w:bCs/>
                <w:iCs/>
                <w:sz w:val="24"/>
                <w:szCs w:val="24"/>
              </w:rPr>
              <w:t xml:space="preserve"> –</w:t>
            </w:r>
            <w:r w:rsidRPr="00E11449">
              <w:rPr>
                <w:rFonts w:ascii="Times New Roman" w:hAnsi="Times New Roman" w:cs="Times New Roman"/>
                <w:bCs/>
                <w:iCs/>
                <w:sz w:val="24"/>
                <w:szCs w:val="24"/>
              </w:rPr>
              <w:t xml:space="preserve"> tinkamos praktikos stebėtos 4b kl.</w:t>
            </w:r>
            <w:r w:rsidR="007E034D" w:rsidRPr="00E11449">
              <w:rPr>
                <w:rFonts w:ascii="Times New Roman" w:hAnsi="Times New Roman" w:cs="Times New Roman"/>
                <w:bCs/>
                <w:iCs/>
                <w:sz w:val="24"/>
                <w:szCs w:val="24"/>
              </w:rPr>
              <w:t xml:space="preserve"> matematikos konsultacijų, 5b</w:t>
            </w:r>
            <w:r w:rsidRPr="00E11449">
              <w:rPr>
                <w:rFonts w:ascii="Times New Roman" w:hAnsi="Times New Roman" w:cs="Times New Roman"/>
                <w:bCs/>
                <w:iCs/>
                <w:sz w:val="24"/>
                <w:szCs w:val="24"/>
              </w:rPr>
              <w:t>, 6a</w:t>
            </w:r>
            <w:r w:rsidR="007E034D" w:rsidRPr="00E11449">
              <w:rPr>
                <w:rFonts w:ascii="Times New Roman" w:hAnsi="Times New Roman" w:cs="Times New Roman"/>
                <w:bCs/>
                <w:iCs/>
                <w:sz w:val="24"/>
                <w:szCs w:val="24"/>
              </w:rPr>
              <w:t xml:space="preserve"> ir </w:t>
            </w:r>
            <w:r w:rsidRPr="00E11449">
              <w:rPr>
                <w:rFonts w:ascii="Times New Roman" w:hAnsi="Times New Roman" w:cs="Times New Roman"/>
                <w:bCs/>
                <w:iCs/>
                <w:sz w:val="24"/>
                <w:szCs w:val="24"/>
              </w:rPr>
              <w:t xml:space="preserve">7a kl. spec. </w:t>
            </w:r>
            <w:r w:rsidR="007E034D" w:rsidRPr="00E11449">
              <w:rPr>
                <w:rFonts w:ascii="Times New Roman" w:hAnsi="Times New Roman" w:cs="Times New Roman"/>
                <w:bCs/>
                <w:iCs/>
                <w:sz w:val="24"/>
                <w:szCs w:val="24"/>
              </w:rPr>
              <w:t>pratybų, 5b kl. anglų k., 7b</w:t>
            </w:r>
            <w:r w:rsidRPr="00E11449">
              <w:rPr>
                <w:rFonts w:ascii="Times New Roman" w:hAnsi="Times New Roman" w:cs="Times New Roman"/>
                <w:bCs/>
                <w:iCs/>
                <w:sz w:val="24"/>
                <w:szCs w:val="24"/>
              </w:rPr>
              <w:t xml:space="preserve">, 9 kl. </w:t>
            </w:r>
            <w:r w:rsidR="007E034D" w:rsidRPr="00E11449">
              <w:rPr>
                <w:rFonts w:ascii="Times New Roman" w:hAnsi="Times New Roman" w:cs="Times New Roman"/>
                <w:bCs/>
                <w:iCs/>
                <w:sz w:val="24"/>
                <w:szCs w:val="24"/>
              </w:rPr>
              <w:t>IT</w:t>
            </w:r>
            <w:r w:rsidRPr="00E11449">
              <w:rPr>
                <w:rFonts w:ascii="Times New Roman" w:hAnsi="Times New Roman" w:cs="Times New Roman"/>
                <w:bCs/>
                <w:iCs/>
                <w:sz w:val="24"/>
                <w:szCs w:val="24"/>
              </w:rPr>
              <w:t xml:space="preserve"> pamokose, o </w:t>
            </w:r>
            <w:r w:rsidR="007E034D" w:rsidRPr="00E11449">
              <w:rPr>
                <w:rFonts w:ascii="Times New Roman" w:hAnsi="Times New Roman" w:cs="Times New Roman"/>
                <w:bCs/>
                <w:iCs/>
                <w:sz w:val="24"/>
                <w:szCs w:val="24"/>
              </w:rPr>
              <w:t>paveikiai</w:t>
            </w:r>
            <w:r w:rsidRPr="00E11449">
              <w:rPr>
                <w:rFonts w:ascii="Times New Roman" w:hAnsi="Times New Roman" w:cs="Times New Roman"/>
                <w:bCs/>
                <w:iCs/>
                <w:sz w:val="24"/>
                <w:szCs w:val="24"/>
              </w:rPr>
              <w:t xml:space="preserve"> organizuotas grįžtamasis ryšys vertintojų fiksuotas 13 (40,65 proc.) pamokų, kaip stiprusis pamokos aspektas</w:t>
            </w:r>
            <w:r w:rsidR="007E034D" w:rsidRPr="00E11449">
              <w:rPr>
                <w:rFonts w:ascii="Times New Roman" w:hAnsi="Times New Roman" w:cs="Times New Roman"/>
                <w:bCs/>
                <w:iCs/>
                <w:sz w:val="24"/>
                <w:szCs w:val="24"/>
              </w:rPr>
              <w:t xml:space="preserve"> grįžtamasis ryšys išskirtas 6a ir </w:t>
            </w:r>
            <w:r w:rsidRPr="00E11449">
              <w:rPr>
                <w:rFonts w:ascii="Times New Roman" w:hAnsi="Times New Roman" w:cs="Times New Roman"/>
                <w:bCs/>
                <w:iCs/>
                <w:sz w:val="24"/>
                <w:szCs w:val="24"/>
              </w:rPr>
              <w:t xml:space="preserve">7a </w:t>
            </w:r>
            <w:r w:rsidR="007E034D" w:rsidRPr="00E11449">
              <w:rPr>
                <w:rFonts w:ascii="Times New Roman" w:hAnsi="Times New Roman" w:cs="Times New Roman"/>
                <w:bCs/>
                <w:iCs/>
                <w:sz w:val="24"/>
                <w:szCs w:val="24"/>
              </w:rPr>
              <w:t>kl. specialiųjų</w:t>
            </w:r>
            <w:r w:rsidRPr="00E11449">
              <w:rPr>
                <w:rFonts w:ascii="Times New Roman" w:hAnsi="Times New Roman" w:cs="Times New Roman"/>
                <w:bCs/>
                <w:iCs/>
                <w:sz w:val="24"/>
                <w:szCs w:val="24"/>
              </w:rPr>
              <w:t xml:space="preserve"> pratybų ir 9 kl. fizikos pamokose. Vertintojai pastebi, kad tinkamas formuojamasis vertinimas pamokose sudarė galimybes mokiniams pasitikrinti, ar gerai atliktas darbas, grįžti prie nesuprastų dalykų, o pagyrimai motyvavo ir leido patirti mokymosi džiaugsmą;</w:t>
            </w:r>
          </w:p>
          <w:p w:rsidR="00245928" w:rsidRPr="00E11449" w:rsidRDefault="00245928" w:rsidP="007A1137">
            <w:pPr>
              <w:numPr>
                <w:ilvl w:val="0"/>
                <w:numId w:val="12"/>
              </w:numPr>
              <w:tabs>
                <w:tab w:val="left" w:pos="360"/>
              </w:tabs>
              <w:ind w:left="0" w:firstLine="176"/>
              <w:jc w:val="both"/>
              <w:rPr>
                <w:rFonts w:ascii="Times New Roman" w:hAnsi="Times New Roman" w:cs="Times New Roman"/>
                <w:sz w:val="24"/>
                <w:szCs w:val="24"/>
              </w:rPr>
            </w:pPr>
            <w:r w:rsidRPr="00E11449">
              <w:rPr>
                <w:rFonts w:ascii="Times New Roman" w:hAnsi="Times New Roman" w:cs="Times New Roman"/>
                <w:iCs/>
                <w:sz w:val="24"/>
                <w:szCs w:val="24"/>
              </w:rPr>
              <w:t>iš dokumentų analizės ir stebėtų pamokų paaiškėjo, kad mokytojai taiko kaupiamąjį vertinimą pamokose, tačiau vieningos kaupiamojo vertinimo strate</w:t>
            </w:r>
            <w:r w:rsidR="007E034D" w:rsidRPr="00E11449">
              <w:rPr>
                <w:rFonts w:ascii="Times New Roman" w:hAnsi="Times New Roman" w:cs="Times New Roman"/>
                <w:iCs/>
                <w:sz w:val="24"/>
                <w:szCs w:val="24"/>
              </w:rPr>
              <w:t>gijos mokykloje nėra aptartos,</w:t>
            </w:r>
            <w:r w:rsidRPr="00E11449">
              <w:rPr>
                <w:rFonts w:ascii="Times New Roman" w:hAnsi="Times New Roman" w:cs="Times New Roman"/>
                <w:iCs/>
                <w:sz w:val="24"/>
                <w:szCs w:val="24"/>
              </w:rPr>
              <w:t xml:space="preserve"> iš 32 </w:t>
            </w:r>
            <w:r w:rsidR="007E034D" w:rsidRPr="00E11449">
              <w:rPr>
                <w:rFonts w:ascii="Times New Roman" w:hAnsi="Times New Roman" w:cs="Times New Roman"/>
                <w:iCs/>
                <w:sz w:val="24"/>
                <w:szCs w:val="24"/>
              </w:rPr>
              <w:t xml:space="preserve">vertintojų </w:t>
            </w:r>
            <w:r w:rsidRPr="00E11449">
              <w:rPr>
                <w:rFonts w:ascii="Times New Roman" w:hAnsi="Times New Roman" w:cs="Times New Roman"/>
                <w:iCs/>
                <w:sz w:val="24"/>
                <w:szCs w:val="24"/>
              </w:rPr>
              <w:t xml:space="preserve">stebėtų pamokų kaupiamasis vertinimas taikytas </w:t>
            </w:r>
            <w:r w:rsidR="007E034D" w:rsidRPr="00E11449">
              <w:rPr>
                <w:rFonts w:ascii="Times New Roman" w:hAnsi="Times New Roman" w:cs="Times New Roman"/>
                <w:iCs/>
                <w:sz w:val="24"/>
                <w:szCs w:val="24"/>
              </w:rPr>
              <w:t>12 (37,50 proc.).</w:t>
            </w:r>
            <w:r w:rsidRPr="00E11449">
              <w:rPr>
                <w:rFonts w:ascii="Times New Roman" w:hAnsi="Times New Roman" w:cs="Times New Roman"/>
                <w:iCs/>
                <w:sz w:val="24"/>
                <w:szCs w:val="24"/>
              </w:rPr>
              <w:t xml:space="preserve"> </w:t>
            </w:r>
            <w:r w:rsidR="007E034D" w:rsidRPr="00E11449">
              <w:rPr>
                <w:rFonts w:ascii="Times New Roman" w:hAnsi="Times New Roman" w:cs="Times New Roman"/>
                <w:iCs/>
                <w:sz w:val="24"/>
                <w:szCs w:val="24"/>
              </w:rPr>
              <w:t>M</w:t>
            </w:r>
            <w:r w:rsidRPr="00E11449">
              <w:rPr>
                <w:rFonts w:ascii="Times New Roman" w:hAnsi="Times New Roman" w:cs="Times New Roman"/>
                <w:bCs/>
                <w:sz w:val="24"/>
                <w:szCs w:val="24"/>
              </w:rPr>
              <w:t xml:space="preserve">okykla turi parengusi </w:t>
            </w:r>
            <w:r w:rsidRPr="00E11449">
              <w:rPr>
                <w:rFonts w:ascii="Times New Roman" w:hAnsi="Times New Roman" w:cs="Times New Roman"/>
                <w:bCs/>
                <w:i/>
                <w:sz w:val="24"/>
                <w:szCs w:val="24"/>
              </w:rPr>
              <w:t>Mokinių pažangos ir pasiekimų vertinimo aprašą</w:t>
            </w:r>
            <w:r w:rsidRPr="00E11449">
              <w:rPr>
                <w:rFonts w:ascii="Times New Roman" w:hAnsi="Times New Roman" w:cs="Times New Roman"/>
                <w:bCs/>
                <w:sz w:val="24"/>
                <w:szCs w:val="24"/>
              </w:rPr>
              <w:t xml:space="preserve">, vertintojai pastebi, kad atnaujinant aprašą </w:t>
            </w:r>
            <w:r w:rsidR="007E034D" w:rsidRPr="00E11449">
              <w:rPr>
                <w:rFonts w:ascii="Times New Roman" w:hAnsi="Times New Roman" w:cs="Times New Roman"/>
                <w:bCs/>
                <w:sz w:val="24"/>
                <w:szCs w:val="24"/>
              </w:rPr>
              <w:t xml:space="preserve">mokyklai </w:t>
            </w:r>
            <w:r w:rsidRPr="00E11449">
              <w:rPr>
                <w:rFonts w:ascii="Times New Roman" w:hAnsi="Times New Roman" w:cs="Times New Roman"/>
                <w:bCs/>
                <w:sz w:val="24"/>
                <w:szCs w:val="24"/>
              </w:rPr>
              <w:t xml:space="preserve">vertėtų </w:t>
            </w:r>
            <w:r w:rsidRPr="00E11449">
              <w:rPr>
                <w:rFonts w:ascii="Times New Roman" w:hAnsi="Times New Roman" w:cs="Times New Roman"/>
                <w:bCs/>
                <w:sz w:val="24"/>
                <w:szCs w:val="24"/>
              </w:rPr>
              <w:lastRenderedPageBreak/>
              <w:t xml:space="preserve">išanalizuoti nacionalinius dokumentus, </w:t>
            </w:r>
            <w:r w:rsidRPr="00E11449">
              <w:rPr>
                <w:rFonts w:ascii="Times New Roman" w:hAnsi="Times New Roman" w:cs="Times New Roman"/>
                <w:sz w:val="24"/>
                <w:szCs w:val="24"/>
              </w:rPr>
              <w:t xml:space="preserve">dabartinį aprašą (patvirtintą 2017 m.) būtina papildyti realioje mokyklos veikloje taikomais (įsi)vertinimo būdais (pvz., įsivertinimu virtualioje aplinkoje, </w:t>
            </w:r>
            <w:r w:rsidR="007E034D" w:rsidRPr="00E11449">
              <w:rPr>
                <w:rFonts w:ascii="Times New Roman" w:hAnsi="Times New Roman" w:cs="Times New Roman"/>
                <w:sz w:val="24"/>
                <w:szCs w:val="24"/>
              </w:rPr>
              <w:t xml:space="preserve">skaitmeninėmis </w:t>
            </w:r>
            <w:r w:rsidRPr="00E11449">
              <w:rPr>
                <w:rFonts w:ascii="Times New Roman" w:hAnsi="Times New Roman" w:cs="Times New Roman"/>
                <w:sz w:val="24"/>
                <w:szCs w:val="24"/>
              </w:rPr>
              <w:t>programėlėmis ir kt.), asmeninės pažangos stebėjimo, fiksavimo, vertinimo pamokoje praktika, susitarti dėl kaupiamojo vertinimo;</w:t>
            </w:r>
          </w:p>
          <w:p w:rsidR="007E034D" w:rsidRPr="00E11449" w:rsidRDefault="00245928" w:rsidP="007A1137">
            <w:pPr>
              <w:numPr>
                <w:ilvl w:val="0"/>
                <w:numId w:val="12"/>
              </w:numPr>
              <w:tabs>
                <w:tab w:val="left" w:pos="360"/>
              </w:tabs>
              <w:ind w:left="0" w:firstLine="176"/>
              <w:jc w:val="both"/>
              <w:rPr>
                <w:rFonts w:ascii="Times New Roman" w:hAnsi="Times New Roman" w:cs="Times New Roman"/>
                <w:sz w:val="24"/>
                <w:szCs w:val="24"/>
              </w:rPr>
            </w:pPr>
            <w:r w:rsidRPr="00E11449">
              <w:rPr>
                <w:rFonts w:ascii="Times New Roman" w:eastAsia="Times New Roman" w:hAnsi="Times New Roman" w:cs="Times New Roman"/>
                <w:sz w:val="24"/>
                <w:szCs w:val="24"/>
              </w:rPr>
              <w:t>dokumentų analizė, vizito metu stebimos aplinkos, interneto svetainė, pokalbiai su bendruomene patvirtino, kad mokykla atsakingai ir tikslingai teikia duomenis apie mokinių ir mokyklos pasiekimus įvairioms interesų grupėms: Kauno r. savivaldybei, NŠA, mokyklos bendruomenei, mokinių tėvams, vietos bendruomenei, o mokinių ir mokyklos pasiekimų vertinimo rezultatais remiamasi informuojant tėvus ir visuomenę apie ugdymo(</w:t>
            </w:r>
            <w:proofErr w:type="spellStart"/>
            <w:r w:rsidRPr="00E11449">
              <w:rPr>
                <w:rFonts w:ascii="Times New Roman" w:eastAsia="Times New Roman" w:hAnsi="Times New Roman" w:cs="Times New Roman"/>
                <w:sz w:val="24"/>
                <w:szCs w:val="24"/>
              </w:rPr>
              <w:t>si</w:t>
            </w:r>
            <w:proofErr w:type="spellEnd"/>
            <w:r w:rsidRPr="00E11449">
              <w:rPr>
                <w:rFonts w:ascii="Times New Roman" w:eastAsia="Times New Roman" w:hAnsi="Times New Roman" w:cs="Times New Roman"/>
                <w:sz w:val="24"/>
                <w:szCs w:val="24"/>
              </w:rPr>
              <w:t xml:space="preserve">) rezultatus ir kokybę, </w:t>
            </w:r>
            <w:r w:rsidRPr="00E11449">
              <w:rPr>
                <w:rFonts w:ascii="Times New Roman" w:eastAsia="Times New Roman" w:hAnsi="Times New Roman" w:cs="Times New Roman"/>
                <w:bCs/>
                <w:sz w:val="24"/>
                <w:szCs w:val="24"/>
              </w:rPr>
              <w:t>mokyklai svarbu teikti informaciją apie veiklos rezultatus</w:t>
            </w:r>
            <w:r w:rsidRPr="00E11449">
              <w:rPr>
                <w:rFonts w:ascii="Times New Roman" w:eastAsia="Times New Roman" w:hAnsi="Times New Roman" w:cs="Times New Roman"/>
                <w:sz w:val="24"/>
                <w:szCs w:val="24"/>
              </w:rPr>
              <w:t xml:space="preserve">, nes tai skatina tobulinimo kultūrą, telkia bendruomenę pokyčiams, atsiranda naujų iniciatyvų, stiprėja lyderystė </w:t>
            </w:r>
            <w:r w:rsidR="007E034D" w:rsidRPr="00E11449">
              <w:rPr>
                <w:rFonts w:ascii="Times New Roman" w:hAnsi="Times New Roman" w:cs="Times New Roman"/>
                <w:iCs/>
                <w:sz w:val="24"/>
                <w:szCs w:val="24"/>
              </w:rPr>
              <w:t>(</w:t>
            </w:r>
            <w:r w:rsidR="007E034D" w:rsidRPr="00E11449">
              <w:rPr>
                <w:rFonts w:ascii="Times New Roman" w:hAnsi="Times New Roman" w:cs="Times New Roman"/>
                <w:i/>
                <w:sz w:val="24"/>
                <w:szCs w:val="24"/>
                <w:lang w:eastAsia="en-GB"/>
              </w:rPr>
              <w:t>daugiau žr. 4.3 ataskaitos dalyje „</w:t>
            </w:r>
            <w:r w:rsidR="007E034D" w:rsidRPr="00E11449">
              <w:rPr>
                <w:rFonts w:ascii="Times New Roman" w:eastAsia="Times New Roman" w:hAnsi="Times New Roman" w:cs="Times New Roman"/>
                <w:i/>
                <w:sz w:val="24"/>
                <w:szCs w:val="24"/>
                <w:lang w:eastAsia="lt-LT"/>
              </w:rPr>
              <w:t>1.1. Mokyklos pasiekimai ir pažanga</w:t>
            </w:r>
            <w:r w:rsidR="007E034D" w:rsidRPr="00E11449">
              <w:rPr>
                <w:rFonts w:ascii="Times New Roman" w:hAnsi="Times New Roman" w:cs="Times New Roman"/>
                <w:i/>
                <w:sz w:val="24"/>
                <w:szCs w:val="24"/>
              </w:rPr>
              <w:t>“</w:t>
            </w:r>
            <w:r w:rsidR="007E034D" w:rsidRPr="00E11449">
              <w:rPr>
                <w:rFonts w:ascii="Times New Roman" w:hAnsi="Times New Roman" w:cs="Times New Roman"/>
                <w:sz w:val="24"/>
                <w:szCs w:val="24"/>
                <w:lang w:eastAsia="en-GB"/>
              </w:rPr>
              <w:t>)</w:t>
            </w:r>
            <w:r w:rsidR="007E034D" w:rsidRPr="00E11449">
              <w:rPr>
                <w:rFonts w:ascii="Times New Roman" w:hAnsi="Times New Roman" w:cs="Times New Roman"/>
                <w:iCs/>
                <w:sz w:val="24"/>
                <w:szCs w:val="24"/>
              </w:rPr>
              <w:t>.</w:t>
            </w:r>
            <w:r w:rsidR="007E034D" w:rsidRPr="00E11449">
              <w:rPr>
                <w:rFonts w:ascii="Times New Roman" w:hAnsi="Times New Roman" w:cs="Times New Roman"/>
                <w:sz w:val="24"/>
                <w:szCs w:val="24"/>
              </w:rPr>
              <w:t xml:space="preserve"> </w:t>
            </w:r>
          </w:p>
          <w:p w:rsidR="00245928" w:rsidRPr="00E11449" w:rsidRDefault="007E034D" w:rsidP="007A1137">
            <w:pPr>
              <w:ind w:firstLine="174"/>
              <w:jc w:val="both"/>
              <w:rPr>
                <w:rFonts w:ascii="Times New Roman" w:hAnsi="Times New Roman" w:cs="Times New Roman"/>
                <w:sz w:val="24"/>
                <w:szCs w:val="24"/>
              </w:rPr>
            </w:pPr>
            <w:r w:rsidRPr="00E11449">
              <w:rPr>
                <w:rFonts w:ascii="Times New Roman" w:hAnsi="Times New Roman" w:cs="Times New Roman"/>
                <w:bCs/>
                <w:sz w:val="24"/>
                <w:szCs w:val="24"/>
              </w:rPr>
              <w:t>Išanalizavę surinktus duomenis v</w:t>
            </w:r>
            <w:r w:rsidR="00245928" w:rsidRPr="00E11449">
              <w:rPr>
                <w:rFonts w:ascii="Times New Roman" w:hAnsi="Times New Roman" w:cs="Times New Roman"/>
                <w:bCs/>
                <w:sz w:val="24"/>
                <w:szCs w:val="24"/>
              </w:rPr>
              <w:t xml:space="preserve">ertintojai daro išvadą, jog atskaitomybė paveiki, o </w:t>
            </w:r>
            <w:r w:rsidR="00964959" w:rsidRPr="00E11449">
              <w:rPr>
                <w:rFonts w:ascii="Times New Roman" w:hAnsi="Times New Roman" w:cs="Times New Roman"/>
                <w:bCs/>
                <w:sz w:val="24"/>
                <w:szCs w:val="24"/>
              </w:rPr>
              <w:t xml:space="preserve">vidutiniškas </w:t>
            </w:r>
            <w:r w:rsidR="00245928" w:rsidRPr="00E11449">
              <w:rPr>
                <w:rFonts w:ascii="Times New Roman" w:hAnsi="Times New Roman" w:cs="Times New Roman"/>
                <w:bCs/>
                <w:sz w:val="24"/>
                <w:szCs w:val="24"/>
              </w:rPr>
              <w:t>pasiekimų ir pažangos pagrįstumas yra tobulintinas mokyklos veiklos aspektas.</w:t>
            </w:r>
            <w:r w:rsidR="00245928" w:rsidRPr="00E11449">
              <w:rPr>
                <w:rFonts w:ascii="Times New Roman" w:hAnsi="Times New Roman" w:cs="Times New Roman"/>
                <w:sz w:val="24"/>
                <w:szCs w:val="24"/>
              </w:rPr>
              <w:t xml:space="preserve"> </w:t>
            </w:r>
          </w:p>
        </w:tc>
      </w:tr>
      <w:tr w:rsidR="00245928" w:rsidRPr="00E11449" w:rsidTr="00242BFE">
        <w:tc>
          <w:tcPr>
            <w:tcW w:w="1843" w:type="dxa"/>
          </w:tcPr>
          <w:p w:rsidR="00245928" w:rsidRPr="008308A1" w:rsidRDefault="00245928" w:rsidP="008308A1">
            <w:pPr>
              <w:rPr>
                <w:rFonts w:ascii="Times New Roman" w:hAnsi="Times New Roman" w:cs="Times New Roman"/>
                <w:sz w:val="24"/>
                <w:szCs w:val="24"/>
              </w:rPr>
            </w:pPr>
            <w:r w:rsidRPr="008308A1">
              <w:rPr>
                <w:rFonts w:ascii="Times New Roman" w:hAnsi="Times New Roman" w:cs="Times New Roman"/>
                <w:sz w:val="24"/>
                <w:szCs w:val="24"/>
              </w:rPr>
              <w:lastRenderedPageBreak/>
              <w:t xml:space="preserve">3.1. Perspektyva ir bendruomenės susitarimai, </w:t>
            </w:r>
            <w:r w:rsidR="00964959" w:rsidRPr="008308A1">
              <w:rPr>
                <w:rFonts w:ascii="Times New Roman" w:hAnsi="Times New Roman" w:cs="Times New Roman"/>
                <w:sz w:val="24"/>
                <w:szCs w:val="24"/>
              </w:rPr>
              <w:t>4</w:t>
            </w:r>
            <w:r w:rsidRPr="008308A1">
              <w:rPr>
                <w:rFonts w:ascii="Times New Roman" w:hAnsi="Times New Roman" w:cs="Times New Roman"/>
                <w:sz w:val="24"/>
                <w:szCs w:val="24"/>
              </w:rPr>
              <w:t xml:space="preserve"> lygis</w:t>
            </w: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p w:rsidR="00245928" w:rsidRPr="008308A1" w:rsidRDefault="00245928" w:rsidP="008308A1">
            <w:pPr>
              <w:rPr>
                <w:rFonts w:ascii="Times New Roman" w:hAnsi="Times New Roman" w:cs="Times New Roman"/>
                <w:sz w:val="24"/>
                <w:szCs w:val="24"/>
              </w:rPr>
            </w:pPr>
          </w:p>
        </w:tc>
        <w:tc>
          <w:tcPr>
            <w:tcW w:w="8222" w:type="dxa"/>
            <w:vAlign w:val="center"/>
          </w:tcPr>
          <w:p w:rsidR="004D29C5" w:rsidRPr="008308A1" w:rsidRDefault="00964959" w:rsidP="00E11449">
            <w:pPr>
              <w:tabs>
                <w:tab w:val="left" w:pos="680"/>
              </w:tabs>
              <w:jc w:val="both"/>
              <w:rPr>
                <w:rFonts w:ascii="Times New Roman" w:hAnsi="Times New Roman" w:cs="Times New Roman"/>
                <w:bCs/>
                <w:color w:val="FF0000"/>
                <w:sz w:val="24"/>
                <w:szCs w:val="24"/>
              </w:rPr>
            </w:pPr>
            <w:bookmarkStart w:id="0" w:name="_Hlk130038096"/>
            <w:r w:rsidRPr="00E11449">
              <w:rPr>
                <w:rFonts w:ascii="Times New Roman" w:hAnsi="Times New Roman" w:cs="Times New Roman"/>
                <w:bCs/>
                <w:sz w:val="24"/>
                <w:szCs w:val="24"/>
              </w:rPr>
              <w:t>KK projekto metu mokykla siekė tobulinti mokytojų kompetencijas, kurti šiuolaikiškas ugdymo aplinkas, šiame kontekste</w:t>
            </w:r>
            <w:r w:rsidRPr="00E11449">
              <w:rPr>
                <w:rFonts w:ascii="Times New Roman" w:hAnsi="Times New Roman" w:cs="Times New Roman"/>
                <w:b/>
                <w:sz w:val="24"/>
                <w:szCs w:val="24"/>
              </w:rPr>
              <w:t xml:space="preserve"> </w:t>
            </w:r>
            <w:r w:rsidRPr="008308A1">
              <w:rPr>
                <w:rFonts w:ascii="Times New Roman" w:hAnsi="Times New Roman" w:cs="Times New Roman"/>
                <w:sz w:val="24"/>
                <w:szCs w:val="24"/>
              </w:rPr>
              <w:t>p</w:t>
            </w:r>
            <w:r w:rsidR="004D29C5" w:rsidRPr="008308A1">
              <w:rPr>
                <w:rFonts w:ascii="Times New Roman" w:hAnsi="Times New Roman" w:cs="Times New Roman"/>
                <w:sz w:val="24"/>
                <w:szCs w:val="24"/>
              </w:rPr>
              <w:t>erspektyva ir bendruomenės susitarimai</w:t>
            </w:r>
            <w:r w:rsidRPr="008308A1">
              <w:rPr>
                <w:rFonts w:ascii="Times New Roman" w:hAnsi="Times New Roman" w:cs="Times New Roman"/>
                <w:sz w:val="24"/>
                <w:szCs w:val="24"/>
              </w:rPr>
              <w:t xml:space="preserve"> vertinami labai gerai, o </w:t>
            </w:r>
            <w:r w:rsidRPr="008308A1">
              <w:rPr>
                <w:rFonts w:ascii="Times New Roman" w:hAnsi="Times New Roman" w:cs="Times New Roman"/>
                <w:bCs/>
                <w:sz w:val="24"/>
                <w:szCs w:val="24"/>
              </w:rPr>
              <w:t>t</w:t>
            </w:r>
            <w:r w:rsidR="004D29C5" w:rsidRPr="008308A1">
              <w:rPr>
                <w:rFonts w:ascii="Times New Roman" w:hAnsi="Times New Roman" w:cs="Times New Roman"/>
                <w:bCs/>
                <w:sz w:val="24"/>
                <w:szCs w:val="24"/>
              </w:rPr>
              <w:t>obulinimo kultūra</w:t>
            </w:r>
            <w:r w:rsidRPr="008308A1">
              <w:rPr>
                <w:rFonts w:ascii="Times New Roman" w:hAnsi="Times New Roman" w:cs="Times New Roman"/>
                <w:bCs/>
                <w:sz w:val="24"/>
                <w:szCs w:val="24"/>
              </w:rPr>
              <w:t xml:space="preserve"> –</w:t>
            </w:r>
            <w:r w:rsidR="004D29C5" w:rsidRPr="008308A1">
              <w:rPr>
                <w:rFonts w:ascii="Times New Roman" w:hAnsi="Times New Roman" w:cs="Times New Roman"/>
                <w:bCs/>
                <w:sz w:val="24"/>
                <w:szCs w:val="24"/>
              </w:rPr>
              <w:t xml:space="preserve"> gerai:</w:t>
            </w:r>
          </w:p>
          <w:bookmarkEnd w:id="0"/>
          <w:p w:rsidR="002307FD" w:rsidRPr="00E11449" w:rsidRDefault="00245928" w:rsidP="00E11449">
            <w:pPr>
              <w:numPr>
                <w:ilvl w:val="0"/>
                <w:numId w:val="12"/>
              </w:numPr>
              <w:tabs>
                <w:tab w:val="left" w:pos="360"/>
              </w:tabs>
              <w:ind w:left="0" w:firstLine="176"/>
              <w:jc w:val="both"/>
              <w:rPr>
                <w:rFonts w:ascii="Times New Roman" w:hAnsi="Times New Roman" w:cs="Times New Roman"/>
                <w:bCs/>
                <w:iCs/>
                <w:sz w:val="24"/>
                <w:szCs w:val="24"/>
              </w:rPr>
            </w:pPr>
            <w:r w:rsidRPr="00E11449">
              <w:rPr>
                <w:rFonts w:ascii="Times New Roman" w:hAnsi="Times New Roman" w:cs="Times New Roman"/>
                <w:iCs/>
                <w:sz w:val="24"/>
                <w:szCs w:val="24"/>
              </w:rPr>
              <w:t>rem</w:t>
            </w:r>
            <w:r w:rsidR="007E034D" w:rsidRPr="00E11449">
              <w:rPr>
                <w:rFonts w:ascii="Times New Roman" w:hAnsi="Times New Roman" w:cs="Times New Roman"/>
                <w:iCs/>
                <w:sz w:val="24"/>
                <w:szCs w:val="24"/>
              </w:rPr>
              <w:t>iantis</w:t>
            </w:r>
            <w:r w:rsidRPr="00E11449">
              <w:rPr>
                <w:rFonts w:ascii="Times New Roman" w:hAnsi="Times New Roman" w:cs="Times New Roman"/>
                <w:iCs/>
                <w:sz w:val="24"/>
                <w:szCs w:val="24"/>
              </w:rPr>
              <w:t xml:space="preserve"> pokalbiais su mokyklos bendruomene galim</w:t>
            </w:r>
            <w:r w:rsidR="007E034D" w:rsidRPr="00E11449">
              <w:rPr>
                <w:rFonts w:ascii="Times New Roman" w:hAnsi="Times New Roman" w:cs="Times New Roman"/>
                <w:iCs/>
                <w:sz w:val="24"/>
                <w:szCs w:val="24"/>
              </w:rPr>
              <w:t>a</w:t>
            </w:r>
            <w:r w:rsidRPr="00E11449">
              <w:rPr>
                <w:rFonts w:ascii="Times New Roman" w:hAnsi="Times New Roman" w:cs="Times New Roman"/>
                <w:iCs/>
                <w:sz w:val="24"/>
                <w:szCs w:val="24"/>
              </w:rPr>
              <w:t xml:space="preserve"> teigti, kad mokykla yra nuolat besimokanti organizacija, keičiasi ir tobulėja, atnaujinamos ir modernizuojamos ugdymo aplinkos, gerėja mokinių mokymosi sąlygos, mokykla tampa patraukli ir šiuolaikiška, todėl mokinių skaičius per pastaruosius tr</w:t>
            </w:r>
            <w:r w:rsidR="007E034D" w:rsidRPr="00E11449">
              <w:rPr>
                <w:rFonts w:ascii="Times New Roman" w:hAnsi="Times New Roman" w:cs="Times New Roman"/>
                <w:iCs/>
                <w:sz w:val="24"/>
                <w:szCs w:val="24"/>
              </w:rPr>
              <w:t>ejus</w:t>
            </w:r>
            <w:r w:rsidRPr="00E11449">
              <w:rPr>
                <w:rFonts w:ascii="Times New Roman" w:hAnsi="Times New Roman" w:cs="Times New Roman"/>
                <w:iCs/>
                <w:sz w:val="24"/>
                <w:szCs w:val="24"/>
              </w:rPr>
              <w:t xml:space="preserve"> metus išaugo nuo 283 iki 379;</w:t>
            </w:r>
          </w:p>
          <w:p w:rsidR="00245928" w:rsidRPr="00E11449" w:rsidRDefault="00245928" w:rsidP="00E11449">
            <w:pPr>
              <w:numPr>
                <w:ilvl w:val="0"/>
                <w:numId w:val="12"/>
              </w:numPr>
              <w:tabs>
                <w:tab w:val="left" w:pos="360"/>
              </w:tabs>
              <w:ind w:left="0" w:firstLine="176"/>
              <w:jc w:val="both"/>
              <w:rPr>
                <w:rFonts w:ascii="Times New Roman" w:hAnsi="Times New Roman" w:cs="Times New Roman"/>
                <w:bCs/>
                <w:iCs/>
                <w:sz w:val="24"/>
                <w:szCs w:val="24"/>
              </w:rPr>
            </w:pPr>
            <w:r w:rsidRPr="00E11449">
              <w:rPr>
                <w:rFonts w:ascii="Times New Roman" w:hAnsi="Times New Roman" w:cs="Times New Roman"/>
                <w:iCs/>
                <w:sz w:val="24"/>
                <w:szCs w:val="24"/>
              </w:rPr>
              <w:t>kvalifikacijos tobulinimas yra planuojamas, atsižvelgiant į keliamus švietimo politikos iššūkius ir mokyklos poreikius (</w:t>
            </w:r>
            <w:r w:rsidR="002307FD" w:rsidRPr="00E11449">
              <w:rPr>
                <w:rFonts w:ascii="Times New Roman" w:hAnsi="Times New Roman" w:cs="Times New Roman"/>
                <w:iCs/>
                <w:sz w:val="24"/>
                <w:szCs w:val="24"/>
              </w:rPr>
              <w:t xml:space="preserve">KK </w:t>
            </w:r>
            <w:r w:rsidR="00596017" w:rsidRPr="00E11449">
              <w:rPr>
                <w:rFonts w:ascii="Times New Roman" w:hAnsi="Times New Roman" w:cs="Times New Roman"/>
                <w:iCs/>
                <w:sz w:val="24"/>
                <w:szCs w:val="24"/>
              </w:rPr>
              <w:t xml:space="preserve">projekto </w:t>
            </w:r>
            <w:r w:rsidRPr="00E11449">
              <w:rPr>
                <w:rFonts w:ascii="Times New Roman" w:hAnsi="Times New Roman" w:cs="Times New Roman"/>
                <w:iCs/>
                <w:sz w:val="24"/>
                <w:szCs w:val="24"/>
              </w:rPr>
              <w:t>keliamas sąlygas ugdymo(</w:t>
            </w:r>
            <w:proofErr w:type="spellStart"/>
            <w:r w:rsidRPr="00E11449">
              <w:rPr>
                <w:rFonts w:ascii="Times New Roman" w:hAnsi="Times New Roman" w:cs="Times New Roman"/>
                <w:iCs/>
                <w:sz w:val="24"/>
                <w:szCs w:val="24"/>
              </w:rPr>
              <w:t>si</w:t>
            </w:r>
            <w:proofErr w:type="spellEnd"/>
            <w:r w:rsidRPr="00E11449">
              <w:rPr>
                <w:rFonts w:ascii="Times New Roman" w:hAnsi="Times New Roman" w:cs="Times New Roman"/>
                <w:iCs/>
                <w:sz w:val="24"/>
                <w:szCs w:val="24"/>
              </w:rPr>
              <w:t xml:space="preserve">) kokybei gerinti: </w:t>
            </w:r>
            <w:r w:rsidRPr="00E11449">
              <w:rPr>
                <w:rFonts w:ascii="Times New Roman" w:hAnsi="Times New Roman" w:cs="Times New Roman"/>
                <w:i/>
                <w:iCs/>
                <w:sz w:val="24"/>
                <w:szCs w:val="24"/>
              </w:rPr>
              <w:t>tobulinti pedagogų kompetencijas diferencijuoti ir individualizuoti turinį, naudojant IT bei padidinti mokinių galimybes mokytis pagal savo gebėjimus ir poreikius, teikiant pagalbą</w:t>
            </w:r>
            <w:r w:rsidRPr="00E11449">
              <w:rPr>
                <w:rFonts w:ascii="Times New Roman" w:hAnsi="Times New Roman" w:cs="Times New Roman"/>
                <w:sz w:val="24"/>
                <w:szCs w:val="24"/>
              </w:rPr>
              <w:t xml:space="preserve">), todėl pokytis atėjo ir į pamoką </w:t>
            </w:r>
            <w:r w:rsidR="002307FD" w:rsidRPr="00E11449">
              <w:rPr>
                <w:rFonts w:ascii="Times New Roman" w:hAnsi="Times New Roman" w:cs="Times New Roman"/>
                <w:iCs/>
                <w:sz w:val="24"/>
                <w:szCs w:val="24"/>
              </w:rPr>
              <w:t>(</w:t>
            </w:r>
            <w:r w:rsidR="002307FD" w:rsidRPr="00E11449">
              <w:rPr>
                <w:rFonts w:ascii="Times New Roman" w:hAnsi="Times New Roman" w:cs="Times New Roman"/>
                <w:i/>
                <w:sz w:val="24"/>
                <w:szCs w:val="24"/>
                <w:lang w:eastAsia="en-GB"/>
              </w:rPr>
              <w:t>daugiau žr. 4.1 ataskaitos dalyje „</w:t>
            </w:r>
            <w:r w:rsidR="002307FD" w:rsidRPr="00E11449">
              <w:rPr>
                <w:rFonts w:ascii="Times New Roman" w:eastAsia="Times New Roman" w:hAnsi="Times New Roman" w:cs="Times New Roman"/>
                <w:i/>
                <w:sz w:val="24"/>
                <w:szCs w:val="24"/>
                <w:lang w:eastAsia="lt-LT"/>
              </w:rPr>
              <w:t xml:space="preserve">2.1. </w:t>
            </w:r>
            <w:proofErr w:type="spellStart"/>
            <w:r w:rsidR="002307FD" w:rsidRPr="00E11449">
              <w:rPr>
                <w:rFonts w:ascii="Times New Roman" w:hAnsi="Times New Roman" w:cs="Times New Roman"/>
                <w:i/>
                <w:sz w:val="24"/>
                <w:szCs w:val="24"/>
              </w:rPr>
              <w:t>Ugdymos</w:t>
            </w:r>
            <w:proofErr w:type="spellEnd"/>
            <w:r w:rsidR="002307FD" w:rsidRPr="00E11449">
              <w:rPr>
                <w:rFonts w:ascii="Times New Roman" w:hAnsi="Times New Roman" w:cs="Times New Roman"/>
                <w:i/>
                <w:sz w:val="24"/>
                <w:szCs w:val="24"/>
              </w:rPr>
              <w:t>(</w:t>
            </w:r>
            <w:proofErr w:type="spellStart"/>
            <w:r w:rsidR="002307FD" w:rsidRPr="00E11449">
              <w:rPr>
                <w:rFonts w:ascii="Times New Roman" w:hAnsi="Times New Roman" w:cs="Times New Roman"/>
                <w:i/>
                <w:sz w:val="24"/>
                <w:szCs w:val="24"/>
              </w:rPr>
              <w:t>is</w:t>
            </w:r>
            <w:proofErr w:type="spellEnd"/>
            <w:r w:rsidR="002307FD" w:rsidRPr="00E11449">
              <w:rPr>
                <w:rFonts w:ascii="Times New Roman" w:hAnsi="Times New Roman" w:cs="Times New Roman"/>
                <w:i/>
                <w:sz w:val="24"/>
                <w:szCs w:val="24"/>
              </w:rPr>
              <w:t xml:space="preserve">) organizavimas. </w:t>
            </w:r>
            <w:r w:rsidR="002307FD" w:rsidRPr="00E11449">
              <w:rPr>
                <w:rFonts w:ascii="Times New Roman" w:hAnsi="Times New Roman" w:cs="Times New Roman"/>
                <w:i/>
                <w:iCs/>
                <w:sz w:val="24"/>
                <w:szCs w:val="24"/>
              </w:rPr>
              <w:t>Diferencijavimas, individualizavimas, suasmeninimas“</w:t>
            </w:r>
            <w:r w:rsidR="002307FD" w:rsidRPr="00E11449">
              <w:rPr>
                <w:rFonts w:ascii="Times New Roman" w:hAnsi="Times New Roman" w:cs="Times New Roman"/>
                <w:iCs/>
                <w:sz w:val="24"/>
                <w:szCs w:val="24"/>
              </w:rPr>
              <w:t>);</w:t>
            </w:r>
          </w:p>
          <w:p w:rsidR="00245928" w:rsidRPr="00E11449" w:rsidRDefault="00245928" w:rsidP="00E11449">
            <w:pPr>
              <w:pStyle w:val="Sraopastraipa"/>
              <w:numPr>
                <w:ilvl w:val="0"/>
                <w:numId w:val="14"/>
              </w:numPr>
              <w:tabs>
                <w:tab w:val="left" w:pos="360"/>
              </w:tabs>
              <w:spacing w:after="0" w:line="240" w:lineRule="auto"/>
              <w:ind w:left="0" w:firstLine="179"/>
              <w:jc w:val="both"/>
              <w:rPr>
                <w:rFonts w:ascii="Times New Roman" w:hAnsi="Times New Roman" w:cs="Times New Roman"/>
                <w:sz w:val="24"/>
                <w:szCs w:val="24"/>
              </w:rPr>
            </w:pPr>
            <w:r w:rsidRPr="00E11449">
              <w:rPr>
                <w:rFonts w:ascii="Times New Roman" w:eastAsia="Calibri" w:hAnsi="Times New Roman" w:cs="Times New Roman"/>
                <w:sz w:val="24"/>
                <w:szCs w:val="24"/>
              </w:rPr>
              <w:t xml:space="preserve">dokumentų analizė ir pokalbiai su mokytojais parodė, kad mokytojai sėkmingai tobulino kvalifikaciją seminaruose </w:t>
            </w:r>
            <w:r w:rsidRPr="00E11449">
              <w:rPr>
                <w:rFonts w:ascii="Times New Roman" w:hAnsi="Times New Roman" w:cs="Times New Roman"/>
                <w:sz w:val="24"/>
                <w:szCs w:val="24"/>
              </w:rPr>
              <w:t>(vidutiniškai per 2022 m. vienas mokytojas kėlė kvalifikaciją 40 valandų)</w:t>
            </w:r>
            <w:r w:rsidRPr="00E11449">
              <w:rPr>
                <w:rFonts w:ascii="Times New Roman" w:eastAsia="Calibri" w:hAnsi="Times New Roman" w:cs="Times New Roman"/>
                <w:sz w:val="24"/>
                <w:szCs w:val="24"/>
              </w:rPr>
              <w:t xml:space="preserve">, </w:t>
            </w:r>
            <w:r w:rsidR="002307FD" w:rsidRPr="00E11449">
              <w:rPr>
                <w:rFonts w:ascii="Times New Roman" w:eastAsia="Calibri" w:hAnsi="Times New Roman" w:cs="Times New Roman"/>
                <w:sz w:val="24"/>
                <w:szCs w:val="24"/>
              </w:rPr>
              <w:t xml:space="preserve">seminarų turinį </w:t>
            </w:r>
            <w:r w:rsidRPr="00E11449">
              <w:rPr>
                <w:rFonts w:ascii="Times New Roman" w:eastAsia="Calibri" w:hAnsi="Times New Roman" w:cs="Times New Roman"/>
                <w:sz w:val="24"/>
                <w:szCs w:val="24"/>
              </w:rPr>
              <w:t>aptarė Metodinės tarybos posėdžiuose, įgytą patirtį taiko pamokose</w:t>
            </w:r>
            <w:r w:rsidR="002307FD" w:rsidRPr="00E11449">
              <w:rPr>
                <w:rFonts w:ascii="Times New Roman" w:hAnsi="Times New Roman" w:cs="Times New Roman"/>
                <w:sz w:val="24"/>
                <w:szCs w:val="24"/>
              </w:rPr>
              <w:t xml:space="preserve"> –</w:t>
            </w:r>
            <w:r w:rsidRPr="00E11449">
              <w:rPr>
                <w:rFonts w:ascii="Times New Roman" w:hAnsi="Times New Roman" w:cs="Times New Roman"/>
                <w:sz w:val="24"/>
                <w:szCs w:val="24"/>
              </w:rPr>
              <w:t xml:space="preserve"> iš vertintojų stebėtų 32 pamokų daugiau negu 90</w:t>
            </w:r>
            <w:r w:rsidR="002307FD" w:rsidRPr="00E11449">
              <w:rPr>
                <w:rFonts w:ascii="Times New Roman" w:hAnsi="Times New Roman" w:cs="Times New Roman"/>
                <w:sz w:val="24"/>
                <w:szCs w:val="24"/>
              </w:rPr>
              <w:t>,0</w:t>
            </w:r>
            <w:r w:rsidRPr="00E11449">
              <w:rPr>
                <w:rFonts w:ascii="Times New Roman" w:hAnsi="Times New Roman" w:cs="Times New Roman"/>
                <w:sz w:val="24"/>
                <w:szCs w:val="24"/>
              </w:rPr>
              <w:t xml:space="preserve"> proc. pamokų buvo dirb</w:t>
            </w:r>
            <w:r w:rsidR="002307FD" w:rsidRPr="00E11449">
              <w:rPr>
                <w:rFonts w:ascii="Times New Roman" w:hAnsi="Times New Roman" w:cs="Times New Roman"/>
                <w:sz w:val="24"/>
                <w:szCs w:val="24"/>
              </w:rPr>
              <w:t xml:space="preserve">ama </w:t>
            </w:r>
            <w:r w:rsidRPr="00E11449">
              <w:rPr>
                <w:rFonts w:ascii="Times New Roman" w:hAnsi="Times New Roman" w:cs="Times New Roman"/>
                <w:sz w:val="24"/>
                <w:szCs w:val="24"/>
              </w:rPr>
              <w:t>ar bandoma dirbti šiuolaikiškai;</w:t>
            </w:r>
          </w:p>
          <w:p w:rsidR="00245928" w:rsidRPr="00E11449" w:rsidRDefault="00245928" w:rsidP="00E11449">
            <w:pPr>
              <w:numPr>
                <w:ilvl w:val="0"/>
                <w:numId w:val="9"/>
              </w:numPr>
              <w:tabs>
                <w:tab w:val="left" w:pos="360"/>
              </w:tabs>
              <w:ind w:left="0" w:firstLine="179"/>
              <w:contextualSpacing/>
              <w:jc w:val="both"/>
              <w:rPr>
                <w:rFonts w:ascii="Times New Roman" w:hAnsi="Times New Roman" w:cs="Times New Roman"/>
                <w:i/>
                <w:sz w:val="24"/>
                <w:szCs w:val="24"/>
              </w:rPr>
            </w:pPr>
            <w:r w:rsidRPr="00E11449">
              <w:rPr>
                <w:rFonts w:ascii="Times New Roman" w:hAnsi="Times New Roman" w:cs="Times New Roman"/>
                <w:sz w:val="24"/>
                <w:szCs w:val="24"/>
              </w:rPr>
              <w:t>skatinant visos pedagogų bendruomenės narių mokymąsi, kuriant t</w:t>
            </w:r>
            <w:r w:rsidR="005B2844" w:rsidRPr="00E11449">
              <w:rPr>
                <w:rFonts w:ascii="Times New Roman" w:hAnsi="Times New Roman" w:cs="Times New Roman"/>
                <w:sz w:val="24"/>
                <w:szCs w:val="24"/>
              </w:rPr>
              <w:t>varius tarpasmeninius santykius</w:t>
            </w:r>
            <w:r w:rsidRPr="00E11449">
              <w:rPr>
                <w:rFonts w:ascii="Times New Roman" w:hAnsi="Times New Roman" w:cs="Times New Roman"/>
                <w:sz w:val="24"/>
                <w:szCs w:val="24"/>
              </w:rPr>
              <w:t xml:space="preserve"> vyko mokymai, apmokėti </w:t>
            </w:r>
            <w:r w:rsidR="005B2844" w:rsidRPr="00E11449">
              <w:rPr>
                <w:rFonts w:ascii="Times New Roman" w:hAnsi="Times New Roman" w:cs="Times New Roman"/>
                <w:sz w:val="24"/>
                <w:szCs w:val="24"/>
              </w:rPr>
              <w:t>KK</w:t>
            </w:r>
            <w:r w:rsidR="00596017" w:rsidRPr="00E11449">
              <w:rPr>
                <w:rFonts w:ascii="Times New Roman" w:hAnsi="Times New Roman" w:cs="Times New Roman"/>
                <w:sz w:val="24"/>
                <w:szCs w:val="24"/>
              </w:rPr>
              <w:t xml:space="preserve"> projekto</w:t>
            </w:r>
            <w:r w:rsidRPr="00E11449">
              <w:rPr>
                <w:rFonts w:ascii="Times New Roman" w:hAnsi="Times New Roman" w:cs="Times New Roman"/>
                <w:sz w:val="24"/>
                <w:szCs w:val="24"/>
              </w:rPr>
              <w:t xml:space="preserve"> lėšomis </w:t>
            </w:r>
            <w:r w:rsidR="005B2844" w:rsidRPr="00E11449">
              <w:rPr>
                <w:rFonts w:ascii="Times New Roman" w:hAnsi="Times New Roman" w:cs="Times New Roman"/>
                <w:sz w:val="24"/>
                <w:szCs w:val="24"/>
              </w:rPr>
              <w:t>„</w:t>
            </w:r>
            <w:r w:rsidRPr="00E11449">
              <w:rPr>
                <w:rFonts w:ascii="Times New Roman" w:hAnsi="Times New Roman" w:cs="Times New Roman"/>
                <w:sz w:val="24"/>
                <w:szCs w:val="24"/>
              </w:rPr>
              <w:t>Individualizavimas ir diferencijavimas, taikant IT</w:t>
            </w:r>
            <w:r w:rsidR="005B2844" w:rsidRPr="00E11449">
              <w:rPr>
                <w:rFonts w:ascii="Times New Roman" w:hAnsi="Times New Roman" w:cs="Times New Roman"/>
                <w:sz w:val="24"/>
                <w:szCs w:val="24"/>
              </w:rPr>
              <w:t>“</w:t>
            </w:r>
            <w:r w:rsidRPr="00E11449">
              <w:rPr>
                <w:rFonts w:ascii="Times New Roman" w:hAnsi="Times New Roman" w:cs="Times New Roman"/>
                <w:sz w:val="24"/>
                <w:szCs w:val="24"/>
              </w:rPr>
              <w:t xml:space="preserve">, taip pat organizuoti bendri seminarai </w:t>
            </w:r>
            <w:r w:rsidR="005B2844" w:rsidRPr="00E11449">
              <w:rPr>
                <w:rFonts w:ascii="Times New Roman" w:hAnsi="Times New Roman" w:cs="Times New Roman"/>
                <w:sz w:val="24"/>
                <w:szCs w:val="24"/>
              </w:rPr>
              <w:t>ir kitomis aktualiomis temomis (pvz., į</w:t>
            </w:r>
            <w:r w:rsidRPr="00E11449">
              <w:rPr>
                <w:rFonts w:ascii="Times New Roman" w:hAnsi="Times New Roman" w:cs="Times New Roman"/>
                <w:sz w:val="24"/>
                <w:szCs w:val="24"/>
              </w:rPr>
              <w:t>trauk</w:t>
            </w:r>
            <w:r w:rsidR="005B2844" w:rsidRPr="00E11449">
              <w:rPr>
                <w:rFonts w:ascii="Times New Roman" w:hAnsi="Times New Roman" w:cs="Times New Roman"/>
                <w:sz w:val="24"/>
                <w:szCs w:val="24"/>
              </w:rPr>
              <w:t>iojo</w:t>
            </w:r>
            <w:r w:rsidRPr="00E11449">
              <w:rPr>
                <w:rFonts w:ascii="Times New Roman" w:hAnsi="Times New Roman" w:cs="Times New Roman"/>
                <w:sz w:val="24"/>
                <w:szCs w:val="24"/>
              </w:rPr>
              <w:t xml:space="preserve"> ugdym</w:t>
            </w:r>
            <w:r w:rsidR="005B2844" w:rsidRPr="00E11449">
              <w:rPr>
                <w:rFonts w:ascii="Times New Roman" w:hAnsi="Times New Roman" w:cs="Times New Roman"/>
                <w:sz w:val="24"/>
                <w:szCs w:val="24"/>
              </w:rPr>
              <w:t>o</w:t>
            </w:r>
            <w:r w:rsidRPr="00E11449">
              <w:rPr>
                <w:rFonts w:ascii="Times New Roman" w:hAnsi="Times New Roman" w:cs="Times New Roman"/>
                <w:sz w:val="24"/>
                <w:szCs w:val="24"/>
              </w:rPr>
              <w:t xml:space="preserve">, </w:t>
            </w:r>
            <w:r w:rsidR="005B2844" w:rsidRPr="00E11449">
              <w:rPr>
                <w:rFonts w:ascii="Times New Roman" w:hAnsi="Times New Roman" w:cs="Times New Roman"/>
                <w:sz w:val="24"/>
                <w:szCs w:val="24"/>
              </w:rPr>
              <w:t>u</w:t>
            </w:r>
            <w:r w:rsidRPr="00E11449">
              <w:rPr>
                <w:rFonts w:ascii="Times New Roman" w:hAnsi="Times New Roman" w:cs="Times New Roman"/>
                <w:sz w:val="24"/>
                <w:szCs w:val="24"/>
              </w:rPr>
              <w:t>gdymo turinio atnaujinim</w:t>
            </w:r>
            <w:r w:rsidR="005B2844" w:rsidRPr="00E11449">
              <w:rPr>
                <w:rFonts w:ascii="Times New Roman" w:hAnsi="Times New Roman" w:cs="Times New Roman"/>
                <w:sz w:val="24"/>
                <w:szCs w:val="24"/>
              </w:rPr>
              <w:t>o</w:t>
            </w:r>
            <w:r w:rsidRPr="00E11449">
              <w:rPr>
                <w:rFonts w:ascii="Times New Roman" w:hAnsi="Times New Roman" w:cs="Times New Roman"/>
                <w:sz w:val="24"/>
                <w:szCs w:val="24"/>
              </w:rPr>
              <w:t xml:space="preserve"> ir kt.). Be IKT įgūdžių tobulinimo seminarų pradinių klasių 4 mok</w:t>
            </w:r>
            <w:r w:rsidRPr="00E11449">
              <w:rPr>
                <w:rFonts w:ascii="Times New Roman" w:hAnsi="Times New Roman" w:cs="Times New Roman"/>
                <w:sz w:val="24"/>
                <w:szCs w:val="24"/>
                <w:shd w:val="clear" w:color="auto" w:fill="FFFFFF"/>
              </w:rPr>
              <w:t xml:space="preserve">ytojos dalyvauja ilgalaikėje kryptingoje kvalifikacijos tobulinimo programoje </w:t>
            </w:r>
            <w:r w:rsidR="005B2844" w:rsidRPr="00E11449">
              <w:rPr>
                <w:rFonts w:ascii="Times New Roman" w:hAnsi="Times New Roman" w:cs="Times New Roman"/>
                <w:sz w:val="24"/>
                <w:szCs w:val="24"/>
                <w:shd w:val="clear" w:color="auto" w:fill="FFFFFF"/>
              </w:rPr>
              <w:t>„</w:t>
            </w:r>
            <w:r w:rsidRPr="00E11449">
              <w:rPr>
                <w:rFonts w:ascii="Times New Roman" w:hAnsi="Times New Roman" w:cs="Times New Roman"/>
                <w:sz w:val="24"/>
                <w:szCs w:val="24"/>
                <w:shd w:val="clear" w:color="auto" w:fill="FFFFFF"/>
              </w:rPr>
              <w:t>Informatika pradiniame ugdyme</w:t>
            </w:r>
            <w:r w:rsidR="005B2844" w:rsidRPr="00E11449">
              <w:rPr>
                <w:rFonts w:ascii="Times New Roman" w:hAnsi="Times New Roman" w:cs="Times New Roman"/>
                <w:sz w:val="24"/>
                <w:szCs w:val="24"/>
                <w:shd w:val="clear" w:color="auto" w:fill="FFFFFF"/>
              </w:rPr>
              <w:t>“</w:t>
            </w:r>
            <w:r w:rsidR="00596017" w:rsidRPr="00E11449">
              <w:rPr>
                <w:rFonts w:ascii="Times New Roman" w:hAnsi="Times New Roman" w:cs="Times New Roman"/>
                <w:sz w:val="24"/>
                <w:szCs w:val="24"/>
                <w:shd w:val="clear" w:color="auto" w:fill="FFFFFF"/>
              </w:rPr>
              <w:t>.</w:t>
            </w:r>
            <w:r w:rsidRPr="00E11449">
              <w:rPr>
                <w:rFonts w:ascii="Times New Roman" w:hAnsi="Times New Roman" w:cs="Times New Roman"/>
                <w:sz w:val="24"/>
                <w:szCs w:val="24"/>
                <w:shd w:val="clear" w:color="auto" w:fill="FFFFFF"/>
              </w:rPr>
              <w:t xml:space="preserve"> </w:t>
            </w:r>
            <w:r w:rsidR="00596017" w:rsidRPr="00E11449">
              <w:rPr>
                <w:rFonts w:ascii="Times New Roman" w:hAnsi="Times New Roman" w:cs="Times New Roman"/>
                <w:sz w:val="24"/>
                <w:szCs w:val="24"/>
                <w:shd w:val="clear" w:color="auto" w:fill="FFFFFF"/>
              </w:rPr>
              <w:t>V</w:t>
            </w:r>
            <w:r w:rsidRPr="00E11449">
              <w:rPr>
                <w:rFonts w:ascii="Times New Roman" w:hAnsi="Times New Roman" w:cs="Times New Roman"/>
                <w:sz w:val="24"/>
                <w:szCs w:val="24"/>
                <w:shd w:val="clear" w:color="auto" w:fill="FFFFFF"/>
              </w:rPr>
              <w:t xml:space="preserve">ertintojai pastebi, kad vizito metu </w:t>
            </w:r>
            <w:r w:rsidR="009E5652" w:rsidRPr="00E11449">
              <w:rPr>
                <w:rFonts w:ascii="Times New Roman" w:hAnsi="Times New Roman" w:cs="Times New Roman"/>
                <w:sz w:val="24"/>
                <w:szCs w:val="24"/>
                <w:shd w:val="clear" w:color="auto" w:fill="FFFFFF"/>
              </w:rPr>
              <w:t xml:space="preserve">daugelis </w:t>
            </w:r>
            <w:r w:rsidRPr="00E11449">
              <w:rPr>
                <w:rFonts w:ascii="Times New Roman" w:hAnsi="Times New Roman" w:cs="Times New Roman"/>
                <w:sz w:val="24"/>
                <w:szCs w:val="24"/>
                <w:shd w:val="clear" w:color="auto" w:fill="FFFFFF"/>
              </w:rPr>
              <w:t xml:space="preserve">mokytojų tikslingai taikė IKT ir skaitmenines mokymo priemones pamokose, šis aspektas </w:t>
            </w:r>
            <w:r w:rsidR="005B2844" w:rsidRPr="00E11449">
              <w:rPr>
                <w:rFonts w:ascii="Times New Roman" w:hAnsi="Times New Roman" w:cs="Times New Roman"/>
                <w:sz w:val="24"/>
                <w:szCs w:val="24"/>
                <w:shd w:val="clear" w:color="auto" w:fill="FFFFFF"/>
              </w:rPr>
              <w:t xml:space="preserve">kaip stiprusis </w:t>
            </w:r>
            <w:r w:rsidRPr="00E11449">
              <w:rPr>
                <w:rFonts w:ascii="Times New Roman" w:hAnsi="Times New Roman" w:cs="Times New Roman"/>
                <w:sz w:val="24"/>
                <w:szCs w:val="24"/>
                <w:shd w:val="clear" w:color="auto" w:fill="FFFFFF"/>
              </w:rPr>
              <w:t>paminėtas 17 iš 32 pamokų.</w:t>
            </w:r>
          </w:p>
          <w:p w:rsidR="00245928" w:rsidRPr="00E11449" w:rsidRDefault="00245928" w:rsidP="00E11449">
            <w:pPr>
              <w:tabs>
                <w:tab w:val="left" w:pos="360"/>
              </w:tabs>
              <w:ind w:firstLine="147"/>
              <w:contextualSpacing/>
              <w:jc w:val="both"/>
              <w:rPr>
                <w:rFonts w:ascii="Times New Roman" w:hAnsi="Times New Roman" w:cs="Times New Roman"/>
                <w:i/>
                <w:sz w:val="24"/>
                <w:szCs w:val="24"/>
              </w:rPr>
            </w:pPr>
            <w:r w:rsidRPr="00E11449">
              <w:rPr>
                <w:rFonts w:ascii="Times New Roman" w:hAnsi="Times New Roman" w:cs="Times New Roman"/>
                <w:bCs/>
                <w:sz w:val="24"/>
                <w:szCs w:val="24"/>
              </w:rPr>
              <w:lastRenderedPageBreak/>
              <w:t xml:space="preserve">Vertintojai daro išvadą, jog </w:t>
            </w:r>
            <w:r w:rsidR="00964959" w:rsidRPr="00E11449">
              <w:rPr>
                <w:rFonts w:ascii="Times New Roman" w:hAnsi="Times New Roman" w:cs="Times New Roman"/>
                <w:bCs/>
                <w:sz w:val="24"/>
                <w:szCs w:val="24"/>
              </w:rPr>
              <w:t xml:space="preserve">MVTP numatytų tikslų padedanti siekti </w:t>
            </w:r>
            <w:r w:rsidRPr="00E11449">
              <w:rPr>
                <w:rFonts w:ascii="Times New Roman" w:hAnsi="Times New Roman" w:cs="Times New Roman"/>
                <w:bCs/>
                <w:sz w:val="24"/>
                <w:szCs w:val="24"/>
              </w:rPr>
              <w:t xml:space="preserve">tobulinimo kultūra yra tinkama. </w:t>
            </w:r>
          </w:p>
        </w:tc>
      </w:tr>
      <w:tr w:rsidR="00245928" w:rsidRPr="00E11449" w:rsidTr="00242BFE">
        <w:tc>
          <w:tcPr>
            <w:tcW w:w="1843" w:type="dxa"/>
            <w:vAlign w:val="center"/>
          </w:tcPr>
          <w:p w:rsidR="00245928" w:rsidRPr="008308A1" w:rsidRDefault="00245928" w:rsidP="00E11449">
            <w:pPr>
              <w:jc w:val="both"/>
              <w:rPr>
                <w:rFonts w:ascii="Times New Roman" w:hAnsi="Times New Roman" w:cs="Times New Roman"/>
                <w:sz w:val="24"/>
                <w:szCs w:val="24"/>
              </w:rPr>
            </w:pPr>
            <w:r w:rsidRPr="008308A1">
              <w:rPr>
                <w:rFonts w:ascii="Times New Roman" w:hAnsi="Times New Roman" w:cs="Times New Roman"/>
                <w:sz w:val="24"/>
                <w:szCs w:val="24"/>
              </w:rPr>
              <w:lastRenderedPageBreak/>
              <w:t>3.2. Lyderystė, 4 lygis</w:t>
            </w: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p w:rsidR="00245928" w:rsidRPr="00E11449" w:rsidRDefault="00245928" w:rsidP="00E11449">
            <w:pPr>
              <w:jc w:val="both"/>
              <w:rPr>
                <w:rFonts w:ascii="Times New Roman" w:hAnsi="Times New Roman" w:cs="Times New Roman"/>
                <w:b/>
                <w:sz w:val="24"/>
                <w:szCs w:val="24"/>
              </w:rPr>
            </w:pPr>
          </w:p>
        </w:tc>
        <w:tc>
          <w:tcPr>
            <w:tcW w:w="8222" w:type="dxa"/>
          </w:tcPr>
          <w:p w:rsidR="00245928" w:rsidRPr="008308A1" w:rsidRDefault="00964959" w:rsidP="008308A1">
            <w:pPr>
              <w:jc w:val="both"/>
              <w:rPr>
                <w:rFonts w:ascii="Times New Roman" w:hAnsi="Times New Roman" w:cs="Times New Roman"/>
                <w:bCs/>
                <w:sz w:val="24"/>
                <w:szCs w:val="24"/>
              </w:rPr>
            </w:pPr>
            <w:r w:rsidRPr="008308A1">
              <w:rPr>
                <w:rFonts w:ascii="Times New Roman" w:hAnsi="Times New Roman" w:cs="Times New Roman"/>
                <w:sz w:val="24"/>
                <w:szCs w:val="24"/>
              </w:rPr>
              <w:t>Lyderystė yra veiksminga, o p</w:t>
            </w:r>
            <w:r w:rsidR="00245928" w:rsidRPr="008308A1">
              <w:rPr>
                <w:rFonts w:ascii="Times New Roman" w:hAnsi="Times New Roman" w:cs="Times New Roman"/>
                <w:sz w:val="24"/>
                <w:szCs w:val="24"/>
              </w:rPr>
              <w:t>asidalyta lyderystė</w:t>
            </w:r>
            <w:r w:rsidR="00080C71" w:rsidRPr="008308A1">
              <w:rPr>
                <w:rFonts w:ascii="Times New Roman" w:hAnsi="Times New Roman" w:cs="Times New Roman"/>
                <w:sz w:val="24"/>
                <w:szCs w:val="24"/>
              </w:rPr>
              <w:t xml:space="preserve"> vertinama kaip tinkama.</w:t>
            </w:r>
            <w:r w:rsidR="00245928" w:rsidRPr="008308A1">
              <w:rPr>
                <w:rFonts w:ascii="Times New Roman" w:hAnsi="Times New Roman" w:cs="Times New Roman"/>
                <w:sz w:val="24"/>
                <w:szCs w:val="24"/>
              </w:rPr>
              <w:t xml:space="preserve"> </w:t>
            </w:r>
            <w:r w:rsidR="00245928" w:rsidRPr="008308A1">
              <w:rPr>
                <w:rFonts w:ascii="Times New Roman" w:hAnsi="Times New Roman" w:cs="Times New Roman"/>
                <w:bCs/>
                <w:sz w:val="24"/>
                <w:szCs w:val="24"/>
              </w:rPr>
              <w:t xml:space="preserve">Lyderystė mokymuisi </w:t>
            </w:r>
            <w:r w:rsidR="004F7815" w:rsidRPr="008308A1">
              <w:rPr>
                <w:rFonts w:ascii="Times New Roman" w:hAnsi="Times New Roman" w:cs="Times New Roman"/>
                <w:bCs/>
                <w:sz w:val="24"/>
                <w:szCs w:val="24"/>
              </w:rPr>
              <w:t xml:space="preserve">yra </w:t>
            </w:r>
            <w:r w:rsidR="00245928" w:rsidRPr="008308A1">
              <w:rPr>
                <w:rFonts w:ascii="Times New Roman" w:hAnsi="Times New Roman" w:cs="Times New Roman"/>
                <w:bCs/>
                <w:sz w:val="24"/>
                <w:szCs w:val="24"/>
              </w:rPr>
              <w:t>kryptinga</w:t>
            </w:r>
            <w:r w:rsidR="004F7815" w:rsidRPr="008308A1">
              <w:rPr>
                <w:rFonts w:ascii="Times New Roman" w:hAnsi="Times New Roman" w:cs="Times New Roman"/>
                <w:bCs/>
                <w:sz w:val="24"/>
                <w:szCs w:val="24"/>
              </w:rPr>
              <w:t xml:space="preserve"> ir laikoma stipriuoju mokyklos veiklos aspektu</w:t>
            </w:r>
            <w:r w:rsidR="00245928" w:rsidRPr="008308A1">
              <w:rPr>
                <w:rFonts w:ascii="Times New Roman" w:hAnsi="Times New Roman" w:cs="Times New Roman"/>
                <w:bCs/>
                <w:sz w:val="24"/>
                <w:szCs w:val="24"/>
              </w:rPr>
              <w:t>:</w:t>
            </w:r>
          </w:p>
          <w:p w:rsidR="00245928" w:rsidRPr="008308A1" w:rsidRDefault="00245928" w:rsidP="008308A1">
            <w:pPr>
              <w:numPr>
                <w:ilvl w:val="0"/>
                <w:numId w:val="9"/>
              </w:numPr>
              <w:tabs>
                <w:tab w:val="left" w:pos="360"/>
              </w:tabs>
              <w:ind w:left="0" w:firstLine="179"/>
              <w:contextualSpacing/>
              <w:jc w:val="both"/>
              <w:rPr>
                <w:rFonts w:ascii="Times New Roman" w:hAnsi="Times New Roman" w:cs="Times New Roman"/>
                <w:sz w:val="24"/>
                <w:szCs w:val="24"/>
                <w:lang w:eastAsia="en-GB"/>
              </w:rPr>
            </w:pPr>
            <w:r w:rsidRPr="008308A1">
              <w:rPr>
                <w:rFonts w:ascii="Times New Roman" w:hAnsi="Times New Roman" w:cs="Times New Roman"/>
                <w:sz w:val="24"/>
                <w:szCs w:val="24"/>
                <w:lang w:eastAsia="en-GB"/>
              </w:rPr>
              <w:t>pokalbyje su bendruomene akcentuota, kad mokyklos</w:t>
            </w:r>
            <w:r w:rsidRPr="008308A1">
              <w:rPr>
                <w:rFonts w:ascii="Times New Roman" w:hAnsi="Times New Roman" w:cs="Times New Roman"/>
                <w:bCs/>
                <w:sz w:val="24"/>
                <w:szCs w:val="24"/>
                <w:lang w:eastAsia="en-GB"/>
              </w:rPr>
              <w:t xml:space="preserve"> vadovai – lyderiai, telkiantys bendruomenę pokyčiams, iniciatyvoms, mokymuisi, s</w:t>
            </w:r>
            <w:r w:rsidRPr="008308A1">
              <w:rPr>
                <w:rFonts w:ascii="Times New Roman" w:hAnsi="Times New Roman" w:cs="Times New Roman"/>
                <w:sz w:val="24"/>
                <w:szCs w:val="24"/>
                <w:lang w:eastAsia="en-GB"/>
              </w:rPr>
              <w:t>trateginiams tikslams, veiklos planams, MVTP įgyvendinti, savo elgesiu demonstruoja pagarbą mokiniams ir kolegoms, laikosi pedagogo etikos, yra tolerantiški</w:t>
            </w:r>
            <w:r w:rsidR="004F7815" w:rsidRPr="008308A1">
              <w:rPr>
                <w:rFonts w:ascii="Times New Roman" w:hAnsi="Times New Roman" w:cs="Times New Roman"/>
                <w:sz w:val="24"/>
                <w:szCs w:val="24"/>
                <w:lang w:eastAsia="en-GB"/>
              </w:rPr>
              <w:t>,</w:t>
            </w:r>
            <w:r w:rsidRPr="008308A1">
              <w:rPr>
                <w:rFonts w:ascii="Times New Roman" w:hAnsi="Times New Roman" w:cs="Times New Roman"/>
                <w:sz w:val="24"/>
                <w:szCs w:val="24"/>
                <w:lang w:eastAsia="en-GB"/>
              </w:rPr>
              <w:t xml:space="preserve"> skatina bendrystę ir pasitikėjimą, todėl lyderystė ir vadyba daro reikšmingą įtaką mokinių ugdymosi sėkmingumui; </w:t>
            </w:r>
          </w:p>
          <w:p w:rsidR="00245928" w:rsidRPr="008308A1" w:rsidRDefault="00245928" w:rsidP="008308A1">
            <w:pPr>
              <w:numPr>
                <w:ilvl w:val="0"/>
                <w:numId w:val="9"/>
              </w:numPr>
              <w:tabs>
                <w:tab w:val="left" w:pos="360"/>
              </w:tabs>
              <w:ind w:left="0" w:firstLine="179"/>
              <w:contextualSpacing/>
              <w:jc w:val="both"/>
              <w:rPr>
                <w:rFonts w:ascii="Times New Roman" w:hAnsi="Times New Roman" w:cs="Times New Roman"/>
                <w:bCs/>
                <w:sz w:val="24"/>
                <w:szCs w:val="24"/>
                <w:lang w:eastAsia="en-GB"/>
              </w:rPr>
            </w:pPr>
            <w:r w:rsidRPr="008308A1">
              <w:rPr>
                <w:rFonts w:ascii="Times New Roman" w:hAnsi="Times New Roman" w:cs="Times New Roman"/>
                <w:bCs/>
                <w:sz w:val="24"/>
                <w:szCs w:val="24"/>
                <w:lang w:eastAsia="en-GB"/>
              </w:rPr>
              <w:t xml:space="preserve">pokalbiuose dalyvavę mokytojai ir kiti specialistai, tėvai teigė, kad jie visada yra išklausomi administracijos ir turi galimybę teikti siūlymus planuojant veiklas, </w:t>
            </w:r>
            <w:r w:rsidRPr="008308A1">
              <w:rPr>
                <w:rFonts w:ascii="Times New Roman" w:hAnsi="Times New Roman" w:cs="Times New Roman"/>
                <w:bCs/>
                <w:sz w:val="24"/>
                <w:szCs w:val="24"/>
              </w:rPr>
              <w:t xml:space="preserve">mokykloje </w:t>
            </w:r>
            <w:r w:rsidRPr="008308A1">
              <w:rPr>
                <w:rFonts w:ascii="Times New Roman" w:hAnsi="Times New Roman" w:cs="Times New Roman"/>
                <w:bCs/>
                <w:sz w:val="24"/>
                <w:szCs w:val="24"/>
                <w:lang w:eastAsia="en-GB"/>
              </w:rPr>
              <w:t>skatinama ugdytis lyderystės gebėjimus visiems bendruomenės nariams suteikiant laisvę rodyti iniciatyvą, prisiimti atsakomybę už sprendimus ir jų įgyvendinimą, todėl mokykloje atsiranda naujos tradicijos, renginiai ir veiklos (pvz., mokinių, tėvų, mokytojų bendras šokis), stiprinančios bendrystę;</w:t>
            </w:r>
          </w:p>
          <w:p w:rsidR="00245928" w:rsidRPr="008308A1" w:rsidRDefault="00245928" w:rsidP="008308A1">
            <w:pPr>
              <w:numPr>
                <w:ilvl w:val="0"/>
                <w:numId w:val="9"/>
              </w:numPr>
              <w:tabs>
                <w:tab w:val="left" w:pos="360"/>
              </w:tabs>
              <w:ind w:left="0" w:firstLine="179"/>
              <w:contextualSpacing/>
              <w:jc w:val="both"/>
              <w:rPr>
                <w:rFonts w:ascii="Times New Roman" w:hAnsi="Times New Roman" w:cs="Times New Roman"/>
                <w:bCs/>
                <w:sz w:val="24"/>
                <w:szCs w:val="24"/>
                <w:lang w:eastAsia="en-GB"/>
              </w:rPr>
            </w:pPr>
            <w:r w:rsidRPr="008308A1">
              <w:rPr>
                <w:rFonts w:ascii="Times New Roman" w:hAnsi="Times New Roman" w:cs="Times New Roman"/>
                <w:bCs/>
                <w:sz w:val="24"/>
                <w:szCs w:val="24"/>
                <w:lang w:eastAsia="en-GB"/>
              </w:rPr>
              <w:t>pokalbiuose su mokyklos bendruomene akcentuota, kad mokykloje beveik visi jaučiasi svarbūs ir reikalingi, vertinami kaip savo srities žinovai, mokytojai ir kiti specialistai dalijasi mokymuose įgytomis žiniomis, gerosios patirties pavyzdžiais mokykloje ir už jos ribų, padeda naujai pradėjusiems dirbti ar mažesnę pedagoginę patirtį turintiems kolegoms, o mažesnę patirtį turintys, studijuojantys perkvalifikavimo studijose mokytojai dalijasi naujausiomis žiniomis</w:t>
            </w:r>
            <w:r w:rsidR="004F7815" w:rsidRPr="008308A1">
              <w:rPr>
                <w:rFonts w:ascii="Times New Roman" w:hAnsi="Times New Roman" w:cs="Times New Roman"/>
                <w:bCs/>
                <w:sz w:val="24"/>
                <w:szCs w:val="24"/>
                <w:lang w:eastAsia="en-GB"/>
              </w:rPr>
              <w:t xml:space="preserve"> su</w:t>
            </w:r>
            <w:r w:rsidRPr="008308A1">
              <w:rPr>
                <w:rFonts w:ascii="Times New Roman" w:hAnsi="Times New Roman" w:cs="Times New Roman"/>
                <w:bCs/>
                <w:sz w:val="24"/>
                <w:szCs w:val="24"/>
                <w:lang w:eastAsia="en-GB"/>
              </w:rPr>
              <w:t xml:space="preserve"> didesnę patirtį turi</w:t>
            </w:r>
            <w:r w:rsidR="004F7815" w:rsidRPr="008308A1">
              <w:rPr>
                <w:rFonts w:ascii="Times New Roman" w:hAnsi="Times New Roman" w:cs="Times New Roman"/>
                <w:bCs/>
                <w:sz w:val="24"/>
                <w:szCs w:val="24"/>
                <w:lang w:eastAsia="en-GB"/>
              </w:rPr>
              <w:t>nčiais</w:t>
            </w:r>
            <w:r w:rsidRPr="008308A1">
              <w:rPr>
                <w:rFonts w:ascii="Times New Roman" w:hAnsi="Times New Roman" w:cs="Times New Roman"/>
                <w:bCs/>
                <w:sz w:val="24"/>
                <w:szCs w:val="24"/>
                <w:lang w:eastAsia="en-GB"/>
              </w:rPr>
              <w:t xml:space="preserve"> kolegom</w:t>
            </w:r>
            <w:r w:rsidR="004F7815" w:rsidRPr="008308A1">
              <w:rPr>
                <w:rFonts w:ascii="Times New Roman" w:hAnsi="Times New Roman" w:cs="Times New Roman"/>
                <w:bCs/>
                <w:sz w:val="24"/>
                <w:szCs w:val="24"/>
                <w:lang w:eastAsia="en-GB"/>
              </w:rPr>
              <w:t>i</w:t>
            </w:r>
            <w:r w:rsidRPr="008308A1">
              <w:rPr>
                <w:rFonts w:ascii="Times New Roman" w:hAnsi="Times New Roman" w:cs="Times New Roman"/>
                <w:bCs/>
                <w:sz w:val="24"/>
                <w:szCs w:val="24"/>
                <w:lang w:eastAsia="en-GB"/>
              </w:rPr>
              <w:t>s, todėl mokykloje kiekvienas jaučiasi svarbus ir reikalingas;</w:t>
            </w:r>
          </w:p>
          <w:p w:rsidR="00245928" w:rsidRPr="008308A1" w:rsidRDefault="00245928" w:rsidP="008308A1">
            <w:pPr>
              <w:numPr>
                <w:ilvl w:val="0"/>
                <w:numId w:val="9"/>
              </w:numPr>
              <w:tabs>
                <w:tab w:val="left" w:pos="360"/>
              </w:tabs>
              <w:ind w:left="0" w:firstLine="179"/>
              <w:contextualSpacing/>
              <w:jc w:val="both"/>
              <w:rPr>
                <w:rFonts w:ascii="Times New Roman" w:hAnsi="Times New Roman" w:cs="Times New Roman"/>
                <w:bCs/>
                <w:sz w:val="24"/>
                <w:szCs w:val="24"/>
                <w:lang w:eastAsia="en-GB"/>
              </w:rPr>
            </w:pPr>
            <w:r w:rsidRPr="008308A1">
              <w:rPr>
                <w:rFonts w:ascii="Times New Roman" w:hAnsi="Times New Roman" w:cs="Times New Roman"/>
                <w:sz w:val="24"/>
                <w:szCs w:val="24"/>
                <w:lang w:eastAsia="en-GB"/>
              </w:rPr>
              <w:t>pokalbiai ir dokumentai patvirtina, kad mokyklos bendruomenė įpratusi dirbti komandose, sutelktai ir atsakingai, laikytis susitarimų, prisiimti atsakomybę,</w:t>
            </w:r>
            <w:r w:rsidRPr="008308A1">
              <w:rPr>
                <w:rFonts w:ascii="Times New Roman" w:hAnsi="Times New Roman" w:cs="Times New Roman"/>
                <w:bCs/>
                <w:sz w:val="24"/>
                <w:szCs w:val="24"/>
                <w:lang w:eastAsia="en-GB"/>
              </w:rPr>
              <w:t xml:space="preserve"> administracija inicijuoja mokytojų sėkmingų patirčių sklaidą, kaupia mokytojų profesinio tobulėjimo faktus, vykdo </w:t>
            </w:r>
            <w:r w:rsidR="00C14D0B" w:rsidRPr="008308A1">
              <w:rPr>
                <w:rFonts w:ascii="Times New Roman" w:hAnsi="Times New Roman" w:cs="Times New Roman"/>
                <w:sz w:val="24"/>
                <w:szCs w:val="24"/>
              </w:rPr>
              <w:t>į(</w:t>
            </w:r>
            <w:proofErr w:type="spellStart"/>
            <w:r w:rsidR="00C14D0B" w:rsidRPr="008308A1">
              <w:rPr>
                <w:rFonts w:ascii="Times New Roman" w:hAnsi="Times New Roman" w:cs="Times New Roman"/>
                <w:sz w:val="24"/>
                <w:szCs w:val="24"/>
              </w:rPr>
              <w:t>si</w:t>
            </w:r>
            <w:proofErr w:type="spellEnd"/>
            <w:r w:rsidR="00C14D0B" w:rsidRPr="008308A1">
              <w:rPr>
                <w:rFonts w:ascii="Times New Roman" w:hAnsi="Times New Roman" w:cs="Times New Roman"/>
                <w:sz w:val="24"/>
                <w:szCs w:val="24"/>
              </w:rPr>
              <w:t xml:space="preserve">)vertinamuosius </w:t>
            </w:r>
            <w:r w:rsidRPr="008308A1">
              <w:rPr>
                <w:rFonts w:ascii="Times New Roman" w:hAnsi="Times New Roman" w:cs="Times New Roman"/>
                <w:bCs/>
                <w:sz w:val="24"/>
                <w:szCs w:val="24"/>
                <w:lang w:eastAsia="en-GB"/>
              </w:rPr>
              <w:t>pokalbius, stebi, analizuoja ugdymo(</w:t>
            </w:r>
            <w:proofErr w:type="spellStart"/>
            <w:r w:rsidRPr="008308A1">
              <w:rPr>
                <w:rFonts w:ascii="Times New Roman" w:hAnsi="Times New Roman" w:cs="Times New Roman"/>
                <w:bCs/>
                <w:sz w:val="24"/>
                <w:szCs w:val="24"/>
                <w:lang w:eastAsia="en-GB"/>
              </w:rPr>
              <w:t>si</w:t>
            </w:r>
            <w:proofErr w:type="spellEnd"/>
            <w:r w:rsidRPr="008308A1">
              <w:rPr>
                <w:rFonts w:ascii="Times New Roman" w:hAnsi="Times New Roman" w:cs="Times New Roman"/>
                <w:bCs/>
                <w:sz w:val="24"/>
                <w:szCs w:val="24"/>
                <w:lang w:eastAsia="en-GB"/>
              </w:rPr>
              <w:t xml:space="preserve">) procesą ir mokinių pasiekimus, inicijuoja mokytojų refleksijas, priima sprendimus mokinių pasiekimų gerinimui, </w:t>
            </w:r>
            <w:r w:rsidR="004F7815" w:rsidRPr="008308A1">
              <w:rPr>
                <w:rFonts w:ascii="Times New Roman" w:hAnsi="Times New Roman" w:cs="Times New Roman"/>
                <w:bCs/>
                <w:sz w:val="24"/>
                <w:szCs w:val="24"/>
                <w:lang w:eastAsia="en-GB"/>
              </w:rPr>
              <w:t xml:space="preserve">vykdo KK </w:t>
            </w:r>
            <w:r w:rsidRPr="008308A1">
              <w:rPr>
                <w:rFonts w:ascii="Times New Roman" w:hAnsi="Times New Roman" w:cs="Times New Roman"/>
                <w:bCs/>
                <w:sz w:val="24"/>
                <w:szCs w:val="24"/>
                <w:lang w:eastAsia="en-GB"/>
              </w:rPr>
              <w:t>projekto rodiklių stebėseną</w:t>
            </w:r>
            <w:r w:rsidRPr="008308A1">
              <w:rPr>
                <w:rFonts w:ascii="Times New Roman" w:hAnsi="Times New Roman" w:cs="Times New Roman"/>
                <w:sz w:val="24"/>
                <w:szCs w:val="24"/>
                <w:lang w:eastAsia="en-GB"/>
              </w:rPr>
              <w:t xml:space="preserve">; </w:t>
            </w:r>
          </w:p>
          <w:p w:rsidR="00245928" w:rsidRPr="008308A1" w:rsidRDefault="00245928" w:rsidP="008308A1">
            <w:pPr>
              <w:numPr>
                <w:ilvl w:val="0"/>
                <w:numId w:val="9"/>
              </w:numPr>
              <w:tabs>
                <w:tab w:val="left" w:pos="360"/>
              </w:tabs>
              <w:ind w:left="0" w:firstLine="179"/>
              <w:contextualSpacing/>
              <w:jc w:val="both"/>
              <w:rPr>
                <w:rFonts w:ascii="Times New Roman" w:hAnsi="Times New Roman" w:cs="Times New Roman"/>
                <w:sz w:val="24"/>
                <w:szCs w:val="24"/>
                <w:lang w:eastAsia="en-GB"/>
              </w:rPr>
            </w:pPr>
            <w:r w:rsidRPr="008308A1">
              <w:rPr>
                <w:rFonts w:ascii="Times New Roman" w:hAnsi="Times New Roman" w:cs="Times New Roman"/>
                <w:sz w:val="24"/>
                <w:szCs w:val="24"/>
                <w:lang w:eastAsia="en-GB"/>
              </w:rPr>
              <w:t>vadovai, rūpindamiesi metodinės veiklos organizavimu, darbuotojų profesiniu tobulėjimu, įtraukdami į planavimo dokumentų rengimą, telkia mokyklos</w:t>
            </w:r>
            <w:r w:rsidRPr="008308A1">
              <w:rPr>
                <w:rFonts w:ascii="Times New Roman" w:hAnsi="Times New Roman" w:cs="Times New Roman"/>
                <w:color w:val="FF0000"/>
                <w:sz w:val="24"/>
                <w:szCs w:val="24"/>
                <w:lang w:eastAsia="en-GB"/>
              </w:rPr>
              <w:t xml:space="preserve"> </w:t>
            </w:r>
            <w:r w:rsidRPr="008308A1">
              <w:rPr>
                <w:rFonts w:ascii="Times New Roman" w:hAnsi="Times New Roman" w:cs="Times New Roman"/>
                <w:sz w:val="24"/>
                <w:szCs w:val="24"/>
                <w:lang w:eastAsia="en-GB"/>
              </w:rPr>
              <w:t>bendruomenę pokyčiams mokinių mokymosi pasiekimų gerinimo srityje, periodiškai diskutuoja apie mokinių mokymosi sėkmes ir problemas, naujų mokymo būdų ir metodų poveikį, tinkamų pagalbos būdų įgyvendinimą, organizuoja profesinius pokalbius. Tokią išvadą vertintojai daro remdamiesi Mokytojų tarybos, Metodinės tarybos planų ir protokolų analize, informacija interneto svetainėje ir mano, kad tai turi įtakos mokinių pasiekimų gerėjimui;</w:t>
            </w:r>
          </w:p>
          <w:p w:rsidR="00245928" w:rsidRPr="008308A1" w:rsidRDefault="00245928" w:rsidP="008308A1">
            <w:pPr>
              <w:numPr>
                <w:ilvl w:val="0"/>
                <w:numId w:val="9"/>
              </w:numPr>
              <w:tabs>
                <w:tab w:val="left" w:pos="360"/>
              </w:tabs>
              <w:ind w:left="0" w:firstLine="179"/>
              <w:contextualSpacing/>
              <w:jc w:val="both"/>
              <w:rPr>
                <w:rFonts w:ascii="Times New Roman" w:hAnsi="Times New Roman" w:cs="Times New Roman"/>
                <w:sz w:val="24"/>
                <w:szCs w:val="24"/>
                <w:lang w:eastAsia="en-GB"/>
              </w:rPr>
            </w:pPr>
            <w:r w:rsidRPr="008308A1">
              <w:rPr>
                <w:rFonts w:ascii="Times New Roman" w:hAnsi="Times New Roman" w:cs="Times New Roman"/>
                <w:sz w:val="24"/>
                <w:szCs w:val="24"/>
                <w:lang w:eastAsia="en-GB"/>
              </w:rPr>
              <w:t>skatindama mokytojų lyderystę ir siekdama aukštesnių mokinių ugdymo(</w:t>
            </w:r>
            <w:proofErr w:type="spellStart"/>
            <w:r w:rsidRPr="008308A1">
              <w:rPr>
                <w:rFonts w:ascii="Times New Roman" w:hAnsi="Times New Roman" w:cs="Times New Roman"/>
                <w:sz w:val="24"/>
                <w:szCs w:val="24"/>
                <w:lang w:eastAsia="en-GB"/>
              </w:rPr>
              <w:t>si</w:t>
            </w:r>
            <w:proofErr w:type="spellEnd"/>
            <w:r w:rsidRPr="008308A1">
              <w:rPr>
                <w:rFonts w:ascii="Times New Roman" w:hAnsi="Times New Roman" w:cs="Times New Roman"/>
                <w:sz w:val="24"/>
                <w:szCs w:val="24"/>
                <w:lang w:eastAsia="en-GB"/>
              </w:rPr>
              <w:t xml:space="preserve">) rezultatų, mokykla, pasinaudodama </w:t>
            </w:r>
            <w:r w:rsidR="004F7815" w:rsidRPr="008308A1">
              <w:rPr>
                <w:rFonts w:ascii="Times New Roman" w:hAnsi="Times New Roman" w:cs="Times New Roman"/>
                <w:sz w:val="24"/>
                <w:szCs w:val="24"/>
                <w:lang w:eastAsia="en-GB"/>
              </w:rPr>
              <w:t xml:space="preserve">KK </w:t>
            </w:r>
            <w:r w:rsidRPr="008308A1">
              <w:rPr>
                <w:rFonts w:ascii="Times New Roman" w:hAnsi="Times New Roman" w:cs="Times New Roman"/>
                <w:sz w:val="24"/>
                <w:szCs w:val="24"/>
                <w:lang w:eastAsia="en-GB"/>
              </w:rPr>
              <w:t>projekto lėšomis, daug dėmesio skiria diferencijavimui, indi</w:t>
            </w:r>
            <w:r w:rsidR="004F7815" w:rsidRPr="008308A1">
              <w:rPr>
                <w:rFonts w:ascii="Times New Roman" w:hAnsi="Times New Roman" w:cs="Times New Roman"/>
                <w:sz w:val="24"/>
                <w:szCs w:val="24"/>
                <w:lang w:eastAsia="en-GB"/>
              </w:rPr>
              <w:t>vidualizavimui ir suasmeninimui</w:t>
            </w:r>
            <w:r w:rsidRPr="008308A1">
              <w:rPr>
                <w:rFonts w:ascii="Times New Roman" w:hAnsi="Times New Roman" w:cs="Times New Roman"/>
                <w:sz w:val="24"/>
                <w:szCs w:val="24"/>
                <w:lang w:eastAsia="en-GB"/>
              </w:rPr>
              <w:t xml:space="preserve"> naudojant IKT, baigiamas parengti tam skirtas gerosios patirties leidinys, todėl stiprėja pozityvus profesionalumas, gerėja pamoka, siekiant sudaryti galimybes kiekvienam </w:t>
            </w:r>
            <w:r w:rsidRPr="008308A1">
              <w:rPr>
                <w:rFonts w:ascii="Times New Roman" w:eastAsia="Calibri" w:hAnsi="Times New Roman" w:cs="Times New Roman"/>
                <w:sz w:val="24"/>
                <w:szCs w:val="24"/>
              </w:rPr>
              <w:t>mokiniui patirti sėkmę, atsižvelgiant į skirtybes ir gebėjimus.</w:t>
            </w:r>
          </w:p>
          <w:p w:rsidR="00245928" w:rsidRPr="008308A1" w:rsidRDefault="004D29C5" w:rsidP="008308A1">
            <w:pPr>
              <w:tabs>
                <w:tab w:val="left" w:pos="360"/>
                <w:tab w:val="left" w:pos="993"/>
              </w:tabs>
              <w:ind w:firstLine="174"/>
              <w:contextualSpacing/>
              <w:jc w:val="both"/>
              <w:rPr>
                <w:rFonts w:ascii="Times New Roman" w:hAnsi="Times New Roman" w:cs="Times New Roman"/>
                <w:sz w:val="24"/>
                <w:szCs w:val="24"/>
                <w:lang w:eastAsia="en-GB"/>
              </w:rPr>
            </w:pPr>
            <w:r w:rsidRPr="008308A1">
              <w:rPr>
                <w:rFonts w:ascii="Times New Roman" w:hAnsi="Times New Roman" w:cs="Times New Roman"/>
                <w:bCs/>
                <w:iCs/>
                <w:sz w:val="24"/>
                <w:szCs w:val="24"/>
                <w:lang w:eastAsia="en-GB"/>
              </w:rPr>
              <w:t xml:space="preserve">Vertintojai daro išvadą, kad </w:t>
            </w:r>
            <w:r w:rsidR="00964959" w:rsidRPr="008308A1">
              <w:rPr>
                <w:rFonts w:ascii="Times New Roman" w:hAnsi="Times New Roman" w:cs="Times New Roman"/>
                <w:bCs/>
                <w:iCs/>
                <w:sz w:val="24"/>
                <w:szCs w:val="24"/>
                <w:lang w:eastAsia="en-GB"/>
              </w:rPr>
              <w:t xml:space="preserve">kūrybiška </w:t>
            </w:r>
            <w:r w:rsidRPr="008308A1">
              <w:rPr>
                <w:rFonts w:ascii="Times New Roman" w:hAnsi="Times New Roman" w:cs="Times New Roman"/>
                <w:bCs/>
                <w:iCs/>
                <w:sz w:val="24"/>
                <w:szCs w:val="24"/>
              </w:rPr>
              <w:t>lyderystė mokymuisi</w:t>
            </w:r>
            <w:r w:rsidR="00964959" w:rsidRPr="008308A1">
              <w:rPr>
                <w:rFonts w:ascii="Times New Roman" w:hAnsi="Times New Roman" w:cs="Times New Roman"/>
                <w:bCs/>
                <w:iCs/>
                <w:sz w:val="24"/>
                <w:szCs w:val="24"/>
                <w:lang w:eastAsia="en-GB"/>
              </w:rPr>
              <w:t xml:space="preserve"> padeda užtikrinti MVTP veiklų kryptingumą:</w:t>
            </w:r>
            <w:r w:rsidRPr="008308A1">
              <w:rPr>
                <w:rFonts w:ascii="Times New Roman" w:hAnsi="Times New Roman" w:cs="Times New Roman"/>
                <w:sz w:val="24"/>
                <w:szCs w:val="24"/>
                <w:lang w:eastAsia="en-GB"/>
              </w:rPr>
              <w:t xml:space="preserve"> mokyklos vadovai geba sutelkti bendruomenę </w:t>
            </w:r>
            <w:r w:rsidRPr="008308A1">
              <w:rPr>
                <w:rFonts w:ascii="Times New Roman" w:hAnsi="Times New Roman" w:cs="Times New Roman"/>
                <w:sz w:val="24"/>
                <w:szCs w:val="24"/>
                <w:lang w:eastAsia="en-GB"/>
              </w:rPr>
              <w:lastRenderedPageBreak/>
              <w:t>strateginių tikslų, metinių planų, KK projekto veiklų planavimui, įgyvendinimui ir stebėsenai.</w:t>
            </w:r>
          </w:p>
        </w:tc>
      </w:tr>
      <w:tr w:rsidR="00245928" w:rsidRPr="00E11449" w:rsidTr="00242BFE">
        <w:tc>
          <w:tcPr>
            <w:tcW w:w="1843" w:type="dxa"/>
          </w:tcPr>
          <w:p w:rsidR="00245928" w:rsidRPr="008308A1" w:rsidRDefault="00245928" w:rsidP="00E11449">
            <w:pPr>
              <w:rPr>
                <w:rFonts w:ascii="Times New Roman" w:hAnsi="Times New Roman" w:cs="Times New Roman"/>
                <w:bCs/>
                <w:iCs/>
                <w:sz w:val="24"/>
                <w:szCs w:val="24"/>
              </w:rPr>
            </w:pPr>
            <w:r w:rsidRPr="008308A1">
              <w:rPr>
                <w:rFonts w:ascii="Times New Roman" w:hAnsi="Times New Roman" w:cs="Times New Roman"/>
                <w:bCs/>
                <w:iCs/>
                <w:sz w:val="24"/>
                <w:szCs w:val="24"/>
              </w:rPr>
              <w:lastRenderedPageBreak/>
              <w:t xml:space="preserve">3.6. Mokyklos </w:t>
            </w:r>
            <w:proofErr w:type="spellStart"/>
            <w:r w:rsidRPr="008308A1">
              <w:rPr>
                <w:rFonts w:ascii="Times New Roman" w:hAnsi="Times New Roman" w:cs="Times New Roman"/>
                <w:bCs/>
                <w:iCs/>
                <w:sz w:val="24"/>
                <w:szCs w:val="24"/>
              </w:rPr>
              <w:t>tinklaveika</w:t>
            </w:r>
            <w:proofErr w:type="spellEnd"/>
            <w:r w:rsidRPr="008308A1">
              <w:rPr>
                <w:rFonts w:ascii="Times New Roman" w:hAnsi="Times New Roman" w:cs="Times New Roman"/>
                <w:bCs/>
                <w:iCs/>
                <w:sz w:val="24"/>
                <w:szCs w:val="24"/>
              </w:rPr>
              <w:t>, 4 lygis</w:t>
            </w: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p w:rsidR="00245928" w:rsidRPr="008308A1" w:rsidRDefault="00245928" w:rsidP="00E11449">
            <w:pPr>
              <w:jc w:val="both"/>
              <w:rPr>
                <w:rFonts w:ascii="Times New Roman" w:hAnsi="Times New Roman" w:cs="Times New Roman"/>
                <w:sz w:val="24"/>
                <w:szCs w:val="24"/>
              </w:rPr>
            </w:pPr>
          </w:p>
        </w:tc>
        <w:tc>
          <w:tcPr>
            <w:tcW w:w="8222" w:type="dxa"/>
            <w:vAlign w:val="center"/>
          </w:tcPr>
          <w:p w:rsidR="00245928" w:rsidRPr="008308A1" w:rsidRDefault="004F7815" w:rsidP="00E11449">
            <w:pPr>
              <w:tabs>
                <w:tab w:val="left" w:pos="360"/>
                <w:tab w:val="left" w:pos="993"/>
              </w:tabs>
              <w:jc w:val="both"/>
              <w:rPr>
                <w:rFonts w:ascii="Times New Roman" w:eastAsia="Times New Roman" w:hAnsi="Times New Roman" w:cs="Times New Roman"/>
                <w:sz w:val="24"/>
                <w:szCs w:val="24"/>
              </w:rPr>
            </w:pPr>
            <w:r w:rsidRPr="008308A1">
              <w:rPr>
                <w:rFonts w:ascii="Times New Roman" w:eastAsia="Times New Roman" w:hAnsi="Times New Roman" w:cs="Times New Roman"/>
                <w:sz w:val="24"/>
                <w:szCs w:val="24"/>
              </w:rPr>
              <w:t xml:space="preserve">Mokyklos </w:t>
            </w:r>
            <w:proofErr w:type="spellStart"/>
            <w:r w:rsidRPr="008308A1">
              <w:rPr>
                <w:rFonts w:ascii="Times New Roman" w:eastAsia="Times New Roman" w:hAnsi="Times New Roman" w:cs="Times New Roman"/>
                <w:sz w:val="24"/>
                <w:szCs w:val="24"/>
              </w:rPr>
              <w:t>tinklaveik</w:t>
            </w:r>
            <w:r w:rsidR="007C7217" w:rsidRPr="008308A1">
              <w:rPr>
                <w:rFonts w:ascii="Times New Roman" w:eastAsia="Times New Roman" w:hAnsi="Times New Roman" w:cs="Times New Roman"/>
                <w:sz w:val="24"/>
                <w:szCs w:val="24"/>
              </w:rPr>
              <w:t>a</w:t>
            </w:r>
            <w:proofErr w:type="spellEnd"/>
            <w:r w:rsidR="007C7217" w:rsidRPr="008308A1">
              <w:rPr>
                <w:rFonts w:ascii="Times New Roman" w:eastAsia="Times New Roman" w:hAnsi="Times New Roman" w:cs="Times New Roman"/>
                <w:sz w:val="24"/>
                <w:szCs w:val="24"/>
              </w:rPr>
              <w:t xml:space="preserve"> yra veiksminga, jos</w:t>
            </w:r>
            <w:r w:rsidRPr="008308A1">
              <w:rPr>
                <w:rFonts w:ascii="Times New Roman" w:eastAsia="Times New Roman" w:hAnsi="Times New Roman" w:cs="Times New Roman"/>
                <w:sz w:val="24"/>
                <w:szCs w:val="24"/>
              </w:rPr>
              <w:t xml:space="preserve"> a</w:t>
            </w:r>
            <w:r w:rsidR="00245928" w:rsidRPr="008308A1">
              <w:rPr>
                <w:rFonts w:ascii="Times New Roman" w:eastAsia="Times New Roman" w:hAnsi="Times New Roman" w:cs="Times New Roman"/>
                <w:sz w:val="24"/>
                <w:szCs w:val="24"/>
              </w:rPr>
              <w:t>tvirumas kryptingas</w:t>
            </w:r>
            <w:r w:rsidR="007C7217" w:rsidRPr="008308A1">
              <w:rPr>
                <w:rFonts w:ascii="Times New Roman" w:eastAsia="Times New Roman" w:hAnsi="Times New Roman" w:cs="Times New Roman"/>
                <w:sz w:val="24"/>
                <w:szCs w:val="24"/>
              </w:rPr>
              <w:t>, o prasmingumas tinkamas</w:t>
            </w:r>
            <w:r w:rsidR="00245928" w:rsidRPr="008308A1">
              <w:rPr>
                <w:rFonts w:ascii="Times New Roman" w:eastAsia="Times New Roman" w:hAnsi="Times New Roman" w:cs="Times New Roman"/>
                <w:sz w:val="24"/>
                <w:szCs w:val="24"/>
              </w:rPr>
              <w:t>:</w:t>
            </w:r>
          </w:p>
          <w:p w:rsidR="00245928" w:rsidRPr="00E11449" w:rsidRDefault="00245928" w:rsidP="00E11449">
            <w:pPr>
              <w:pStyle w:val="Sraopastraipa"/>
              <w:numPr>
                <w:ilvl w:val="0"/>
                <w:numId w:val="13"/>
              </w:numPr>
              <w:tabs>
                <w:tab w:val="left" w:pos="360"/>
                <w:tab w:val="left" w:pos="746"/>
              </w:tabs>
              <w:spacing w:after="0" w:line="240" w:lineRule="auto"/>
              <w:ind w:left="0" w:firstLine="360"/>
              <w:jc w:val="both"/>
              <w:rPr>
                <w:rFonts w:ascii="Times New Roman" w:hAnsi="Times New Roman" w:cs="Times New Roman"/>
                <w:bCs/>
                <w:iCs/>
                <w:sz w:val="24"/>
                <w:szCs w:val="24"/>
                <w:lang w:eastAsia="en-GB"/>
              </w:rPr>
            </w:pPr>
            <w:r w:rsidRPr="00E11449">
              <w:rPr>
                <w:rFonts w:ascii="Times New Roman" w:eastAsia="Times New Roman" w:hAnsi="Times New Roman" w:cs="Times New Roman"/>
                <w:sz w:val="24"/>
                <w:szCs w:val="24"/>
              </w:rPr>
              <w:t>mokykla bendradarbiauja su vietos bendruomene, įvairiomis organizacijomis, kitomis mokyklomis</w:t>
            </w:r>
            <w:r w:rsidRPr="00E11449">
              <w:rPr>
                <w:rFonts w:ascii="Times New Roman" w:hAnsi="Times New Roman" w:cs="Times New Roman"/>
                <w:bCs/>
                <w:iCs/>
                <w:sz w:val="24"/>
                <w:szCs w:val="24"/>
                <w:lang w:eastAsia="en-GB"/>
              </w:rPr>
              <w:t xml:space="preserve"> (pvz., </w:t>
            </w:r>
            <w:r w:rsidRPr="00E11449">
              <w:rPr>
                <w:rFonts w:ascii="Times New Roman" w:hAnsi="Times New Roman" w:cs="Times New Roman"/>
                <w:sz w:val="24"/>
                <w:szCs w:val="24"/>
              </w:rPr>
              <w:t>Kauno r. Zapyškio seniūnija, Zapyškio bendruomenės centru, Kauno r. Ežerėlio kultūros centru, Kauno r. Ežerėlio pagrindine mokykla, Kauno r. Kačerginės mokykla – daugiafunkciu centru, Kauno r. viešąja biblioteka, Kauno r. sporto mokykla, Zapyškio Šv. Jono Krikštytojo parapija ir kt.)</w:t>
            </w:r>
            <w:r w:rsidRPr="00E11449">
              <w:rPr>
                <w:rFonts w:ascii="Times New Roman" w:eastAsia="Times New Roman" w:hAnsi="Times New Roman" w:cs="Times New Roman"/>
                <w:sz w:val="24"/>
                <w:szCs w:val="24"/>
                <w:lang w:eastAsia="zh-CN"/>
              </w:rPr>
              <w:t xml:space="preserve"> organizuojant bendrus renginius, sportines varžybas, </w:t>
            </w:r>
            <w:r w:rsidRPr="00E11449">
              <w:rPr>
                <w:rFonts w:ascii="Times New Roman" w:eastAsia="Times New Roman" w:hAnsi="Times New Roman" w:cs="Times New Roman"/>
                <w:sz w:val="24"/>
                <w:szCs w:val="24"/>
              </w:rPr>
              <w:t xml:space="preserve">valstybinių švenčių </w:t>
            </w:r>
            <w:proofErr w:type="spellStart"/>
            <w:r w:rsidRPr="00E11449">
              <w:rPr>
                <w:rFonts w:ascii="Times New Roman" w:eastAsia="Times New Roman" w:hAnsi="Times New Roman" w:cs="Times New Roman"/>
                <w:sz w:val="24"/>
                <w:szCs w:val="24"/>
              </w:rPr>
              <w:t>minėjimus</w:t>
            </w:r>
            <w:proofErr w:type="spellEnd"/>
            <w:r w:rsidRPr="00E11449">
              <w:rPr>
                <w:rFonts w:ascii="Times New Roman" w:eastAsia="Times New Roman" w:hAnsi="Times New Roman" w:cs="Times New Roman"/>
                <w:sz w:val="24"/>
                <w:szCs w:val="24"/>
              </w:rPr>
              <w:t xml:space="preserve">, edukacinius </w:t>
            </w:r>
            <w:proofErr w:type="spellStart"/>
            <w:r w:rsidRPr="00E11449">
              <w:rPr>
                <w:rFonts w:ascii="Times New Roman" w:eastAsia="Times New Roman" w:hAnsi="Times New Roman" w:cs="Times New Roman"/>
                <w:sz w:val="24"/>
                <w:szCs w:val="24"/>
              </w:rPr>
              <w:t>užsiėmimus</w:t>
            </w:r>
            <w:proofErr w:type="spellEnd"/>
            <w:r w:rsidRPr="00E11449">
              <w:rPr>
                <w:rFonts w:ascii="Times New Roman" w:eastAsia="Times New Roman" w:hAnsi="Times New Roman" w:cs="Times New Roman"/>
                <w:sz w:val="24"/>
                <w:szCs w:val="24"/>
              </w:rPr>
              <w:t xml:space="preserve"> ir kt. </w:t>
            </w:r>
            <w:r w:rsidR="004F7815" w:rsidRPr="00E11449">
              <w:rPr>
                <w:rFonts w:ascii="Times New Roman" w:eastAsia="Times New Roman" w:hAnsi="Times New Roman" w:cs="Times New Roman"/>
                <w:sz w:val="24"/>
                <w:szCs w:val="24"/>
              </w:rPr>
              <w:t xml:space="preserve">Tokia </w:t>
            </w:r>
            <w:proofErr w:type="spellStart"/>
            <w:r w:rsidR="004F7815" w:rsidRPr="00E11449">
              <w:rPr>
                <w:rFonts w:ascii="Times New Roman" w:eastAsia="Times New Roman" w:hAnsi="Times New Roman" w:cs="Times New Roman"/>
                <w:sz w:val="24"/>
                <w:szCs w:val="24"/>
              </w:rPr>
              <w:t>tinklaveika</w:t>
            </w:r>
            <w:proofErr w:type="spellEnd"/>
            <w:r w:rsidRPr="00E11449">
              <w:rPr>
                <w:rFonts w:ascii="Times New Roman" w:eastAsia="Times New Roman" w:hAnsi="Times New Roman" w:cs="Times New Roman"/>
                <w:sz w:val="24"/>
                <w:szCs w:val="24"/>
              </w:rPr>
              <w:t xml:space="preserve"> sudaro sąlygas daugeliui mokinių pasirinkti veiklas pagal pom</w:t>
            </w:r>
            <w:r w:rsidR="004F7815" w:rsidRPr="00E11449">
              <w:rPr>
                <w:rFonts w:ascii="Times New Roman" w:hAnsi="Times New Roman" w:cs="Times New Roman"/>
                <w:sz w:val="24"/>
                <w:szCs w:val="24"/>
              </w:rPr>
              <w:t>ėgius, formuotis kaip asmenybei.</w:t>
            </w:r>
            <w:r w:rsidRPr="00E11449">
              <w:rPr>
                <w:rFonts w:ascii="Times New Roman" w:hAnsi="Times New Roman" w:cs="Times New Roman"/>
                <w:sz w:val="24"/>
                <w:szCs w:val="24"/>
              </w:rPr>
              <w:t xml:space="preserve"> 50</w:t>
            </w:r>
            <w:r w:rsidR="004F7815" w:rsidRPr="00E11449">
              <w:rPr>
                <w:rFonts w:ascii="Times New Roman" w:hAnsi="Times New Roman" w:cs="Times New Roman"/>
                <w:sz w:val="24"/>
                <w:szCs w:val="24"/>
              </w:rPr>
              <w:t>,0</w:t>
            </w:r>
            <w:r w:rsidRPr="00E11449">
              <w:rPr>
                <w:rFonts w:ascii="Times New Roman" w:hAnsi="Times New Roman" w:cs="Times New Roman"/>
                <w:sz w:val="24"/>
                <w:szCs w:val="24"/>
              </w:rPr>
              <w:t xml:space="preserve"> proc. mokyklos mokinių dalyvavo zonos, rajono, apskrities, respublikos olimpiadose, konkursuose, viktorinose, kūrybiniuose darbuose ir parodose ir šios veiklos motyvavo mokinius siekti nuolatinės mokymosi pažangos;</w:t>
            </w:r>
          </w:p>
          <w:p w:rsidR="00964959" w:rsidRPr="00E11449" w:rsidRDefault="00964959" w:rsidP="00E11449">
            <w:pPr>
              <w:pStyle w:val="Sraopastraipa"/>
              <w:numPr>
                <w:ilvl w:val="3"/>
                <w:numId w:val="13"/>
              </w:numPr>
              <w:tabs>
                <w:tab w:val="left" w:pos="360"/>
                <w:tab w:val="left" w:pos="993"/>
              </w:tabs>
              <w:spacing w:after="0" w:line="240" w:lineRule="auto"/>
              <w:ind w:left="0" w:firstLine="210"/>
              <w:jc w:val="both"/>
              <w:rPr>
                <w:rFonts w:ascii="Times New Roman" w:hAnsi="Times New Roman" w:cs="Times New Roman"/>
                <w:bCs/>
                <w:iCs/>
                <w:sz w:val="24"/>
                <w:szCs w:val="24"/>
                <w:lang w:eastAsia="en-GB"/>
              </w:rPr>
            </w:pPr>
            <w:r w:rsidRPr="00E11449">
              <w:rPr>
                <w:rFonts w:ascii="Times New Roman" w:eastAsia="Times New Roman" w:hAnsi="Times New Roman" w:cs="Times New Roman"/>
                <w:sz w:val="24"/>
                <w:szCs w:val="24"/>
              </w:rPr>
              <w:t xml:space="preserve">išanalizavus dokumentus, stebėtų pamokų medžiagą matyti, kad mokykloje bendradarbiavimu su socialiniais partneriais </w:t>
            </w:r>
            <w:r w:rsidRPr="00E11449">
              <w:rPr>
                <w:rFonts w:ascii="Times New Roman" w:hAnsi="Times New Roman" w:cs="Times New Roman"/>
                <w:bCs/>
                <w:iCs/>
                <w:sz w:val="24"/>
                <w:szCs w:val="24"/>
                <w:lang w:eastAsia="en-GB"/>
              </w:rPr>
              <w:t xml:space="preserve">siekiama įgyvendinti KK projekto veiklas (pvz., tobulinti mokytojų kompetencijas), todėl mokykla, remdamasi tinkama partneryste su įvairiomis organizacijomis, sudarė sąlygas mokytojams kelti kvalifikaciją, patobulinti ir pritaikyti įgytas žinias pamokose; </w:t>
            </w:r>
          </w:p>
          <w:p w:rsidR="00245928" w:rsidRPr="00E11449" w:rsidRDefault="00245928" w:rsidP="00E11449">
            <w:pPr>
              <w:pStyle w:val="Sraopastraipa"/>
              <w:numPr>
                <w:ilvl w:val="3"/>
                <w:numId w:val="13"/>
              </w:numPr>
              <w:tabs>
                <w:tab w:val="left" w:pos="360"/>
                <w:tab w:val="left" w:pos="993"/>
              </w:tabs>
              <w:spacing w:after="0" w:line="240" w:lineRule="auto"/>
              <w:ind w:left="0" w:firstLine="210"/>
              <w:jc w:val="both"/>
              <w:rPr>
                <w:rFonts w:ascii="Times New Roman" w:hAnsi="Times New Roman" w:cs="Times New Roman"/>
                <w:bCs/>
                <w:iCs/>
                <w:sz w:val="24"/>
                <w:szCs w:val="24"/>
                <w:lang w:eastAsia="en-GB"/>
              </w:rPr>
            </w:pPr>
            <w:r w:rsidRPr="00E11449">
              <w:rPr>
                <w:rFonts w:ascii="Times New Roman" w:eastAsia="Times New Roman" w:hAnsi="Times New Roman" w:cs="Times New Roman"/>
                <w:sz w:val="24"/>
                <w:szCs w:val="24"/>
                <w:shd w:val="clear" w:color="auto" w:fill="FFFFFF"/>
                <w:lang w:eastAsia="zh-CN"/>
              </w:rPr>
              <w:t>pokalbyje mok</w:t>
            </w:r>
            <w:r w:rsidR="00080C71" w:rsidRPr="00E11449">
              <w:rPr>
                <w:rFonts w:ascii="Times New Roman" w:eastAsia="Times New Roman" w:hAnsi="Times New Roman" w:cs="Times New Roman"/>
                <w:sz w:val="24"/>
                <w:szCs w:val="24"/>
                <w:shd w:val="clear" w:color="auto" w:fill="FFFFFF"/>
                <w:lang w:eastAsia="zh-CN"/>
              </w:rPr>
              <w:t xml:space="preserve">ytojai patvirtino, kad mokykla </w:t>
            </w:r>
            <w:r w:rsidRPr="00E11449">
              <w:rPr>
                <w:rFonts w:ascii="Times New Roman" w:eastAsia="Times New Roman" w:hAnsi="Times New Roman" w:cs="Times New Roman"/>
                <w:sz w:val="24"/>
                <w:szCs w:val="24"/>
                <w:shd w:val="clear" w:color="auto" w:fill="FFFFFF"/>
                <w:lang w:eastAsia="zh-CN"/>
              </w:rPr>
              <w:t xml:space="preserve">bendradarbiauja su universitetais (pvz., VGTU), Kauno r. Ežerėlio pagrindine mokykla ir kitomis įstaigomis organizuojant </w:t>
            </w:r>
            <w:proofErr w:type="spellStart"/>
            <w:r w:rsidRPr="00E11449">
              <w:rPr>
                <w:rFonts w:ascii="Times New Roman" w:eastAsia="Times New Roman" w:hAnsi="Times New Roman" w:cs="Times New Roman"/>
                <w:sz w:val="24"/>
                <w:szCs w:val="24"/>
                <w:shd w:val="clear" w:color="auto" w:fill="FFFFFF"/>
                <w:lang w:eastAsia="zh-CN"/>
              </w:rPr>
              <w:t>patyrimines</w:t>
            </w:r>
            <w:proofErr w:type="spellEnd"/>
            <w:r w:rsidRPr="00E11449">
              <w:rPr>
                <w:rFonts w:ascii="Times New Roman" w:eastAsia="Times New Roman" w:hAnsi="Times New Roman" w:cs="Times New Roman"/>
                <w:sz w:val="24"/>
                <w:szCs w:val="24"/>
                <w:shd w:val="clear" w:color="auto" w:fill="FFFFFF"/>
                <w:lang w:eastAsia="zh-CN"/>
              </w:rPr>
              <w:t xml:space="preserve"> veiklas ir tai padeda p</w:t>
            </w:r>
            <w:r w:rsidRPr="00E11449">
              <w:rPr>
                <w:rFonts w:ascii="Times New Roman" w:hAnsi="Times New Roman" w:cs="Times New Roman"/>
                <w:sz w:val="24"/>
                <w:szCs w:val="24"/>
              </w:rPr>
              <w:t>lėtoti ugdomųjų veiklų įvairovę, vesti integruotas pamokas, išnaudoti aplinkas, organizuoti ekskursijas, todėl</w:t>
            </w:r>
            <w:r w:rsidRPr="00E11449">
              <w:rPr>
                <w:rFonts w:ascii="Times New Roman" w:eastAsia="Times New Roman" w:hAnsi="Times New Roman" w:cs="Times New Roman"/>
                <w:sz w:val="24"/>
                <w:szCs w:val="24"/>
              </w:rPr>
              <w:t xml:space="preserve"> mokiniai įgyja daugiau patirties, turi galimybių ugdytis kitose aplinkose, o mokykla kryptingai plėtoti ryšius su socialiniais partneriais. Ateityje mokykla planuoja bendradarbiauti su </w:t>
            </w:r>
            <w:r w:rsidR="00080C71" w:rsidRPr="00E11449">
              <w:rPr>
                <w:rFonts w:ascii="Times New Roman" w:hAnsi="Times New Roman" w:cs="Times New Roman"/>
                <w:sz w:val="24"/>
                <w:szCs w:val="24"/>
              </w:rPr>
              <w:t>VDU Ugnės Karvelis</w:t>
            </w:r>
            <w:r w:rsidRPr="00E11449">
              <w:rPr>
                <w:rFonts w:ascii="Times New Roman" w:hAnsi="Times New Roman" w:cs="Times New Roman"/>
                <w:sz w:val="24"/>
                <w:szCs w:val="24"/>
              </w:rPr>
              <w:t xml:space="preserve"> gimnazija, bendradarbiaujant pasinaudoti galimybėmis mokytis STEAM veiklų laboratorijose Alytaus STEAM centre ir kt.;</w:t>
            </w:r>
          </w:p>
          <w:p w:rsidR="004D29C5" w:rsidRPr="00E11449" w:rsidRDefault="004D29C5" w:rsidP="00E11449">
            <w:pPr>
              <w:pStyle w:val="Sraopastraipa"/>
              <w:numPr>
                <w:ilvl w:val="3"/>
                <w:numId w:val="13"/>
              </w:numPr>
              <w:tabs>
                <w:tab w:val="left" w:pos="360"/>
                <w:tab w:val="left" w:pos="993"/>
              </w:tabs>
              <w:spacing w:after="0" w:line="240" w:lineRule="auto"/>
              <w:ind w:left="0" w:firstLine="210"/>
              <w:jc w:val="both"/>
              <w:rPr>
                <w:rFonts w:ascii="Times New Roman" w:hAnsi="Times New Roman" w:cs="Times New Roman"/>
                <w:bCs/>
                <w:iCs/>
                <w:sz w:val="24"/>
                <w:szCs w:val="24"/>
                <w:lang w:eastAsia="en-GB"/>
              </w:rPr>
            </w:pPr>
            <w:r w:rsidRPr="00E11449">
              <w:rPr>
                <w:rFonts w:ascii="Times New Roman" w:hAnsi="Times New Roman" w:cs="Times New Roman"/>
                <w:bCs/>
                <w:iCs/>
                <w:sz w:val="24"/>
                <w:szCs w:val="24"/>
                <w:lang w:eastAsia="en-GB"/>
              </w:rPr>
              <w:t xml:space="preserve">mokykla mezga socialinius ryšius, turi interneto svetainę </w:t>
            </w:r>
            <w:hyperlink r:id="rId11" w:history="1">
              <w:r w:rsidRPr="00E11449">
                <w:rPr>
                  <w:rStyle w:val="Hipersaitas"/>
                  <w:rFonts w:ascii="Times New Roman" w:hAnsi="Times New Roman" w:cs="Times New Roman"/>
                  <w:bCs/>
                  <w:iCs/>
                  <w:sz w:val="24"/>
                  <w:szCs w:val="24"/>
                  <w:lang w:eastAsia="en-GB"/>
                </w:rPr>
                <w:t>http://www.zapyskiomokykla.lt</w:t>
              </w:r>
            </w:hyperlink>
            <w:r w:rsidRPr="00E11449">
              <w:rPr>
                <w:rFonts w:ascii="Times New Roman" w:hAnsi="Times New Roman" w:cs="Times New Roman"/>
                <w:bCs/>
                <w:iCs/>
                <w:sz w:val="24"/>
                <w:szCs w:val="24"/>
                <w:lang w:eastAsia="en-GB"/>
              </w:rPr>
              <w:t xml:space="preserve"> ir paskyrą socialiniame tinkle </w:t>
            </w:r>
            <w:proofErr w:type="spellStart"/>
            <w:r w:rsidRPr="00E11449">
              <w:rPr>
                <w:rFonts w:ascii="Times New Roman" w:hAnsi="Times New Roman" w:cs="Times New Roman"/>
                <w:bCs/>
                <w:i/>
                <w:iCs/>
                <w:sz w:val="24"/>
                <w:szCs w:val="24"/>
                <w:lang w:eastAsia="en-GB"/>
              </w:rPr>
              <w:t>facebook</w:t>
            </w:r>
            <w:proofErr w:type="spellEnd"/>
            <w:r w:rsidRPr="00E11449">
              <w:rPr>
                <w:rFonts w:ascii="Times New Roman" w:hAnsi="Times New Roman" w:cs="Times New Roman"/>
                <w:bCs/>
                <w:i/>
                <w:iCs/>
                <w:sz w:val="24"/>
                <w:szCs w:val="24"/>
                <w:lang w:eastAsia="en-GB"/>
              </w:rPr>
              <w:t>,</w:t>
            </w:r>
            <w:r w:rsidRPr="00E11449">
              <w:rPr>
                <w:rFonts w:ascii="Times New Roman" w:hAnsi="Times New Roman" w:cs="Times New Roman"/>
                <w:bCs/>
                <w:iCs/>
                <w:sz w:val="24"/>
                <w:szCs w:val="24"/>
                <w:lang w:eastAsia="en-GB"/>
              </w:rPr>
              <w:t xml:space="preserve"> kur viešinami strateginiai mokyklos dokumentai, atnaujinama informacija mokiniams ir tėvams, visuomenei, todėl mokykla tinkamai ir laiku pristato MVTP veiklas, yra atvira </w:t>
            </w:r>
            <w:r w:rsidRPr="00E11449">
              <w:rPr>
                <w:rFonts w:ascii="Times New Roman" w:eastAsia="Times New Roman" w:hAnsi="Times New Roman" w:cs="Times New Roman"/>
                <w:sz w:val="24"/>
                <w:szCs w:val="24"/>
              </w:rPr>
              <w:t xml:space="preserve"> pasauliui, o bendruomenės nariai domisi kintančia aplinka, reaguoja į </w:t>
            </w:r>
            <w:proofErr w:type="spellStart"/>
            <w:r w:rsidRPr="00E11449">
              <w:rPr>
                <w:rFonts w:ascii="Times New Roman" w:eastAsia="Times New Roman" w:hAnsi="Times New Roman" w:cs="Times New Roman"/>
                <w:sz w:val="24"/>
                <w:szCs w:val="24"/>
              </w:rPr>
              <w:t>pasikeitimus</w:t>
            </w:r>
            <w:proofErr w:type="spellEnd"/>
            <w:r w:rsidRPr="00E11449">
              <w:rPr>
                <w:rFonts w:ascii="Times New Roman" w:eastAsia="Times New Roman" w:hAnsi="Times New Roman" w:cs="Times New Roman"/>
                <w:sz w:val="24"/>
                <w:szCs w:val="24"/>
              </w:rPr>
              <w:t>, mezga socialinius ryšius</w:t>
            </w:r>
            <w:r w:rsidRPr="00E11449">
              <w:rPr>
                <w:rFonts w:ascii="Times New Roman" w:hAnsi="Times New Roman" w:cs="Times New Roman"/>
                <w:bCs/>
                <w:iCs/>
                <w:sz w:val="24"/>
                <w:szCs w:val="24"/>
                <w:lang w:eastAsia="en-GB"/>
              </w:rPr>
              <w:t>.</w:t>
            </w:r>
          </w:p>
          <w:p w:rsidR="00245928" w:rsidRPr="00E11449" w:rsidRDefault="004D29C5" w:rsidP="00E11449">
            <w:pPr>
              <w:ind w:firstLine="315"/>
              <w:jc w:val="both"/>
              <w:rPr>
                <w:rFonts w:ascii="Times New Roman" w:eastAsia="Calibri" w:hAnsi="Times New Roman" w:cs="Times New Roman"/>
                <w:sz w:val="24"/>
                <w:szCs w:val="24"/>
                <w:lang w:eastAsia="lt-LT"/>
              </w:rPr>
            </w:pPr>
            <w:r w:rsidRPr="00E11449">
              <w:rPr>
                <w:rFonts w:ascii="Times New Roman" w:hAnsi="Times New Roman" w:cs="Times New Roman"/>
                <w:bCs/>
                <w:iCs/>
                <w:sz w:val="24"/>
                <w:szCs w:val="24"/>
                <w:lang w:eastAsia="en-GB"/>
              </w:rPr>
              <w:t xml:space="preserve">Surinkti duomenys leidžia teigti, kad mokyklos </w:t>
            </w:r>
            <w:proofErr w:type="spellStart"/>
            <w:r w:rsidRPr="00E11449">
              <w:rPr>
                <w:rFonts w:ascii="Times New Roman" w:hAnsi="Times New Roman" w:cs="Times New Roman"/>
                <w:bCs/>
                <w:iCs/>
                <w:sz w:val="24"/>
                <w:szCs w:val="24"/>
                <w:lang w:eastAsia="en-GB"/>
              </w:rPr>
              <w:t>tinklaveika</w:t>
            </w:r>
            <w:proofErr w:type="spellEnd"/>
            <w:r w:rsidRPr="00E11449">
              <w:rPr>
                <w:rFonts w:ascii="Times New Roman" w:hAnsi="Times New Roman" w:cs="Times New Roman"/>
                <w:bCs/>
                <w:iCs/>
                <w:sz w:val="24"/>
                <w:szCs w:val="24"/>
                <w:lang w:eastAsia="en-GB"/>
              </w:rPr>
              <w:t xml:space="preserve"> </w:t>
            </w:r>
            <w:r w:rsidR="00964959" w:rsidRPr="00E11449">
              <w:rPr>
                <w:rFonts w:ascii="Times New Roman" w:hAnsi="Times New Roman" w:cs="Times New Roman"/>
                <w:bCs/>
                <w:iCs/>
                <w:sz w:val="24"/>
                <w:szCs w:val="24"/>
                <w:lang w:eastAsia="en-GB"/>
              </w:rPr>
              <w:t>yra labai gera:</w:t>
            </w:r>
            <w:r w:rsidRPr="00E11449">
              <w:rPr>
                <w:rFonts w:ascii="Times New Roman" w:hAnsi="Times New Roman" w:cs="Times New Roman"/>
                <w:bCs/>
                <w:iCs/>
                <w:sz w:val="24"/>
                <w:szCs w:val="24"/>
                <w:lang w:eastAsia="en-GB"/>
              </w:rPr>
              <w:t xml:space="preserve"> mokykla, įgyvendindama MVTP iškeltus tikslus, skatina bendravimą ir bendradarbiavimą, gerina įvaizdį vietos bendruomenėje.</w:t>
            </w:r>
          </w:p>
        </w:tc>
      </w:tr>
      <w:tr w:rsidR="00245928" w:rsidRPr="00E11449" w:rsidTr="00242BFE">
        <w:trPr>
          <w:trHeight w:val="1706"/>
        </w:trPr>
        <w:tc>
          <w:tcPr>
            <w:tcW w:w="1843" w:type="dxa"/>
          </w:tcPr>
          <w:p w:rsidR="00245928" w:rsidRPr="008308A1" w:rsidRDefault="00245928" w:rsidP="00E11449">
            <w:pPr>
              <w:rPr>
                <w:rFonts w:ascii="Times New Roman" w:hAnsi="Times New Roman" w:cs="Times New Roman"/>
                <w:sz w:val="24"/>
                <w:szCs w:val="24"/>
              </w:rPr>
            </w:pPr>
            <w:r w:rsidRPr="008308A1">
              <w:rPr>
                <w:rFonts w:ascii="Times New Roman" w:hAnsi="Times New Roman" w:cs="Times New Roman"/>
                <w:sz w:val="24"/>
                <w:szCs w:val="24"/>
              </w:rPr>
              <w:t>3.8. Nuolatinis profesinis tobulėjimas, 3 lygis</w:t>
            </w: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p w:rsidR="00245928" w:rsidRPr="00E11449" w:rsidRDefault="00245928" w:rsidP="00E11449">
            <w:pPr>
              <w:rPr>
                <w:rFonts w:ascii="Times New Roman" w:hAnsi="Times New Roman" w:cs="Times New Roman"/>
                <w:b/>
                <w:bCs/>
                <w:iCs/>
                <w:sz w:val="24"/>
                <w:szCs w:val="24"/>
              </w:rPr>
            </w:pPr>
          </w:p>
        </w:tc>
        <w:tc>
          <w:tcPr>
            <w:tcW w:w="8222" w:type="dxa"/>
            <w:vAlign w:val="center"/>
          </w:tcPr>
          <w:p w:rsidR="00245928" w:rsidRPr="008308A1" w:rsidRDefault="00245928" w:rsidP="00E11449">
            <w:pPr>
              <w:rPr>
                <w:rFonts w:ascii="Times New Roman" w:hAnsi="Times New Roman" w:cs="Times New Roman"/>
                <w:bCs/>
                <w:noProof/>
                <w:sz w:val="24"/>
                <w:szCs w:val="24"/>
                <w:lang w:eastAsia="en-GB"/>
              </w:rPr>
            </w:pPr>
            <w:r w:rsidRPr="008308A1">
              <w:rPr>
                <w:rFonts w:ascii="Times New Roman" w:hAnsi="Times New Roman" w:cs="Times New Roman"/>
                <w:bCs/>
                <w:noProof/>
                <w:sz w:val="24"/>
                <w:szCs w:val="24"/>
                <w:lang w:eastAsia="en-GB"/>
              </w:rPr>
              <w:lastRenderedPageBreak/>
              <w:t>Mokytojų nuolatinis profesinis tobulėjimas vertinamas gerai</w:t>
            </w:r>
            <w:r w:rsidR="00502F34" w:rsidRPr="008308A1">
              <w:rPr>
                <w:rFonts w:ascii="Times New Roman" w:hAnsi="Times New Roman" w:cs="Times New Roman"/>
                <w:bCs/>
                <w:noProof/>
                <w:sz w:val="24"/>
                <w:szCs w:val="24"/>
                <w:lang w:eastAsia="en-GB"/>
              </w:rPr>
              <w:t>:</w:t>
            </w:r>
          </w:p>
          <w:p w:rsidR="00245928" w:rsidRPr="008308A1" w:rsidRDefault="00D23DE2" w:rsidP="00E11449">
            <w:pPr>
              <w:numPr>
                <w:ilvl w:val="0"/>
                <w:numId w:val="11"/>
              </w:numPr>
              <w:tabs>
                <w:tab w:val="left" w:pos="494"/>
                <w:tab w:val="left" w:pos="560"/>
                <w:tab w:val="left" w:pos="993"/>
              </w:tabs>
              <w:ind w:left="0" w:firstLine="321"/>
              <w:jc w:val="both"/>
              <w:rPr>
                <w:rFonts w:ascii="Times New Roman" w:eastAsia="Times New Roman" w:hAnsi="Times New Roman" w:cs="Times New Roman"/>
                <w:sz w:val="24"/>
                <w:szCs w:val="24"/>
                <w:lang w:eastAsia="lt-LT"/>
              </w:rPr>
            </w:pPr>
            <w:r w:rsidRPr="008308A1">
              <w:rPr>
                <w:rFonts w:ascii="Times New Roman" w:hAnsi="Times New Roman" w:cs="Times New Roman"/>
                <w:bCs/>
                <w:noProof/>
                <w:sz w:val="24"/>
                <w:szCs w:val="24"/>
                <w:lang w:eastAsia="en-GB"/>
              </w:rPr>
              <w:t>v</w:t>
            </w:r>
            <w:r w:rsidR="00245928" w:rsidRPr="008308A1">
              <w:rPr>
                <w:rFonts w:ascii="Times New Roman" w:hAnsi="Times New Roman" w:cs="Times New Roman"/>
                <w:bCs/>
                <w:noProof/>
                <w:sz w:val="24"/>
                <w:szCs w:val="24"/>
                <w:lang w:eastAsia="en-GB"/>
              </w:rPr>
              <w:t>ykd</w:t>
            </w:r>
            <w:r w:rsidR="00502F34" w:rsidRPr="008308A1">
              <w:rPr>
                <w:rFonts w:ascii="Times New Roman" w:hAnsi="Times New Roman" w:cs="Times New Roman"/>
                <w:bCs/>
                <w:noProof/>
                <w:sz w:val="24"/>
                <w:szCs w:val="24"/>
                <w:lang w:eastAsia="en-GB"/>
              </w:rPr>
              <w:t xml:space="preserve">ant </w:t>
            </w:r>
            <w:r w:rsidR="00245928" w:rsidRPr="008308A1">
              <w:rPr>
                <w:rFonts w:ascii="Times New Roman" w:hAnsi="Times New Roman" w:cs="Times New Roman"/>
                <w:bCs/>
                <w:noProof/>
                <w:sz w:val="24"/>
                <w:szCs w:val="24"/>
                <w:lang w:eastAsia="en-GB"/>
              </w:rPr>
              <w:t xml:space="preserve">KK projekto įgyvendinimo plane numatytas veiklas </w:t>
            </w:r>
            <w:r w:rsidR="00502F34" w:rsidRPr="008308A1">
              <w:rPr>
                <w:rFonts w:ascii="Times New Roman" w:hAnsi="Times New Roman" w:cs="Times New Roman"/>
                <w:bCs/>
                <w:i/>
                <w:noProof/>
                <w:sz w:val="24"/>
                <w:szCs w:val="24"/>
                <w:lang w:eastAsia="en-GB"/>
              </w:rPr>
              <w:t>o</w:t>
            </w:r>
            <w:r w:rsidR="00245928" w:rsidRPr="008308A1">
              <w:rPr>
                <w:rFonts w:ascii="Times New Roman" w:hAnsi="Times New Roman" w:cs="Times New Roman"/>
                <w:bCs/>
                <w:i/>
                <w:noProof/>
                <w:sz w:val="24"/>
                <w:szCs w:val="24"/>
                <w:lang w:eastAsia="en-GB"/>
              </w:rPr>
              <w:t>rganizuoti mentorystę ir profesinius dialogus „Diferencijavimas ir individualizavimas lietuvių k., užsienio k., matematikos, socialinių ir gamtamokslinių dalykų pamokose, naudojant IT“</w:t>
            </w:r>
            <w:r w:rsidR="00502F34" w:rsidRPr="008308A1">
              <w:rPr>
                <w:rFonts w:ascii="Times New Roman" w:hAnsi="Times New Roman" w:cs="Times New Roman"/>
                <w:bCs/>
                <w:i/>
                <w:noProof/>
                <w:sz w:val="24"/>
                <w:szCs w:val="24"/>
                <w:lang w:eastAsia="en-GB"/>
              </w:rPr>
              <w:t xml:space="preserve"> </w:t>
            </w:r>
            <w:r w:rsidR="00502F34" w:rsidRPr="008308A1">
              <w:rPr>
                <w:rFonts w:ascii="Times New Roman" w:hAnsi="Times New Roman" w:cs="Times New Roman"/>
                <w:bCs/>
                <w:noProof/>
                <w:sz w:val="24"/>
                <w:szCs w:val="24"/>
                <w:lang w:eastAsia="en-GB"/>
              </w:rPr>
              <w:t>ir</w:t>
            </w:r>
            <w:r w:rsidR="00245928" w:rsidRPr="008308A1">
              <w:rPr>
                <w:rFonts w:ascii="Times New Roman" w:hAnsi="Times New Roman" w:cs="Times New Roman"/>
                <w:bCs/>
                <w:i/>
                <w:noProof/>
                <w:sz w:val="24"/>
                <w:szCs w:val="24"/>
                <w:lang w:eastAsia="en-GB"/>
              </w:rPr>
              <w:t xml:space="preserve"> </w:t>
            </w:r>
            <w:r w:rsidR="00245928" w:rsidRPr="008308A1">
              <w:rPr>
                <w:rFonts w:ascii="Times New Roman" w:eastAsia="Times New Roman" w:hAnsi="Times New Roman" w:cs="Times New Roman"/>
                <w:sz w:val="24"/>
                <w:szCs w:val="24"/>
              </w:rPr>
              <w:t xml:space="preserve">išaugus poreikiui </w:t>
            </w:r>
            <w:r w:rsidR="00502F34" w:rsidRPr="008308A1">
              <w:rPr>
                <w:rFonts w:ascii="Times New Roman" w:eastAsia="Times New Roman" w:hAnsi="Times New Roman" w:cs="Times New Roman"/>
                <w:sz w:val="24"/>
                <w:szCs w:val="24"/>
              </w:rPr>
              <w:t>bei</w:t>
            </w:r>
            <w:r w:rsidR="00245928" w:rsidRPr="008308A1">
              <w:rPr>
                <w:rFonts w:ascii="Times New Roman" w:eastAsia="Times New Roman" w:hAnsi="Times New Roman" w:cs="Times New Roman"/>
                <w:sz w:val="24"/>
                <w:szCs w:val="24"/>
              </w:rPr>
              <w:t xml:space="preserve"> susidomėjimui </w:t>
            </w:r>
            <w:r w:rsidR="00502F34" w:rsidRPr="008308A1">
              <w:rPr>
                <w:rFonts w:ascii="Times New Roman" w:eastAsia="Times New Roman" w:hAnsi="Times New Roman" w:cs="Times New Roman"/>
                <w:sz w:val="24"/>
                <w:szCs w:val="24"/>
              </w:rPr>
              <w:t>IT</w:t>
            </w:r>
            <w:r w:rsidR="00245928" w:rsidRPr="008308A1">
              <w:rPr>
                <w:rFonts w:ascii="Times New Roman" w:eastAsia="Times New Roman" w:hAnsi="Times New Roman" w:cs="Times New Roman"/>
                <w:sz w:val="24"/>
                <w:szCs w:val="24"/>
              </w:rPr>
              <w:t xml:space="preserve"> tikslingu naudojimu ugdymo procese (atnaujinus IT kabinetus ir apsirūpinus kompiuterine įranga)</w:t>
            </w:r>
            <w:r w:rsidR="00502F34" w:rsidRPr="008308A1">
              <w:rPr>
                <w:rFonts w:ascii="Times New Roman" w:eastAsia="Times New Roman" w:hAnsi="Times New Roman" w:cs="Times New Roman"/>
                <w:sz w:val="24"/>
                <w:szCs w:val="24"/>
              </w:rPr>
              <w:t>,</w:t>
            </w:r>
            <w:r w:rsidR="00245928" w:rsidRPr="008308A1">
              <w:rPr>
                <w:rFonts w:ascii="Times New Roman" w:eastAsia="Times New Roman" w:hAnsi="Times New Roman" w:cs="Times New Roman"/>
                <w:sz w:val="24"/>
                <w:szCs w:val="24"/>
              </w:rPr>
              <w:t xml:space="preserve"> </w:t>
            </w:r>
            <w:r w:rsidR="00245928" w:rsidRPr="008308A1">
              <w:rPr>
                <w:rFonts w:ascii="Times New Roman" w:hAnsi="Times New Roman" w:cs="Times New Roman"/>
                <w:bCs/>
                <w:noProof/>
                <w:sz w:val="24"/>
                <w:szCs w:val="24"/>
                <w:lang w:eastAsia="en-GB"/>
              </w:rPr>
              <w:t>visi mokytojai da</w:t>
            </w:r>
            <w:r w:rsidR="00502F34" w:rsidRPr="008308A1">
              <w:rPr>
                <w:rFonts w:ascii="Times New Roman" w:hAnsi="Times New Roman" w:cs="Times New Roman"/>
                <w:bCs/>
                <w:noProof/>
                <w:sz w:val="24"/>
                <w:szCs w:val="24"/>
                <w:lang w:eastAsia="en-GB"/>
              </w:rPr>
              <w:t>l</w:t>
            </w:r>
            <w:r w:rsidR="00245928" w:rsidRPr="008308A1">
              <w:rPr>
                <w:rFonts w:ascii="Times New Roman" w:hAnsi="Times New Roman" w:cs="Times New Roman"/>
                <w:bCs/>
                <w:noProof/>
                <w:sz w:val="24"/>
                <w:szCs w:val="24"/>
                <w:lang w:eastAsia="en-GB"/>
              </w:rPr>
              <w:t xml:space="preserve">yvavo seminaruose, stiprinančiuose IT kompetencijas. </w:t>
            </w:r>
            <w:r w:rsidR="00245928" w:rsidRPr="008308A1">
              <w:rPr>
                <w:rFonts w:ascii="Times New Roman" w:hAnsi="Times New Roman" w:cs="Times New Roman"/>
                <w:noProof/>
                <w:sz w:val="24"/>
                <w:szCs w:val="24"/>
                <w:lang w:eastAsia="en-GB"/>
              </w:rPr>
              <w:t xml:space="preserve">Apibendrinus duomenis galima konstatuoti, kad </w:t>
            </w:r>
            <w:r w:rsidR="00502F34" w:rsidRPr="008308A1">
              <w:rPr>
                <w:rFonts w:ascii="Times New Roman" w:hAnsi="Times New Roman" w:cs="Times New Roman"/>
                <w:noProof/>
                <w:sz w:val="24"/>
                <w:szCs w:val="24"/>
                <w:lang w:eastAsia="en-GB"/>
              </w:rPr>
              <w:t xml:space="preserve">KK </w:t>
            </w:r>
            <w:r w:rsidR="00245928" w:rsidRPr="008308A1">
              <w:rPr>
                <w:rFonts w:ascii="Times New Roman" w:hAnsi="Times New Roman" w:cs="Times New Roman"/>
                <w:noProof/>
                <w:sz w:val="24"/>
                <w:szCs w:val="24"/>
                <w:lang w:eastAsia="en-GB"/>
              </w:rPr>
              <w:t xml:space="preserve">projekto metu mokytojai paveikiai naudojosi įvairiomis galimybėmis tobulėti, dalyvaudami kolegialiuose mokymuose ir jų </w:t>
            </w:r>
            <w:r w:rsidR="00245928" w:rsidRPr="008308A1">
              <w:rPr>
                <w:rFonts w:ascii="Times New Roman" w:hAnsi="Times New Roman" w:cs="Times New Roman"/>
                <w:noProof/>
                <w:sz w:val="24"/>
                <w:szCs w:val="24"/>
                <w:lang w:eastAsia="en-GB"/>
              </w:rPr>
              <w:lastRenderedPageBreak/>
              <w:t>cikluose, įsivertindami savo veiklą</w:t>
            </w:r>
            <w:r w:rsidR="00245928" w:rsidRPr="008308A1">
              <w:rPr>
                <w:rFonts w:ascii="Times New Roman" w:hAnsi="Times New Roman" w:cs="Times New Roman"/>
                <w:sz w:val="24"/>
                <w:szCs w:val="24"/>
              </w:rPr>
              <w:t>, o vertintojų stebėtos pamokos patvirtino, kad IT tikslingai naudotos (interaktyvūs ekranai, multimedija, kompiuteriai, planšetės, telefonai, skaitmeninės programos ir kt.) daug</w:t>
            </w:r>
            <w:r w:rsidR="00502F34" w:rsidRPr="008308A1">
              <w:rPr>
                <w:rFonts w:ascii="Times New Roman" w:hAnsi="Times New Roman" w:cs="Times New Roman"/>
                <w:sz w:val="24"/>
                <w:szCs w:val="24"/>
              </w:rPr>
              <w:t>elyje</w:t>
            </w:r>
            <w:r w:rsidR="00245928" w:rsidRPr="008308A1">
              <w:rPr>
                <w:rFonts w:ascii="Times New Roman" w:hAnsi="Times New Roman" w:cs="Times New Roman"/>
                <w:sz w:val="24"/>
                <w:szCs w:val="24"/>
              </w:rPr>
              <w:t xml:space="preserve"> pamokų, </w:t>
            </w:r>
            <w:r w:rsidR="00502F34" w:rsidRPr="008308A1">
              <w:rPr>
                <w:rFonts w:ascii="Times New Roman" w:hAnsi="Times New Roman" w:cs="Times New Roman"/>
                <w:sz w:val="24"/>
                <w:szCs w:val="24"/>
              </w:rPr>
              <w:t>„</w:t>
            </w:r>
            <w:r w:rsidR="00245928" w:rsidRPr="008308A1">
              <w:rPr>
                <w:rFonts w:ascii="Times New Roman" w:hAnsi="Times New Roman" w:cs="Times New Roman"/>
                <w:sz w:val="24"/>
                <w:szCs w:val="24"/>
              </w:rPr>
              <w:t>Ugdymo(</w:t>
            </w:r>
            <w:proofErr w:type="spellStart"/>
            <w:r w:rsidR="00245928" w:rsidRPr="008308A1">
              <w:rPr>
                <w:rFonts w:ascii="Times New Roman" w:hAnsi="Times New Roman" w:cs="Times New Roman"/>
                <w:sz w:val="24"/>
                <w:szCs w:val="24"/>
              </w:rPr>
              <w:t>si</w:t>
            </w:r>
            <w:proofErr w:type="spellEnd"/>
            <w:r w:rsidR="00245928" w:rsidRPr="008308A1">
              <w:rPr>
                <w:rFonts w:ascii="Times New Roman" w:hAnsi="Times New Roman" w:cs="Times New Roman"/>
                <w:sz w:val="24"/>
                <w:szCs w:val="24"/>
              </w:rPr>
              <w:t>) aplink</w:t>
            </w:r>
            <w:r w:rsidR="00502F34" w:rsidRPr="008308A1">
              <w:rPr>
                <w:rFonts w:ascii="Times New Roman" w:hAnsi="Times New Roman" w:cs="Times New Roman"/>
                <w:sz w:val="24"/>
                <w:szCs w:val="24"/>
              </w:rPr>
              <w:t>ų“</w:t>
            </w:r>
            <w:r w:rsidR="00245928" w:rsidRPr="008308A1">
              <w:rPr>
                <w:rFonts w:ascii="Times New Roman" w:hAnsi="Times New Roman" w:cs="Times New Roman"/>
                <w:sz w:val="24"/>
                <w:szCs w:val="24"/>
              </w:rPr>
              <w:t xml:space="preserve"> pamokos</w:t>
            </w:r>
            <w:r w:rsidR="00502F34" w:rsidRPr="008308A1">
              <w:rPr>
                <w:rFonts w:ascii="Times New Roman" w:hAnsi="Times New Roman" w:cs="Times New Roman"/>
                <w:sz w:val="24"/>
                <w:szCs w:val="24"/>
              </w:rPr>
              <w:t>e</w:t>
            </w:r>
            <w:r w:rsidR="00245928" w:rsidRPr="008308A1">
              <w:rPr>
                <w:rFonts w:ascii="Times New Roman" w:hAnsi="Times New Roman" w:cs="Times New Roman"/>
                <w:sz w:val="24"/>
                <w:szCs w:val="24"/>
              </w:rPr>
              <w:t xml:space="preserve"> moda (dažniausia</w:t>
            </w:r>
            <w:r w:rsidR="00502F34" w:rsidRPr="008308A1">
              <w:rPr>
                <w:rFonts w:ascii="Times New Roman" w:hAnsi="Times New Roman" w:cs="Times New Roman"/>
                <w:sz w:val="24"/>
                <w:szCs w:val="24"/>
              </w:rPr>
              <w:t>s</w:t>
            </w:r>
            <w:r w:rsidR="00245928" w:rsidRPr="008308A1">
              <w:rPr>
                <w:rFonts w:ascii="Times New Roman" w:hAnsi="Times New Roman" w:cs="Times New Roman"/>
                <w:sz w:val="24"/>
                <w:szCs w:val="24"/>
              </w:rPr>
              <w:t xml:space="preserve"> vertin</w:t>
            </w:r>
            <w:r w:rsidR="00502F34" w:rsidRPr="008308A1">
              <w:rPr>
                <w:rFonts w:ascii="Times New Roman" w:hAnsi="Times New Roman" w:cs="Times New Roman"/>
                <w:sz w:val="24"/>
                <w:szCs w:val="24"/>
              </w:rPr>
              <w:t>imas) –</w:t>
            </w:r>
            <w:r w:rsidR="00245928" w:rsidRPr="008308A1">
              <w:rPr>
                <w:rFonts w:ascii="Times New Roman" w:hAnsi="Times New Roman" w:cs="Times New Roman"/>
                <w:sz w:val="24"/>
                <w:szCs w:val="24"/>
              </w:rPr>
              <w:t xml:space="preserve"> 4;</w:t>
            </w:r>
          </w:p>
          <w:p w:rsidR="00245928" w:rsidRPr="008308A1" w:rsidRDefault="00245928" w:rsidP="00E11449">
            <w:pPr>
              <w:pStyle w:val="Sraopastraipa"/>
              <w:numPr>
                <w:ilvl w:val="0"/>
                <w:numId w:val="8"/>
              </w:numPr>
              <w:tabs>
                <w:tab w:val="left" w:pos="560"/>
                <w:tab w:val="left" w:pos="993"/>
              </w:tabs>
              <w:spacing w:after="0" w:line="240" w:lineRule="auto"/>
              <w:ind w:left="0" w:firstLine="321"/>
              <w:jc w:val="both"/>
              <w:rPr>
                <w:rFonts w:ascii="Times New Roman" w:hAnsi="Times New Roman" w:cs="Times New Roman"/>
                <w:noProof/>
                <w:sz w:val="24"/>
                <w:szCs w:val="24"/>
                <w:lang w:eastAsia="en-GB"/>
              </w:rPr>
            </w:pPr>
            <w:r w:rsidRPr="008308A1">
              <w:rPr>
                <w:rFonts w:ascii="Times New Roman" w:hAnsi="Times New Roman" w:cs="Times New Roman"/>
                <w:noProof/>
                <w:sz w:val="24"/>
                <w:szCs w:val="24"/>
                <w:lang w:eastAsia="en-GB"/>
              </w:rPr>
              <w:t xml:space="preserve">iš dokumentų analizės ir pokalbių paaiškėjo, kad mokyklos mokytojų kvalifikacijos tobulinimo prioritetai nustatomi po pedagoginių darbuotojų </w:t>
            </w:r>
            <w:r w:rsidR="00C14D0B" w:rsidRPr="008308A1">
              <w:rPr>
                <w:rFonts w:ascii="Times New Roman" w:hAnsi="Times New Roman" w:cs="Times New Roman"/>
                <w:sz w:val="24"/>
                <w:szCs w:val="24"/>
              </w:rPr>
              <w:t>į(</w:t>
            </w:r>
            <w:proofErr w:type="spellStart"/>
            <w:r w:rsidR="00C14D0B" w:rsidRPr="008308A1">
              <w:rPr>
                <w:rFonts w:ascii="Times New Roman" w:hAnsi="Times New Roman" w:cs="Times New Roman"/>
                <w:sz w:val="24"/>
                <w:szCs w:val="24"/>
              </w:rPr>
              <w:t>si</w:t>
            </w:r>
            <w:proofErr w:type="spellEnd"/>
            <w:r w:rsidR="00C14D0B" w:rsidRPr="008308A1">
              <w:rPr>
                <w:rFonts w:ascii="Times New Roman" w:hAnsi="Times New Roman" w:cs="Times New Roman"/>
                <w:sz w:val="24"/>
                <w:szCs w:val="24"/>
              </w:rPr>
              <w:t xml:space="preserve">)vertinamųjų </w:t>
            </w:r>
            <w:r w:rsidRPr="008308A1">
              <w:rPr>
                <w:rFonts w:ascii="Times New Roman" w:hAnsi="Times New Roman" w:cs="Times New Roman"/>
                <w:noProof/>
                <w:sz w:val="24"/>
                <w:szCs w:val="24"/>
                <w:lang w:eastAsia="en-GB"/>
              </w:rPr>
              <w:t>pokalbių su administracija, savo pasiūlymus pateikia metodi</w:t>
            </w:r>
            <w:r w:rsidR="00D23DE2" w:rsidRPr="008308A1">
              <w:rPr>
                <w:rFonts w:ascii="Times New Roman" w:hAnsi="Times New Roman" w:cs="Times New Roman"/>
                <w:noProof/>
                <w:sz w:val="24"/>
                <w:szCs w:val="24"/>
                <w:lang w:eastAsia="en-GB"/>
              </w:rPr>
              <w:t>kos</w:t>
            </w:r>
            <w:r w:rsidRPr="008308A1">
              <w:rPr>
                <w:rFonts w:ascii="Times New Roman" w:hAnsi="Times New Roman" w:cs="Times New Roman"/>
                <w:noProof/>
                <w:sz w:val="24"/>
                <w:szCs w:val="24"/>
                <w:lang w:eastAsia="en-GB"/>
              </w:rPr>
              <w:t xml:space="preserve"> grupės, tai padeda tinkamai </w:t>
            </w:r>
            <w:r w:rsidR="00502F34" w:rsidRPr="008308A1">
              <w:rPr>
                <w:rFonts w:ascii="Times New Roman" w:hAnsi="Times New Roman" w:cs="Times New Roman"/>
                <w:noProof/>
                <w:sz w:val="24"/>
                <w:szCs w:val="24"/>
                <w:lang w:eastAsia="en-GB"/>
              </w:rPr>
              <w:t>numatyti</w:t>
            </w:r>
            <w:r w:rsidRPr="008308A1">
              <w:rPr>
                <w:rFonts w:ascii="Times New Roman" w:hAnsi="Times New Roman" w:cs="Times New Roman"/>
                <w:noProof/>
                <w:sz w:val="24"/>
                <w:szCs w:val="24"/>
                <w:lang w:eastAsia="en-GB"/>
              </w:rPr>
              <w:t xml:space="preserve"> kvalifikacijos tobulinimo kryptis. Galutiniai sprendimai priimami Mokytojų tarybos posėdyje, atsižvelgiant į metų bei veiklos tobulinimo planų tikslus ir uždavinius. Vizito metu stebėtos pamokos patvirtino, kad kvalifikacijos tobulinimo metu gautos žinios tinkamai panaudojamos dalykų pamokose, o labai gerai pritaikytos </w:t>
            </w:r>
            <w:r w:rsidR="00502F34" w:rsidRPr="008308A1">
              <w:rPr>
                <w:rFonts w:ascii="Times New Roman" w:hAnsi="Times New Roman" w:cs="Times New Roman"/>
                <w:noProof/>
                <w:sz w:val="24"/>
                <w:szCs w:val="24"/>
                <w:lang w:eastAsia="en-GB"/>
              </w:rPr>
              <w:t xml:space="preserve">jos buvo </w:t>
            </w:r>
            <w:r w:rsidRPr="008308A1">
              <w:rPr>
                <w:rFonts w:ascii="Times New Roman" w:hAnsi="Times New Roman" w:cs="Times New Roman"/>
                <w:noProof/>
                <w:sz w:val="24"/>
                <w:szCs w:val="24"/>
                <w:lang w:eastAsia="en-GB"/>
              </w:rPr>
              <w:t xml:space="preserve">stebėtose 9 šiuolaikinės paradigmos pamokose: 5b, 8 kl. anglų k., </w:t>
            </w:r>
            <w:r w:rsidR="00502F34" w:rsidRPr="008308A1">
              <w:rPr>
                <w:rFonts w:ascii="Times New Roman" w:hAnsi="Times New Roman" w:cs="Times New Roman"/>
                <w:noProof/>
                <w:sz w:val="24"/>
                <w:szCs w:val="24"/>
                <w:lang w:eastAsia="en-GB"/>
              </w:rPr>
              <w:t>5b kl. matematikos, 5b kl. specialiųjų</w:t>
            </w:r>
            <w:r w:rsidRPr="008308A1">
              <w:rPr>
                <w:rFonts w:ascii="Times New Roman" w:hAnsi="Times New Roman" w:cs="Times New Roman"/>
                <w:noProof/>
                <w:sz w:val="24"/>
                <w:szCs w:val="24"/>
                <w:lang w:eastAsia="en-GB"/>
              </w:rPr>
              <w:t xml:space="preserve"> pratybų, 6a kl. geografijos, 5a, 6b, 10 kl. lietvių k. ir literatūros, 7b kl. informacinių technologijų;</w:t>
            </w:r>
          </w:p>
          <w:p w:rsidR="00245928" w:rsidRPr="008308A1" w:rsidRDefault="00245928" w:rsidP="00E11449">
            <w:pPr>
              <w:pStyle w:val="Sraopastraipa"/>
              <w:numPr>
                <w:ilvl w:val="0"/>
                <w:numId w:val="8"/>
              </w:numPr>
              <w:tabs>
                <w:tab w:val="left" w:pos="560"/>
                <w:tab w:val="left" w:pos="993"/>
              </w:tabs>
              <w:spacing w:after="0" w:line="240" w:lineRule="auto"/>
              <w:ind w:left="0" w:firstLine="321"/>
              <w:jc w:val="both"/>
              <w:rPr>
                <w:rFonts w:ascii="Times New Roman" w:hAnsi="Times New Roman" w:cs="Times New Roman"/>
                <w:noProof/>
                <w:sz w:val="24"/>
                <w:szCs w:val="24"/>
                <w:lang w:eastAsia="en-GB"/>
              </w:rPr>
            </w:pPr>
            <w:r w:rsidRPr="008308A1">
              <w:rPr>
                <w:rFonts w:ascii="Times New Roman" w:hAnsi="Times New Roman" w:cs="Times New Roman"/>
                <w:bCs/>
                <w:iCs/>
                <w:sz w:val="24"/>
                <w:szCs w:val="24"/>
              </w:rPr>
              <w:t>pokalbyje mokytojai patvirtino, kad mokosi vieni iš kitų dalydamiesi patirtimi,</w:t>
            </w:r>
            <w:r w:rsidRPr="008308A1">
              <w:rPr>
                <w:rFonts w:ascii="Times New Roman" w:hAnsi="Times New Roman" w:cs="Times New Roman"/>
                <w:sz w:val="24"/>
                <w:szCs w:val="24"/>
              </w:rPr>
              <w:t xml:space="preserve"> </w:t>
            </w:r>
            <w:r w:rsidRPr="008308A1">
              <w:rPr>
                <w:rFonts w:ascii="Times New Roman" w:hAnsi="Times New Roman" w:cs="Times New Roman"/>
                <w:bCs/>
                <w:iCs/>
                <w:sz w:val="24"/>
                <w:szCs w:val="24"/>
              </w:rPr>
              <w:t>atradimais, sumanymais ir kūriniais, stebėdami kolegų pamokas, „</w:t>
            </w:r>
            <w:proofErr w:type="spellStart"/>
            <w:r w:rsidRPr="008308A1">
              <w:rPr>
                <w:rFonts w:ascii="Times New Roman" w:hAnsi="Times New Roman" w:cs="Times New Roman"/>
                <w:bCs/>
                <w:iCs/>
                <w:sz w:val="24"/>
                <w:szCs w:val="24"/>
              </w:rPr>
              <w:t>kavag</w:t>
            </w:r>
            <w:r w:rsidR="00502F34" w:rsidRPr="008308A1">
              <w:rPr>
                <w:rFonts w:ascii="Times New Roman" w:hAnsi="Times New Roman" w:cs="Times New Roman"/>
                <w:bCs/>
                <w:iCs/>
                <w:sz w:val="24"/>
                <w:szCs w:val="24"/>
              </w:rPr>
              <w:t>ė</w:t>
            </w:r>
            <w:r w:rsidRPr="008308A1">
              <w:rPr>
                <w:rFonts w:ascii="Times New Roman" w:hAnsi="Times New Roman" w:cs="Times New Roman"/>
                <w:bCs/>
                <w:iCs/>
                <w:sz w:val="24"/>
                <w:szCs w:val="24"/>
              </w:rPr>
              <w:t>rių</w:t>
            </w:r>
            <w:proofErr w:type="spellEnd"/>
            <w:r w:rsidRPr="008308A1">
              <w:rPr>
                <w:rFonts w:ascii="Times New Roman" w:hAnsi="Times New Roman" w:cs="Times New Roman"/>
                <w:bCs/>
                <w:iCs/>
                <w:sz w:val="24"/>
                <w:szCs w:val="24"/>
              </w:rPr>
              <w:t xml:space="preserve">“ metu, o </w:t>
            </w:r>
            <w:r w:rsidR="00080C71" w:rsidRPr="008308A1">
              <w:rPr>
                <w:rFonts w:ascii="Times New Roman" w:hAnsi="Times New Roman" w:cs="Times New Roman"/>
                <w:sz w:val="24"/>
                <w:szCs w:val="24"/>
              </w:rPr>
              <w:t xml:space="preserve">KK </w:t>
            </w:r>
            <w:r w:rsidRPr="008308A1">
              <w:rPr>
                <w:rFonts w:ascii="Times New Roman" w:hAnsi="Times New Roman" w:cs="Times New Roman"/>
                <w:sz w:val="24"/>
                <w:szCs w:val="24"/>
              </w:rPr>
              <w:t>projekte suplanuotas gerosios patirties sklaidos leidinys su daugiau nei 20 pamokos pavyzdžių buvo skirtas mokytojų pamokų gerinimui, sklaidai viduje, mokantis vieniems iš kitų, dalinantis savo patirtimi ne tik iš didelę patirtį turinčių, bet ir iš jaunų mo</w:t>
            </w:r>
            <w:r w:rsidR="00080C71" w:rsidRPr="008308A1">
              <w:rPr>
                <w:rFonts w:ascii="Times New Roman" w:hAnsi="Times New Roman" w:cs="Times New Roman"/>
                <w:sz w:val="24"/>
                <w:szCs w:val="24"/>
              </w:rPr>
              <w:t xml:space="preserve">kytojų, kolegialiam mokymuisi. </w:t>
            </w:r>
            <w:r w:rsidRPr="008308A1">
              <w:rPr>
                <w:rFonts w:ascii="Times New Roman" w:hAnsi="Times New Roman" w:cs="Times New Roman"/>
                <w:sz w:val="24"/>
                <w:szCs w:val="24"/>
              </w:rPr>
              <w:t xml:space="preserve">Mokytojai teigė, </w:t>
            </w:r>
            <w:r w:rsidRPr="008308A1">
              <w:rPr>
                <w:rFonts w:ascii="Times New Roman" w:hAnsi="Times New Roman" w:cs="Times New Roman"/>
                <w:bCs/>
                <w:iCs/>
                <w:sz w:val="24"/>
                <w:szCs w:val="24"/>
              </w:rPr>
              <w:t xml:space="preserve">kad gyvena nuolat ieškodami naujų galimybių, kaip tobulinti ugdymo procesą, mokantis </w:t>
            </w:r>
            <w:r w:rsidRPr="008308A1">
              <w:rPr>
                <w:rFonts w:ascii="Times New Roman" w:eastAsia="Times New Roman" w:hAnsi="Times New Roman" w:cs="Times New Roman"/>
                <w:sz w:val="24"/>
                <w:szCs w:val="24"/>
              </w:rPr>
              <w:t>savo mokykloje su kolegomis ir iš jų, su mokiniais ir iš jų, per informacinius ir socialinius kolegialaus mokymosi tinklus, kursuose, seminaruose, išvykose ir kt.</w:t>
            </w:r>
            <w:r w:rsidR="00EF326F" w:rsidRPr="008308A1">
              <w:rPr>
                <w:rFonts w:ascii="Times New Roman" w:eastAsia="Times New Roman" w:hAnsi="Times New Roman" w:cs="Times New Roman"/>
                <w:sz w:val="24"/>
                <w:szCs w:val="24"/>
              </w:rPr>
              <w:t>,</w:t>
            </w:r>
            <w:r w:rsidRPr="008308A1">
              <w:rPr>
                <w:rFonts w:ascii="Times New Roman" w:eastAsia="Times New Roman" w:hAnsi="Times New Roman" w:cs="Times New Roman"/>
                <w:sz w:val="24"/>
                <w:szCs w:val="24"/>
              </w:rPr>
              <w:t xml:space="preserve"> s</w:t>
            </w:r>
            <w:r w:rsidRPr="008308A1">
              <w:rPr>
                <w:rFonts w:ascii="Times New Roman" w:hAnsi="Times New Roman" w:cs="Times New Roman"/>
                <w:bCs/>
                <w:iCs/>
                <w:sz w:val="24"/>
                <w:szCs w:val="24"/>
              </w:rPr>
              <w:t xml:space="preserve">iekiant gerinti mokinių mokymosi pasiekimus ir pažangą. </w:t>
            </w:r>
            <w:r w:rsidR="00EF326F" w:rsidRPr="008308A1">
              <w:rPr>
                <w:rFonts w:ascii="Times New Roman" w:hAnsi="Times New Roman" w:cs="Times New Roman"/>
                <w:bCs/>
                <w:iCs/>
                <w:sz w:val="24"/>
                <w:szCs w:val="24"/>
              </w:rPr>
              <w:t>Pamokose</w:t>
            </w:r>
            <w:r w:rsidRPr="008308A1">
              <w:rPr>
                <w:rFonts w:ascii="Times New Roman" w:hAnsi="Times New Roman" w:cs="Times New Roman"/>
                <w:bCs/>
                <w:iCs/>
                <w:sz w:val="24"/>
                <w:szCs w:val="24"/>
              </w:rPr>
              <w:t xml:space="preserve"> vertintojai pastebėjo, kad </w:t>
            </w:r>
            <w:r w:rsidRPr="008308A1">
              <w:rPr>
                <w:rFonts w:ascii="Times New Roman" w:hAnsi="Times New Roman" w:cs="Times New Roman"/>
                <w:bCs/>
                <w:noProof/>
                <w:sz w:val="24"/>
                <w:szCs w:val="24"/>
                <w:lang w:eastAsia="en-GB"/>
              </w:rPr>
              <w:t xml:space="preserve">daugelio mokytojų reiklumas sau yra tinkamas, asmeninis meistriškumas paremtas nuostata kuo geriau atlikti savo darbą, </w:t>
            </w:r>
            <w:r w:rsidRPr="008308A1">
              <w:rPr>
                <w:rFonts w:ascii="Times New Roman" w:hAnsi="Times New Roman" w:cs="Times New Roman"/>
                <w:sz w:val="24"/>
                <w:szCs w:val="24"/>
                <w:lang w:eastAsia="en-GB"/>
              </w:rPr>
              <w:t xml:space="preserve">pokalbyje dalyvavę mokiniai teigė žinantys, kad mokytojai nuolat mokosi, pastebi pokytį – pamokos įdomesnės, mokytojai </w:t>
            </w:r>
            <w:r w:rsidR="00EF326F" w:rsidRPr="008308A1">
              <w:rPr>
                <w:rFonts w:ascii="Times New Roman" w:hAnsi="Times New Roman" w:cs="Times New Roman"/>
                <w:sz w:val="24"/>
                <w:szCs w:val="24"/>
                <w:lang w:eastAsia="en-GB"/>
              </w:rPr>
              <w:t>pamokose dažniau</w:t>
            </w:r>
            <w:r w:rsidRPr="008308A1">
              <w:rPr>
                <w:rFonts w:ascii="Times New Roman" w:hAnsi="Times New Roman" w:cs="Times New Roman"/>
                <w:sz w:val="24"/>
                <w:szCs w:val="24"/>
                <w:lang w:eastAsia="en-GB"/>
              </w:rPr>
              <w:t xml:space="preserve"> naudoja IT ir kitas įsigytas priemones.</w:t>
            </w:r>
          </w:p>
          <w:p w:rsidR="00245928" w:rsidRPr="008308A1" w:rsidRDefault="004D29C5" w:rsidP="00E11449">
            <w:pPr>
              <w:tabs>
                <w:tab w:val="left" w:pos="560"/>
                <w:tab w:val="left" w:pos="993"/>
              </w:tabs>
              <w:ind w:firstLine="289"/>
              <w:jc w:val="both"/>
              <w:rPr>
                <w:rFonts w:ascii="Times New Roman" w:hAnsi="Times New Roman" w:cs="Times New Roman"/>
                <w:noProof/>
                <w:sz w:val="24"/>
                <w:szCs w:val="24"/>
                <w:lang w:eastAsia="en-GB"/>
              </w:rPr>
            </w:pPr>
            <w:r w:rsidRPr="008308A1">
              <w:rPr>
                <w:rFonts w:ascii="Times New Roman" w:hAnsi="Times New Roman" w:cs="Times New Roman"/>
                <w:noProof/>
                <w:sz w:val="24"/>
                <w:szCs w:val="24"/>
                <w:lang w:eastAsia="en-GB"/>
              </w:rPr>
              <w:t>Vertintojai konstatuoja, kad mokytojų profesinis tobulėjimas potencialus, KK projekto metu mokytojai paveikiai naudojosi įvairiomis galimybėmis tobulėti, dalyvaudami kolegialiuose mokymuose, įsivertindami savo veiklą</w:t>
            </w:r>
            <w:r w:rsidRPr="008308A1">
              <w:rPr>
                <w:rFonts w:ascii="Times New Roman" w:hAnsi="Times New Roman" w:cs="Times New Roman"/>
                <w:sz w:val="24"/>
                <w:szCs w:val="24"/>
              </w:rPr>
              <w:t>.</w:t>
            </w:r>
          </w:p>
        </w:tc>
      </w:tr>
      <w:tr w:rsidR="00245928" w:rsidRPr="00E11449" w:rsidTr="00242BFE">
        <w:tc>
          <w:tcPr>
            <w:tcW w:w="1843" w:type="dxa"/>
          </w:tcPr>
          <w:p w:rsidR="00245928" w:rsidRPr="00E11449" w:rsidRDefault="00245928" w:rsidP="00E11449">
            <w:pPr>
              <w:tabs>
                <w:tab w:val="left" w:pos="709"/>
                <w:tab w:val="left" w:pos="993"/>
              </w:tabs>
              <w:jc w:val="both"/>
              <w:rPr>
                <w:rFonts w:ascii="Times New Roman" w:hAnsi="Times New Roman" w:cs="Times New Roman"/>
                <w:bCs/>
                <w:i/>
                <w:iCs/>
                <w:sz w:val="24"/>
                <w:szCs w:val="24"/>
              </w:rPr>
            </w:pPr>
            <w:r w:rsidRPr="00E11449">
              <w:rPr>
                <w:rFonts w:ascii="Times New Roman" w:hAnsi="Times New Roman" w:cs="Times New Roman"/>
                <w:bCs/>
                <w:i/>
                <w:iCs/>
                <w:sz w:val="24"/>
                <w:szCs w:val="24"/>
              </w:rPr>
              <w:lastRenderedPageBreak/>
              <w:t>Stipr</w:t>
            </w:r>
            <w:r w:rsidR="00080C71" w:rsidRPr="00E11449">
              <w:rPr>
                <w:rFonts w:ascii="Times New Roman" w:hAnsi="Times New Roman" w:cs="Times New Roman"/>
                <w:bCs/>
                <w:i/>
                <w:iCs/>
                <w:sz w:val="24"/>
                <w:szCs w:val="24"/>
              </w:rPr>
              <w:t xml:space="preserve">ieji mokyklos veiklos aspektai </w:t>
            </w:r>
          </w:p>
        </w:tc>
        <w:tc>
          <w:tcPr>
            <w:tcW w:w="8222" w:type="dxa"/>
            <w:vAlign w:val="center"/>
          </w:tcPr>
          <w:p w:rsidR="00245928" w:rsidRPr="00E11449" w:rsidRDefault="00245928" w:rsidP="00E11449">
            <w:pPr>
              <w:rPr>
                <w:rFonts w:ascii="Times New Roman" w:hAnsi="Times New Roman" w:cs="Times New Roman"/>
                <w:i/>
                <w:sz w:val="24"/>
                <w:szCs w:val="24"/>
              </w:rPr>
            </w:pPr>
            <w:r w:rsidRPr="00E11449">
              <w:rPr>
                <w:rFonts w:ascii="Times New Roman" w:hAnsi="Times New Roman" w:cs="Times New Roman"/>
                <w:sz w:val="24"/>
                <w:szCs w:val="24"/>
              </w:rPr>
              <w:t>Mokytojų ir mokyklos vadovų lyderystė mokymuisi padeda įgyvendinti pozityvius ugdymo(</w:t>
            </w:r>
            <w:proofErr w:type="spellStart"/>
            <w:r w:rsidRPr="00E11449">
              <w:rPr>
                <w:rFonts w:ascii="Times New Roman" w:hAnsi="Times New Roman" w:cs="Times New Roman"/>
                <w:sz w:val="24"/>
                <w:szCs w:val="24"/>
              </w:rPr>
              <w:t>si</w:t>
            </w:r>
            <w:proofErr w:type="spellEnd"/>
            <w:r w:rsidRPr="00E11449">
              <w:rPr>
                <w:rFonts w:ascii="Times New Roman" w:hAnsi="Times New Roman" w:cs="Times New Roman"/>
                <w:sz w:val="24"/>
                <w:szCs w:val="24"/>
              </w:rPr>
              <w:t>) pokyčius (</w:t>
            </w:r>
            <w:r w:rsidRPr="00E11449">
              <w:rPr>
                <w:rFonts w:ascii="Times New Roman" w:hAnsi="Times New Roman" w:cs="Times New Roman"/>
                <w:i/>
                <w:iCs/>
                <w:sz w:val="24"/>
                <w:szCs w:val="24"/>
              </w:rPr>
              <w:t>3.2. Lyderystė mokymuisi, 4 lygis</w:t>
            </w:r>
            <w:r w:rsidRPr="00E11449">
              <w:rPr>
                <w:rFonts w:ascii="Times New Roman" w:hAnsi="Times New Roman" w:cs="Times New Roman"/>
                <w:iCs/>
                <w:sz w:val="24"/>
                <w:szCs w:val="24"/>
              </w:rPr>
              <w:t>)</w:t>
            </w:r>
            <w:r w:rsidR="00EF326F" w:rsidRPr="00E11449">
              <w:rPr>
                <w:rFonts w:ascii="Times New Roman" w:hAnsi="Times New Roman" w:cs="Times New Roman"/>
                <w:i/>
                <w:iCs/>
                <w:sz w:val="24"/>
                <w:szCs w:val="24"/>
              </w:rPr>
              <w:t>.</w:t>
            </w:r>
          </w:p>
          <w:p w:rsidR="00245928" w:rsidRPr="00E11449" w:rsidRDefault="00245928" w:rsidP="00E11449">
            <w:pPr>
              <w:shd w:val="clear" w:color="auto" w:fill="FFFFFF"/>
              <w:jc w:val="both"/>
              <w:rPr>
                <w:rFonts w:ascii="Times New Roman" w:hAnsi="Times New Roman" w:cs="Times New Roman"/>
                <w:bCs/>
                <w:sz w:val="24"/>
                <w:szCs w:val="24"/>
              </w:rPr>
            </w:pPr>
          </w:p>
        </w:tc>
      </w:tr>
      <w:tr w:rsidR="00245928" w:rsidRPr="00E11449" w:rsidTr="00242BFE">
        <w:tc>
          <w:tcPr>
            <w:tcW w:w="1843" w:type="dxa"/>
          </w:tcPr>
          <w:p w:rsidR="00245928" w:rsidRPr="00E11449" w:rsidRDefault="00245928" w:rsidP="00E11449">
            <w:pPr>
              <w:tabs>
                <w:tab w:val="left" w:pos="709"/>
                <w:tab w:val="left" w:pos="993"/>
              </w:tabs>
              <w:jc w:val="both"/>
              <w:rPr>
                <w:rFonts w:ascii="Times New Roman" w:hAnsi="Times New Roman" w:cs="Times New Roman"/>
                <w:i/>
                <w:sz w:val="24"/>
                <w:szCs w:val="24"/>
              </w:rPr>
            </w:pPr>
            <w:r w:rsidRPr="00E11449">
              <w:rPr>
                <w:rFonts w:ascii="Times New Roman" w:hAnsi="Times New Roman" w:cs="Times New Roman"/>
                <w:bCs/>
                <w:i/>
                <w:iCs/>
                <w:sz w:val="24"/>
                <w:szCs w:val="24"/>
              </w:rPr>
              <w:t>Tobulin</w:t>
            </w:r>
            <w:r w:rsidR="00080C71" w:rsidRPr="00E11449">
              <w:rPr>
                <w:rFonts w:ascii="Times New Roman" w:hAnsi="Times New Roman" w:cs="Times New Roman"/>
                <w:bCs/>
                <w:i/>
                <w:iCs/>
                <w:sz w:val="24"/>
                <w:szCs w:val="24"/>
              </w:rPr>
              <w:t xml:space="preserve">tini mokyklos veiklos aspektai </w:t>
            </w:r>
          </w:p>
        </w:tc>
        <w:tc>
          <w:tcPr>
            <w:tcW w:w="8222" w:type="dxa"/>
            <w:vAlign w:val="center"/>
          </w:tcPr>
          <w:p w:rsidR="00245928" w:rsidRPr="00E11449" w:rsidRDefault="00245928" w:rsidP="00E11449">
            <w:pPr>
              <w:rPr>
                <w:rFonts w:ascii="Times New Roman" w:hAnsi="Times New Roman" w:cs="Times New Roman"/>
                <w:i/>
                <w:iCs/>
                <w:sz w:val="24"/>
                <w:szCs w:val="24"/>
              </w:rPr>
            </w:pPr>
            <w:r w:rsidRPr="00E11449">
              <w:rPr>
                <w:rFonts w:ascii="Times New Roman" w:hAnsi="Times New Roman" w:cs="Times New Roman"/>
                <w:sz w:val="24"/>
                <w:szCs w:val="24"/>
              </w:rPr>
              <w:t xml:space="preserve">Aiškių vertinimo kriterijų numatymas ir </w:t>
            </w:r>
            <w:r w:rsidRPr="00E11449">
              <w:rPr>
                <w:rFonts w:ascii="Times New Roman" w:hAnsi="Times New Roman" w:cs="Times New Roman"/>
                <w:iCs/>
                <w:sz w:val="24"/>
                <w:szCs w:val="24"/>
              </w:rPr>
              <w:t xml:space="preserve">jų panaudojimas </w:t>
            </w:r>
            <w:r w:rsidRPr="00E11449">
              <w:rPr>
                <w:rFonts w:ascii="Times New Roman" w:eastAsia="Times New Roman" w:hAnsi="Times New Roman" w:cs="Times New Roman"/>
                <w:color w:val="000000"/>
                <w:sz w:val="24"/>
                <w:szCs w:val="24"/>
                <w:lang w:eastAsia="lt-LT"/>
              </w:rPr>
              <w:t xml:space="preserve">skatinant kiekvieną mokinį siekti asmeninės pažangos </w:t>
            </w:r>
            <w:r w:rsidRPr="00E11449">
              <w:rPr>
                <w:rFonts w:ascii="Times New Roman" w:eastAsia="Times New Roman" w:hAnsi="Times New Roman" w:cs="Times New Roman"/>
                <w:i/>
                <w:color w:val="000000"/>
                <w:sz w:val="24"/>
                <w:szCs w:val="24"/>
                <w:lang w:eastAsia="lt-LT"/>
              </w:rPr>
              <w:t>(</w:t>
            </w:r>
            <w:r w:rsidRPr="00E11449">
              <w:rPr>
                <w:rFonts w:ascii="Times New Roman" w:hAnsi="Times New Roman" w:cs="Times New Roman"/>
                <w:i/>
                <w:sz w:val="24"/>
                <w:szCs w:val="24"/>
              </w:rPr>
              <w:t xml:space="preserve">1.1. </w:t>
            </w:r>
            <w:r w:rsidRPr="00E11449">
              <w:rPr>
                <w:rFonts w:ascii="Times New Roman" w:hAnsi="Times New Roman" w:cs="Times New Roman"/>
                <w:i/>
                <w:iCs/>
                <w:sz w:val="24"/>
                <w:szCs w:val="24"/>
              </w:rPr>
              <w:t>Pasiekimų ir pažangos pagrįstumas</w:t>
            </w:r>
            <w:r w:rsidRPr="00E11449">
              <w:rPr>
                <w:rFonts w:ascii="Times New Roman" w:hAnsi="Times New Roman" w:cs="Times New Roman"/>
                <w:i/>
                <w:color w:val="222222"/>
                <w:sz w:val="24"/>
                <w:szCs w:val="24"/>
                <w:shd w:val="clear" w:color="auto" w:fill="FFFFFF"/>
              </w:rPr>
              <w:t>, 2 lygis</w:t>
            </w:r>
            <w:r w:rsidRPr="00E11449">
              <w:rPr>
                <w:rFonts w:ascii="Times New Roman" w:hAnsi="Times New Roman" w:cs="Times New Roman"/>
                <w:iCs/>
                <w:sz w:val="24"/>
                <w:szCs w:val="24"/>
              </w:rPr>
              <w:t>)</w:t>
            </w:r>
            <w:r w:rsidR="00EF326F" w:rsidRPr="00E11449">
              <w:rPr>
                <w:rFonts w:ascii="Times New Roman" w:hAnsi="Times New Roman" w:cs="Times New Roman"/>
                <w:i/>
                <w:iCs/>
                <w:sz w:val="24"/>
                <w:szCs w:val="24"/>
              </w:rPr>
              <w:t>.</w:t>
            </w:r>
          </w:p>
        </w:tc>
      </w:tr>
    </w:tbl>
    <w:p w:rsidR="00245928" w:rsidRPr="00E11449" w:rsidRDefault="00245928" w:rsidP="00E11449">
      <w:pPr>
        <w:tabs>
          <w:tab w:val="left" w:pos="709"/>
          <w:tab w:val="left" w:pos="993"/>
        </w:tabs>
        <w:spacing w:after="0" w:line="240" w:lineRule="auto"/>
        <w:jc w:val="both"/>
        <w:rPr>
          <w:rFonts w:ascii="Times New Roman" w:hAnsi="Times New Roman" w:cs="Times New Roman"/>
          <w:b/>
          <w:sz w:val="24"/>
          <w:szCs w:val="24"/>
          <w:lang w:eastAsia="lt-LT"/>
        </w:rPr>
      </w:pPr>
    </w:p>
    <w:p w:rsidR="00245928" w:rsidRPr="00E11449" w:rsidRDefault="00245928" w:rsidP="00E11449">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E11449">
        <w:rPr>
          <w:rFonts w:ascii="Times New Roman" w:hAnsi="Times New Roman" w:cs="Times New Roman"/>
          <w:b/>
          <w:sz w:val="24"/>
          <w:szCs w:val="24"/>
          <w:lang w:eastAsia="lt-LT"/>
        </w:rPr>
        <w:t>4.3. Kaip mokyklos nusimatyti veiklos vertinimo rodikliai, jų aiškumas padeda įsivertinti veiklos pokytį ir stebėti poveikį mokyklos pažangai?</w:t>
      </w:r>
    </w:p>
    <w:p w:rsidR="00245928" w:rsidRPr="00E11449" w:rsidRDefault="00245928" w:rsidP="00E11449">
      <w:pPr>
        <w:tabs>
          <w:tab w:val="left" w:pos="709"/>
          <w:tab w:val="left" w:pos="851"/>
        </w:tabs>
        <w:spacing w:after="0" w:line="240" w:lineRule="auto"/>
        <w:ind w:firstLine="709"/>
        <w:jc w:val="both"/>
        <w:rPr>
          <w:rFonts w:ascii="Times New Roman" w:hAnsi="Times New Roman" w:cs="Times New Roman"/>
          <w:b/>
          <w:sz w:val="24"/>
          <w:szCs w:val="24"/>
          <w:lang w:eastAsia="lt-LT"/>
        </w:rPr>
      </w:pPr>
    </w:p>
    <w:p w:rsidR="00245928" w:rsidRDefault="00245928" w:rsidP="00E11449">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E11449">
        <w:rPr>
          <w:rFonts w:ascii="Times New Roman" w:hAnsi="Times New Roman" w:cs="Times New Roman"/>
          <w:b/>
          <w:sz w:val="24"/>
          <w:szCs w:val="24"/>
          <w:lang w:eastAsia="lt-LT"/>
        </w:rPr>
        <w:t>4.3.1. Mokyklos nusimatyti veiklos vertinimo rodikliai</w:t>
      </w:r>
    </w:p>
    <w:p w:rsidR="00F22E42" w:rsidRPr="00E11449" w:rsidRDefault="00F22E42" w:rsidP="00E11449">
      <w:pPr>
        <w:tabs>
          <w:tab w:val="left" w:pos="709"/>
          <w:tab w:val="left" w:pos="851"/>
        </w:tabs>
        <w:spacing w:after="0" w:line="240" w:lineRule="auto"/>
        <w:ind w:firstLine="709"/>
        <w:jc w:val="both"/>
        <w:rPr>
          <w:rFonts w:ascii="Times New Roman" w:hAnsi="Times New Roman" w:cs="Times New Roman"/>
          <w:b/>
          <w:sz w:val="24"/>
          <w:szCs w:val="24"/>
          <w:lang w:eastAsia="lt-LT"/>
        </w:rPr>
      </w:pPr>
    </w:p>
    <w:p w:rsidR="00245928" w:rsidRPr="00E11449" w:rsidRDefault="00245928" w:rsidP="00E11449">
      <w:pPr>
        <w:tabs>
          <w:tab w:val="left" w:pos="709"/>
          <w:tab w:val="left" w:pos="851"/>
        </w:tabs>
        <w:spacing w:after="0" w:line="240" w:lineRule="auto"/>
        <w:ind w:firstLine="709"/>
        <w:jc w:val="both"/>
        <w:rPr>
          <w:rFonts w:ascii="Times New Roman" w:hAnsi="Times New Roman" w:cs="Times New Roman"/>
          <w:bCs/>
          <w:sz w:val="24"/>
          <w:szCs w:val="24"/>
          <w:lang w:eastAsia="lt-LT"/>
        </w:rPr>
      </w:pPr>
      <w:r w:rsidRPr="00E11449">
        <w:rPr>
          <w:rFonts w:ascii="Times New Roman" w:eastAsia="Calibri" w:hAnsi="Times New Roman" w:cs="Times New Roman"/>
          <w:sz w:val="24"/>
          <w:szCs w:val="24"/>
        </w:rPr>
        <w:t>Kauno r. Zapyškio pagrindinės mokyklos nusimatyti kiekybiniai ir kokybiniai veiklos vertinimo rodikliai atspindi realią situaciją, numatyti konk</w:t>
      </w:r>
      <w:r w:rsidR="00080C71" w:rsidRPr="00E11449">
        <w:rPr>
          <w:rFonts w:ascii="Times New Roman" w:eastAsia="Calibri" w:hAnsi="Times New Roman" w:cs="Times New Roman"/>
          <w:sz w:val="24"/>
          <w:szCs w:val="24"/>
        </w:rPr>
        <w:t xml:space="preserve">retūs įgyvendinami uždaviniai, </w:t>
      </w:r>
      <w:r w:rsidRPr="00E11449">
        <w:rPr>
          <w:rFonts w:ascii="Times New Roman" w:eastAsia="Calibri" w:hAnsi="Times New Roman" w:cs="Times New Roman"/>
          <w:sz w:val="24"/>
          <w:szCs w:val="24"/>
        </w:rPr>
        <w:t xml:space="preserve">o jų rezultatas yra </w:t>
      </w:r>
      <w:r w:rsidR="00080C71" w:rsidRPr="00E11449">
        <w:rPr>
          <w:rFonts w:ascii="Times New Roman" w:eastAsia="Calibri" w:hAnsi="Times New Roman" w:cs="Times New Roman"/>
          <w:sz w:val="24"/>
          <w:szCs w:val="24"/>
        </w:rPr>
        <w:t xml:space="preserve">visos bendruomenės aptartas ir </w:t>
      </w:r>
      <w:r w:rsidRPr="00E11449">
        <w:rPr>
          <w:rFonts w:ascii="Times New Roman" w:eastAsia="Calibri" w:hAnsi="Times New Roman" w:cs="Times New Roman"/>
          <w:sz w:val="24"/>
          <w:szCs w:val="24"/>
        </w:rPr>
        <w:t xml:space="preserve">aiškus. </w:t>
      </w:r>
      <w:r w:rsidR="00C95A88" w:rsidRPr="00E11449">
        <w:rPr>
          <w:rFonts w:ascii="Times New Roman" w:eastAsia="Calibri" w:hAnsi="Times New Roman" w:cs="Times New Roman"/>
          <w:sz w:val="24"/>
          <w:szCs w:val="24"/>
        </w:rPr>
        <w:t>VKĮG</w:t>
      </w:r>
      <w:r w:rsidRPr="00E11449">
        <w:rPr>
          <w:rFonts w:ascii="Times New Roman" w:hAnsi="Times New Roman" w:cs="Times New Roman"/>
          <w:bCs/>
          <w:sz w:val="24"/>
          <w:szCs w:val="24"/>
          <w:lang w:eastAsia="lt-LT"/>
        </w:rPr>
        <w:t xml:space="preserve"> veikla </w:t>
      </w:r>
      <w:r w:rsidR="00C95A88" w:rsidRPr="00E11449">
        <w:rPr>
          <w:rFonts w:ascii="Times New Roman" w:hAnsi="Times New Roman" w:cs="Times New Roman"/>
          <w:bCs/>
          <w:sz w:val="24"/>
          <w:szCs w:val="24"/>
          <w:lang w:eastAsia="lt-LT"/>
        </w:rPr>
        <w:t>KK</w:t>
      </w:r>
      <w:r w:rsidRPr="00E11449">
        <w:rPr>
          <w:rFonts w:ascii="Times New Roman" w:hAnsi="Times New Roman" w:cs="Times New Roman"/>
          <w:bCs/>
          <w:sz w:val="24"/>
          <w:szCs w:val="24"/>
          <w:lang w:eastAsia="lt-LT"/>
        </w:rPr>
        <w:t xml:space="preserve"> projekto kontekste tapo reikšminga tiek rengiant </w:t>
      </w:r>
      <w:r w:rsidRPr="00E11449">
        <w:rPr>
          <w:rFonts w:ascii="Times New Roman" w:hAnsi="Times New Roman" w:cs="Times New Roman"/>
          <w:bCs/>
          <w:sz w:val="24"/>
          <w:szCs w:val="24"/>
          <w:lang w:eastAsia="lt-LT"/>
        </w:rPr>
        <w:lastRenderedPageBreak/>
        <w:t>mokyklos veiklos tobulinimo planą, įsivertinant ir nustatant tobulinimo kryptį, tiek</w:t>
      </w:r>
      <w:r w:rsidR="00C95A88" w:rsidRPr="00E11449">
        <w:rPr>
          <w:rFonts w:ascii="Times New Roman" w:hAnsi="Times New Roman" w:cs="Times New Roman"/>
          <w:bCs/>
          <w:sz w:val="24"/>
          <w:szCs w:val="24"/>
          <w:lang w:eastAsia="lt-LT"/>
        </w:rPr>
        <w:t xml:space="preserve"> ir</w:t>
      </w:r>
      <w:r w:rsidRPr="00E11449">
        <w:rPr>
          <w:rFonts w:ascii="Times New Roman" w:hAnsi="Times New Roman" w:cs="Times New Roman"/>
          <w:bCs/>
          <w:sz w:val="24"/>
          <w:szCs w:val="24"/>
          <w:lang w:eastAsia="lt-LT"/>
        </w:rPr>
        <w:t xml:space="preserve"> rengiant strateginį planą ir metinius veiklos planus, planuojant </w:t>
      </w:r>
      <w:r w:rsidR="00C95A88" w:rsidRPr="00E11449">
        <w:rPr>
          <w:rFonts w:ascii="Times New Roman" w:hAnsi="Times New Roman" w:cs="Times New Roman"/>
          <w:bCs/>
          <w:sz w:val="24"/>
          <w:szCs w:val="24"/>
          <w:lang w:eastAsia="lt-LT"/>
        </w:rPr>
        <w:t>mokytojų kompetencijų stiprinimą</w:t>
      </w:r>
      <w:r w:rsidRPr="00E11449">
        <w:rPr>
          <w:rFonts w:ascii="Times New Roman" w:hAnsi="Times New Roman" w:cs="Times New Roman"/>
          <w:bCs/>
          <w:sz w:val="24"/>
          <w:szCs w:val="24"/>
          <w:lang w:eastAsia="lt-LT"/>
        </w:rPr>
        <w:t>. Vertintojai teigia, kad kiekybiniai rodikliai tinkamos apimties, nukreipti į priemonių įgyvendinimo rezultatus (mokytojų kompetencijų tobulinimo raišką praktikoje, ugdymo(</w:t>
      </w:r>
      <w:proofErr w:type="spellStart"/>
      <w:r w:rsidRPr="00E11449">
        <w:rPr>
          <w:rFonts w:ascii="Times New Roman" w:hAnsi="Times New Roman" w:cs="Times New Roman"/>
          <w:bCs/>
          <w:sz w:val="24"/>
          <w:szCs w:val="24"/>
          <w:lang w:eastAsia="lt-LT"/>
        </w:rPr>
        <w:t>si</w:t>
      </w:r>
      <w:proofErr w:type="spellEnd"/>
      <w:r w:rsidRPr="00E11449">
        <w:rPr>
          <w:rFonts w:ascii="Times New Roman" w:hAnsi="Times New Roman" w:cs="Times New Roman"/>
          <w:bCs/>
          <w:sz w:val="24"/>
          <w:szCs w:val="24"/>
          <w:lang w:eastAsia="lt-LT"/>
        </w:rPr>
        <w:t>) aplinkų kūrimo ir (ar) modernizavimo apimtis, ugdymo diferencijavimą ir individualizavimą); kokybiniai rodikliai realūs, leidžiantys nustatyti projekto poveikį mokinių pažangai ir pasiekimams, o</w:t>
      </w:r>
      <w:r w:rsidR="00080C71" w:rsidRPr="00E11449">
        <w:rPr>
          <w:rFonts w:ascii="Times New Roman" w:hAnsi="Times New Roman" w:cs="Times New Roman"/>
          <w:bCs/>
          <w:sz w:val="24"/>
          <w:szCs w:val="24"/>
          <w:lang w:eastAsia="lt-LT"/>
        </w:rPr>
        <w:t xml:space="preserve"> </w:t>
      </w:r>
      <w:r w:rsidR="00080C71" w:rsidRPr="00E11449">
        <w:rPr>
          <w:rFonts w:ascii="Times New Roman" w:eastAsia="Calibri" w:hAnsi="Times New Roman" w:cs="Times New Roman"/>
          <w:sz w:val="24"/>
          <w:szCs w:val="24"/>
        </w:rPr>
        <w:t xml:space="preserve">stebėsenos </w:t>
      </w:r>
      <w:proofErr w:type="spellStart"/>
      <w:r w:rsidR="00080C71" w:rsidRPr="00E11449">
        <w:rPr>
          <w:rFonts w:ascii="Times New Roman" w:eastAsia="Calibri" w:hAnsi="Times New Roman" w:cs="Times New Roman"/>
          <w:sz w:val="24"/>
          <w:szCs w:val="24"/>
        </w:rPr>
        <w:t>sistemingumas</w:t>
      </w:r>
      <w:proofErr w:type="spellEnd"/>
      <w:r w:rsidRPr="00E11449">
        <w:rPr>
          <w:rFonts w:ascii="Times New Roman" w:eastAsia="Calibri" w:hAnsi="Times New Roman" w:cs="Times New Roman"/>
          <w:sz w:val="24"/>
          <w:szCs w:val="24"/>
        </w:rPr>
        <w:t xml:space="preserve"> mokykloje yra paveikus.</w:t>
      </w:r>
    </w:p>
    <w:p w:rsidR="00245928" w:rsidRPr="00E11449" w:rsidRDefault="00245928" w:rsidP="00E11449">
      <w:pPr>
        <w:tabs>
          <w:tab w:val="left" w:pos="709"/>
          <w:tab w:val="left" w:pos="993"/>
        </w:tabs>
        <w:spacing w:after="0" w:line="240" w:lineRule="auto"/>
        <w:jc w:val="both"/>
        <w:rPr>
          <w:rFonts w:ascii="Times New Roman" w:hAnsi="Times New Roman" w:cs="Times New Roman"/>
          <w:b/>
          <w:sz w:val="24"/>
          <w:szCs w:val="24"/>
          <w:lang w:eastAsia="lt-LT"/>
        </w:rPr>
      </w:pPr>
    </w:p>
    <w:p w:rsidR="00245928" w:rsidRPr="00E11449" w:rsidRDefault="00245928" w:rsidP="00E11449">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E11449">
        <w:rPr>
          <w:rFonts w:ascii="Times New Roman" w:hAnsi="Times New Roman" w:cs="Times New Roman"/>
          <w:b/>
          <w:sz w:val="24"/>
          <w:szCs w:val="24"/>
          <w:lang w:eastAsia="lt-LT"/>
        </w:rPr>
        <w:t xml:space="preserve">4.3.2. Mokyklos nusimatytų veiklos vertinimo rodiklių turinio ir jų naudojimo vertinimas </w:t>
      </w:r>
    </w:p>
    <w:p w:rsidR="008A0E74" w:rsidRPr="00E11449" w:rsidRDefault="008A0E74" w:rsidP="00E11449">
      <w:pPr>
        <w:tabs>
          <w:tab w:val="left" w:pos="709"/>
          <w:tab w:val="left" w:pos="851"/>
        </w:tabs>
        <w:spacing w:after="0" w:line="240" w:lineRule="auto"/>
        <w:ind w:firstLine="709"/>
        <w:jc w:val="both"/>
        <w:rPr>
          <w:rFonts w:ascii="Times New Roman" w:hAnsi="Times New Roman" w:cs="Times New Roman"/>
          <w:b/>
          <w:sz w:val="24"/>
          <w:szCs w:val="24"/>
          <w:lang w:eastAsia="lt-LT"/>
        </w:rPr>
      </w:pPr>
    </w:p>
    <w:tbl>
      <w:tblPr>
        <w:tblStyle w:val="Lentelstinklelis"/>
        <w:tblW w:w="5049" w:type="pct"/>
        <w:tblLook w:val="04A0" w:firstRow="1" w:lastRow="0" w:firstColumn="1" w:lastColumn="0" w:noHBand="0" w:noVBand="1"/>
      </w:tblPr>
      <w:tblGrid>
        <w:gridCol w:w="1851"/>
        <w:gridCol w:w="8209"/>
      </w:tblGrid>
      <w:tr w:rsidR="00245928" w:rsidRPr="00E11449" w:rsidTr="009944DB">
        <w:tc>
          <w:tcPr>
            <w:tcW w:w="920" w:type="pct"/>
            <w:vAlign w:val="center"/>
          </w:tcPr>
          <w:p w:rsidR="00245928" w:rsidRPr="00E11449" w:rsidRDefault="00245928" w:rsidP="00E11449">
            <w:pPr>
              <w:tabs>
                <w:tab w:val="left" w:pos="709"/>
                <w:tab w:val="left" w:pos="993"/>
              </w:tabs>
              <w:jc w:val="center"/>
              <w:rPr>
                <w:rFonts w:ascii="Times New Roman" w:hAnsi="Times New Roman" w:cs="Times New Roman"/>
                <w:b/>
                <w:sz w:val="24"/>
                <w:szCs w:val="24"/>
                <w:lang w:eastAsia="lt-LT"/>
              </w:rPr>
            </w:pPr>
            <w:r w:rsidRPr="00E11449">
              <w:rPr>
                <w:rFonts w:ascii="Times New Roman" w:hAnsi="Times New Roman" w:cs="Times New Roman"/>
                <w:b/>
                <w:bCs/>
                <w:sz w:val="24"/>
                <w:szCs w:val="24"/>
              </w:rPr>
              <w:t>Rodiklis, vertinimo lygis</w:t>
            </w:r>
          </w:p>
        </w:tc>
        <w:tc>
          <w:tcPr>
            <w:tcW w:w="4080" w:type="pct"/>
            <w:vAlign w:val="center"/>
          </w:tcPr>
          <w:p w:rsidR="00245928" w:rsidRPr="00E11449" w:rsidRDefault="00245928" w:rsidP="00E11449">
            <w:pPr>
              <w:tabs>
                <w:tab w:val="left" w:pos="709"/>
                <w:tab w:val="left" w:pos="993"/>
              </w:tabs>
              <w:jc w:val="center"/>
              <w:rPr>
                <w:rFonts w:ascii="Times New Roman" w:hAnsi="Times New Roman" w:cs="Times New Roman"/>
                <w:b/>
                <w:sz w:val="24"/>
                <w:szCs w:val="24"/>
                <w:lang w:eastAsia="lt-LT"/>
              </w:rPr>
            </w:pPr>
            <w:r w:rsidRPr="00E11449">
              <w:rPr>
                <w:rFonts w:ascii="Times New Roman" w:hAnsi="Times New Roman" w:cs="Times New Roman"/>
                <w:b/>
                <w:bCs/>
                <w:sz w:val="24"/>
                <w:szCs w:val="24"/>
                <w:lang w:eastAsia="en-GB"/>
              </w:rPr>
              <w:t>Vertinimo pagrindimas</w:t>
            </w:r>
          </w:p>
        </w:tc>
      </w:tr>
      <w:tr w:rsidR="00245928" w:rsidRPr="00E11449" w:rsidTr="009944DB">
        <w:tc>
          <w:tcPr>
            <w:tcW w:w="920" w:type="pct"/>
          </w:tcPr>
          <w:p w:rsidR="00245928" w:rsidRPr="008308A1" w:rsidRDefault="00245928" w:rsidP="00E11449">
            <w:pPr>
              <w:tabs>
                <w:tab w:val="left" w:pos="709"/>
                <w:tab w:val="left" w:pos="993"/>
              </w:tabs>
              <w:ind w:firstLine="34"/>
              <w:rPr>
                <w:rFonts w:ascii="Times New Roman" w:hAnsi="Times New Roman" w:cs="Times New Roman"/>
                <w:bCs/>
                <w:i/>
                <w:iCs/>
                <w:sz w:val="24"/>
                <w:szCs w:val="24"/>
              </w:rPr>
            </w:pPr>
            <w:r w:rsidRPr="00F22E42">
              <w:rPr>
                <w:rFonts w:ascii="Times New Roman" w:hAnsi="Times New Roman" w:cs="Times New Roman"/>
                <w:bCs/>
                <w:iCs/>
                <w:sz w:val="24"/>
                <w:szCs w:val="24"/>
              </w:rPr>
              <w:t>1.1.</w:t>
            </w:r>
            <w:r w:rsidR="004144D2" w:rsidRPr="00F22E42">
              <w:rPr>
                <w:rFonts w:ascii="Times New Roman" w:hAnsi="Times New Roman" w:cs="Times New Roman"/>
                <w:bCs/>
                <w:iCs/>
                <w:sz w:val="24"/>
                <w:szCs w:val="24"/>
              </w:rPr>
              <w:t xml:space="preserve"> </w:t>
            </w:r>
            <w:r w:rsidRPr="00F22E42">
              <w:rPr>
                <w:rFonts w:ascii="Times New Roman" w:hAnsi="Times New Roman" w:cs="Times New Roman"/>
                <w:bCs/>
                <w:iCs/>
                <w:sz w:val="24"/>
                <w:szCs w:val="24"/>
              </w:rPr>
              <w:t>Mokyklos pasiekimai ir pažanga, 3 lygis</w:t>
            </w:r>
          </w:p>
          <w:p w:rsidR="00245928" w:rsidRPr="00E11449" w:rsidRDefault="00245928" w:rsidP="00E11449">
            <w:pPr>
              <w:tabs>
                <w:tab w:val="left" w:pos="709"/>
                <w:tab w:val="left" w:pos="993"/>
              </w:tabs>
              <w:ind w:firstLine="34"/>
              <w:rPr>
                <w:rFonts w:ascii="Times New Roman" w:hAnsi="Times New Roman" w:cs="Times New Roman"/>
                <w:b/>
                <w:bCs/>
                <w:iCs/>
                <w:sz w:val="24"/>
                <w:szCs w:val="24"/>
              </w:rPr>
            </w:pPr>
          </w:p>
          <w:p w:rsidR="00245928" w:rsidRPr="00E11449" w:rsidRDefault="00245928" w:rsidP="00E11449">
            <w:pPr>
              <w:tabs>
                <w:tab w:val="left" w:pos="709"/>
                <w:tab w:val="left" w:pos="993"/>
              </w:tabs>
              <w:ind w:firstLine="425"/>
              <w:jc w:val="both"/>
              <w:rPr>
                <w:rFonts w:ascii="Times New Roman" w:hAnsi="Times New Roman" w:cs="Times New Roman"/>
                <w:b/>
                <w:bCs/>
                <w:iCs/>
                <w:sz w:val="24"/>
                <w:szCs w:val="24"/>
              </w:rPr>
            </w:pPr>
          </w:p>
          <w:p w:rsidR="00245928" w:rsidRPr="00E11449" w:rsidRDefault="00245928" w:rsidP="00E11449">
            <w:pPr>
              <w:tabs>
                <w:tab w:val="left" w:pos="709"/>
                <w:tab w:val="left" w:pos="993"/>
              </w:tabs>
              <w:ind w:firstLine="425"/>
              <w:jc w:val="both"/>
              <w:rPr>
                <w:rFonts w:ascii="Times New Roman" w:hAnsi="Times New Roman" w:cs="Times New Roman"/>
                <w:b/>
                <w:bCs/>
                <w:iCs/>
                <w:sz w:val="24"/>
                <w:szCs w:val="24"/>
              </w:rPr>
            </w:pPr>
          </w:p>
        </w:tc>
        <w:tc>
          <w:tcPr>
            <w:tcW w:w="4080" w:type="pct"/>
            <w:vAlign w:val="center"/>
          </w:tcPr>
          <w:p w:rsidR="004D29C5" w:rsidRPr="00E11449" w:rsidRDefault="004D29C5" w:rsidP="00E11449">
            <w:pPr>
              <w:tabs>
                <w:tab w:val="left" w:pos="709"/>
                <w:tab w:val="left" w:pos="993"/>
              </w:tabs>
              <w:jc w:val="both"/>
              <w:rPr>
                <w:rFonts w:ascii="Times New Roman" w:hAnsi="Times New Roman" w:cs="Times New Roman"/>
                <w:iCs/>
                <w:sz w:val="24"/>
                <w:szCs w:val="24"/>
              </w:rPr>
            </w:pPr>
            <w:r w:rsidRPr="008308A1">
              <w:rPr>
                <w:rFonts w:ascii="Times New Roman" w:hAnsi="Times New Roman" w:cs="Times New Roman"/>
                <w:bCs/>
                <w:iCs/>
                <w:sz w:val="24"/>
                <w:szCs w:val="24"/>
              </w:rPr>
              <w:t xml:space="preserve">Mokyklos pasiekimai ir pažanga bei stebėsenos </w:t>
            </w:r>
            <w:proofErr w:type="spellStart"/>
            <w:r w:rsidRPr="008308A1">
              <w:rPr>
                <w:rFonts w:ascii="Times New Roman" w:hAnsi="Times New Roman" w:cs="Times New Roman"/>
                <w:bCs/>
                <w:iCs/>
                <w:sz w:val="24"/>
                <w:szCs w:val="24"/>
              </w:rPr>
              <w:t>sistemingumas</w:t>
            </w:r>
            <w:proofErr w:type="spellEnd"/>
            <w:r w:rsidRPr="008308A1">
              <w:rPr>
                <w:rFonts w:ascii="Times New Roman" w:hAnsi="Times New Roman" w:cs="Times New Roman"/>
                <w:bCs/>
                <w:iCs/>
                <w:sz w:val="24"/>
                <w:szCs w:val="24"/>
              </w:rPr>
              <w:t xml:space="preserve"> yra paveikūs. </w:t>
            </w:r>
            <w:r w:rsidRPr="008308A1">
              <w:rPr>
                <w:rFonts w:ascii="Times New Roman" w:hAnsi="Times New Roman" w:cs="Times New Roman"/>
                <w:iCs/>
                <w:sz w:val="24"/>
                <w:szCs w:val="24"/>
              </w:rPr>
              <w:t xml:space="preserve">KK projekto laikotarpiu vykdyta tinkama </w:t>
            </w:r>
            <w:r w:rsidRPr="00E11449">
              <w:rPr>
                <w:rFonts w:ascii="Times New Roman" w:hAnsi="Times New Roman" w:cs="Times New Roman"/>
                <w:iCs/>
                <w:sz w:val="24"/>
                <w:szCs w:val="24"/>
              </w:rPr>
              <w:t>tikslinių grupių</w:t>
            </w:r>
            <w:r w:rsidRPr="00E11449">
              <w:rPr>
                <w:rFonts w:ascii="Times New Roman" w:hAnsi="Times New Roman" w:cs="Times New Roman"/>
                <w:b/>
                <w:bCs/>
                <w:iCs/>
                <w:sz w:val="24"/>
                <w:szCs w:val="24"/>
              </w:rPr>
              <w:t xml:space="preserve"> </w:t>
            </w:r>
            <w:r w:rsidRPr="00E11449">
              <w:rPr>
                <w:rFonts w:ascii="Times New Roman" w:hAnsi="Times New Roman" w:cs="Times New Roman"/>
                <w:iCs/>
                <w:sz w:val="24"/>
                <w:szCs w:val="24"/>
              </w:rPr>
              <w:t xml:space="preserve">mokinių pasiekimų ir pažangos stebėsena, fiksuoti ir analizuoti pokyčiai, jų tendencijos: </w:t>
            </w:r>
            <w:r w:rsidRPr="00E11449">
              <w:rPr>
                <w:rFonts w:ascii="Times New Roman" w:hAnsi="Times New Roman" w:cs="Times New Roman"/>
                <w:b/>
                <w:bCs/>
                <w:iCs/>
                <w:sz w:val="24"/>
                <w:szCs w:val="24"/>
              </w:rPr>
              <w:t xml:space="preserve"> </w:t>
            </w:r>
          </w:p>
          <w:p w:rsidR="00245928" w:rsidRPr="00E11449" w:rsidRDefault="00245928" w:rsidP="00E11449">
            <w:pPr>
              <w:numPr>
                <w:ilvl w:val="0"/>
                <w:numId w:val="12"/>
              </w:numPr>
              <w:tabs>
                <w:tab w:val="left" w:pos="360"/>
              </w:tabs>
              <w:ind w:left="0" w:firstLine="176"/>
              <w:jc w:val="both"/>
              <w:rPr>
                <w:rFonts w:ascii="Times New Roman" w:hAnsi="Times New Roman" w:cs="Times New Roman"/>
                <w:b/>
                <w:bCs/>
                <w:iCs/>
                <w:sz w:val="24"/>
                <w:szCs w:val="24"/>
              </w:rPr>
            </w:pPr>
            <w:r w:rsidRPr="00E11449">
              <w:rPr>
                <w:rFonts w:ascii="Times New Roman" w:hAnsi="Times New Roman" w:cs="Times New Roman"/>
                <w:sz w:val="24"/>
                <w:szCs w:val="24"/>
                <w:lang w:eastAsia="lt-LT"/>
              </w:rPr>
              <w:t xml:space="preserve">ugdomosios veiklos stebėsena tinkamai vykdoma stebint </w:t>
            </w:r>
            <w:r w:rsidR="00920B99" w:rsidRPr="00E11449">
              <w:rPr>
                <w:rFonts w:ascii="Times New Roman" w:hAnsi="Times New Roman" w:cs="Times New Roman"/>
                <w:sz w:val="24"/>
                <w:szCs w:val="24"/>
                <w:lang w:eastAsia="lt-LT"/>
              </w:rPr>
              <w:t>SP</w:t>
            </w:r>
            <w:r w:rsidRPr="00E11449">
              <w:rPr>
                <w:rFonts w:ascii="Times New Roman" w:hAnsi="Times New Roman" w:cs="Times New Roman"/>
                <w:sz w:val="24"/>
                <w:szCs w:val="24"/>
                <w:lang w:eastAsia="lt-LT"/>
              </w:rPr>
              <w:t xml:space="preserve"> ir </w:t>
            </w:r>
            <w:r w:rsidR="00920B99" w:rsidRPr="00E11449">
              <w:rPr>
                <w:rFonts w:ascii="Times New Roman" w:hAnsi="Times New Roman" w:cs="Times New Roman"/>
                <w:sz w:val="24"/>
                <w:szCs w:val="24"/>
                <w:lang w:eastAsia="lt-LT"/>
              </w:rPr>
              <w:t>m</w:t>
            </w:r>
            <w:r w:rsidRPr="00E11449">
              <w:rPr>
                <w:rFonts w:ascii="Times New Roman" w:hAnsi="Times New Roman" w:cs="Times New Roman"/>
                <w:sz w:val="24"/>
                <w:szCs w:val="24"/>
                <w:lang w:eastAsia="lt-LT"/>
              </w:rPr>
              <w:t xml:space="preserve">etinių veiklos planų, mokyklos ugdymo plano įgyvendinimą, </w:t>
            </w:r>
            <w:r w:rsidRPr="00E11449">
              <w:rPr>
                <w:rFonts w:ascii="Times New Roman" w:hAnsi="Times New Roman" w:cs="Times New Roman"/>
                <w:iCs/>
                <w:sz w:val="24"/>
                <w:szCs w:val="24"/>
              </w:rPr>
              <w:t xml:space="preserve">įgyvendinant </w:t>
            </w:r>
            <w:r w:rsidR="00920B99" w:rsidRPr="00E11449">
              <w:rPr>
                <w:rFonts w:ascii="Times New Roman" w:hAnsi="Times New Roman" w:cs="Times New Roman"/>
                <w:iCs/>
                <w:sz w:val="24"/>
                <w:szCs w:val="24"/>
              </w:rPr>
              <w:t>MVTP</w:t>
            </w:r>
            <w:r w:rsidRPr="00E11449">
              <w:rPr>
                <w:rFonts w:ascii="Times New Roman" w:hAnsi="Times New Roman" w:cs="Times New Roman"/>
                <w:iCs/>
                <w:sz w:val="24"/>
                <w:szCs w:val="24"/>
              </w:rPr>
              <w:t xml:space="preserve"> buvo sistemingai stebimi mokinių pasiekimai ir pažanga,</w:t>
            </w:r>
            <w:r w:rsidRPr="00E11449">
              <w:rPr>
                <w:rFonts w:ascii="Times New Roman" w:hAnsi="Times New Roman" w:cs="Times New Roman"/>
                <w:sz w:val="24"/>
                <w:szCs w:val="24"/>
              </w:rPr>
              <w:t xml:space="preserve"> stebėsenos metu surinkti duomenys tikslingai panaudoti rengiant ugdymo planus, turtinant ugdymo aplinkas, </w:t>
            </w:r>
            <w:r w:rsidR="00920B99" w:rsidRPr="00E11449">
              <w:rPr>
                <w:rFonts w:ascii="Times New Roman" w:hAnsi="Times New Roman" w:cs="Times New Roman"/>
                <w:sz w:val="24"/>
                <w:szCs w:val="24"/>
              </w:rPr>
              <w:t xml:space="preserve">į juos </w:t>
            </w:r>
            <w:r w:rsidRPr="00E11449">
              <w:rPr>
                <w:rFonts w:ascii="Times New Roman" w:hAnsi="Times New Roman" w:cs="Times New Roman"/>
                <w:sz w:val="24"/>
                <w:szCs w:val="24"/>
              </w:rPr>
              <w:t xml:space="preserve">atsižvelgiama planuojant kvalifikacijos tobulinimą ir kt., todėl mokyklos veiklos rezultatai gerėja, mokykla daro pažangą; </w:t>
            </w:r>
          </w:p>
          <w:p w:rsidR="00245928" w:rsidRPr="00E11449" w:rsidRDefault="00245928" w:rsidP="00E11449">
            <w:pPr>
              <w:pStyle w:val="Sraopastraipa"/>
              <w:numPr>
                <w:ilvl w:val="0"/>
                <w:numId w:val="16"/>
              </w:numPr>
              <w:tabs>
                <w:tab w:val="left" w:pos="601"/>
              </w:tabs>
              <w:spacing w:after="0" w:line="240" w:lineRule="auto"/>
              <w:ind w:left="-65" w:firstLine="425"/>
              <w:jc w:val="both"/>
              <w:rPr>
                <w:rFonts w:ascii="Times New Roman" w:eastAsia="Times New Roman" w:hAnsi="Times New Roman" w:cs="Times New Roman"/>
                <w:sz w:val="24"/>
                <w:szCs w:val="24"/>
              </w:rPr>
            </w:pPr>
            <w:r w:rsidRPr="00E11449">
              <w:rPr>
                <w:rFonts w:ascii="Times New Roman" w:hAnsi="Times New Roman" w:cs="Times New Roman"/>
                <w:bCs/>
                <w:sz w:val="24"/>
                <w:szCs w:val="24"/>
                <w:lang w:eastAsia="en-GB"/>
              </w:rPr>
              <w:t xml:space="preserve">administracija inicijuoja mokytojų sėkmingų patirčių sklaidą, kaupia mokytojų profesinio tobulėjimo faktus, vykdo </w:t>
            </w:r>
            <w:r w:rsidR="00C14D0B" w:rsidRPr="00E11449">
              <w:rPr>
                <w:rFonts w:ascii="Times New Roman" w:hAnsi="Times New Roman" w:cs="Times New Roman"/>
                <w:sz w:val="24"/>
                <w:szCs w:val="24"/>
              </w:rPr>
              <w:t>į(</w:t>
            </w:r>
            <w:proofErr w:type="spellStart"/>
            <w:r w:rsidR="00C14D0B" w:rsidRPr="00E11449">
              <w:rPr>
                <w:rFonts w:ascii="Times New Roman" w:hAnsi="Times New Roman" w:cs="Times New Roman"/>
                <w:sz w:val="24"/>
                <w:szCs w:val="24"/>
              </w:rPr>
              <w:t>si</w:t>
            </w:r>
            <w:proofErr w:type="spellEnd"/>
            <w:r w:rsidR="00C14D0B" w:rsidRPr="00E11449">
              <w:rPr>
                <w:rFonts w:ascii="Times New Roman" w:hAnsi="Times New Roman" w:cs="Times New Roman"/>
                <w:sz w:val="24"/>
                <w:szCs w:val="24"/>
              </w:rPr>
              <w:t>)vertinamuosius pokalbius</w:t>
            </w:r>
            <w:r w:rsidRPr="00E11449">
              <w:rPr>
                <w:rFonts w:ascii="Times New Roman" w:hAnsi="Times New Roman" w:cs="Times New Roman"/>
                <w:bCs/>
                <w:sz w:val="24"/>
                <w:szCs w:val="24"/>
                <w:lang w:eastAsia="en-GB"/>
              </w:rPr>
              <w:t>, stebi, analizuoja ugdymo(</w:t>
            </w:r>
            <w:proofErr w:type="spellStart"/>
            <w:r w:rsidRPr="00E11449">
              <w:rPr>
                <w:rFonts w:ascii="Times New Roman" w:hAnsi="Times New Roman" w:cs="Times New Roman"/>
                <w:bCs/>
                <w:sz w:val="24"/>
                <w:szCs w:val="24"/>
                <w:lang w:eastAsia="en-GB"/>
              </w:rPr>
              <w:t>si</w:t>
            </w:r>
            <w:proofErr w:type="spellEnd"/>
            <w:r w:rsidRPr="00E11449">
              <w:rPr>
                <w:rFonts w:ascii="Times New Roman" w:hAnsi="Times New Roman" w:cs="Times New Roman"/>
                <w:bCs/>
                <w:sz w:val="24"/>
                <w:szCs w:val="24"/>
                <w:lang w:eastAsia="en-GB"/>
              </w:rPr>
              <w:t xml:space="preserve">) procesą ir mokinių pasiekimus, lankomumą, elgesį, pasiekimus, konkursų </w:t>
            </w:r>
            <w:proofErr w:type="spellStart"/>
            <w:r w:rsidRPr="00E11449">
              <w:rPr>
                <w:rFonts w:ascii="Times New Roman" w:hAnsi="Times New Roman" w:cs="Times New Roman"/>
                <w:bCs/>
                <w:sz w:val="24"/>
                <w:szCs w:val="24"/>
                <w:lang w:eastAsia="en-GB"/>
              </w:rPr>
              <w:t>laimėjimus</w:t>
            </w:r>
            <w:proofErr w:type="spellEnd"/>
            <w:r w:rsidRPr="00E11449">
              <w:rPr>
                <w:rFonts w:ascii="Times New Roman" w:hAnsi="Times New Roman" w:cs="Times New Roman"/>
                <w:bCs/>
                <w:sz w:val="24"/>
                <w:szCs w:val="24"/>
                <w:lang w:eastAsia="en-GB"/>
              </w:rPr>
              <w:t xml:space="preserve">, daromą pažangą, inicijuoja mokytojų ir švietimo pagalbos specialistų refleksijas, profesinius pokalbius, priima sprendimus mokinių pasiekimų gerinimui, tai pasakytina ir apie </w:t>
            </w:r>
            <w:r w:rsidR="00920B99" w:rsidRPr="00E11449">
              <w:rPr>
                <w:rFonts w:ascii="Times New Roman" w:hAnsi="Times New Roman" w:cs="Times New Roman"/>
                <w:bCs/>
                <w:sz w:val="24"/>
                <w:szCs w:val="24"/>
                <w:lang w:eastAsia="en-GB"/>
              </w:rPr>
              <w:t xml:space="preserve">KK </w:t>
            </w:r>
            <w:r w:rsidRPr="00E11449">
              <w:rPr>
                <w:rFonts w:ascii="Times New Roman" w:hAnsi="Times New Roman" w:cs="Times New Roman"/>
                <w:bCs/>
                <w:sz w:val="24"/>
                <w:szCs w:val="24"/>
                <w:lang w:eastAsia="en-GB"/>
              </w:rPr>
              <w:t>projekto rodiklių stebėseną, todėl mokykloje gera tarimosi kultūra</w:t>
            </w:r>
            <w:r w:rsidR="00920B99" w:rsidRPr="00E11449">
              <w:rPr>
                <w:rFonts w:ascii="Times New Roman" w:hAnsi="Times New Roman" w:cs="Times New Roman"/>
                <w:bCs/>
                <w:sz w:val="24"/>
                <w:szCs w:val="24"/>
                <w:lang w:eastAsia="en-GB"/>
              </w:rPr>
              <w:t xml:space="preserve"> ir</w:t>
            </w:r>
            <w:r w:rsidRPr="00E11449">
              <w:rPr>
                <w:rFonts w:ascii="Times New Roman" w:hAnsi="Times New Roman" w:cs="Times New Roman"/>
                <w:bCs/>
                <w:sz w:val="24"/>
                <w:szCs w:val="24"/>
                <w:lang w:eastAsia="en-GB"/>
              </w:rPr>
              <w:t xml:space="preserve"> bendradarbiavimas, visi bendruomenės nariai įtraukiami į sprendimų priėmimą;</w:t>
            </w:r>
          </w:p>
          <w:p w:rsidR="00245928" w:rsidRPr="00E11449" w:rsidRDefault="00245928" w:rsidP="00E11449">
            <w:pPr>
              <w:numPr>
                <w:ilvl w:val="0"/>
                <w:numId w:val="12"/>
              </w:numPr>
              <w:tabs>
                <w:tab w:val="left" w:pos="360"/>
              </w:tabs>
              <w:ind w:left="0" w:firstLine="176"/>
              <w:jc w:val="both"/>
              <w:rPr>
                <w:rFonts w:ascii="Times New Roman" w:hAnsi="Times New Roman" w:cs="Times New Roman"/>
                <w:b/>
                <w:bCs/>
                <w:iCs/>
                <w:sz w:val="24"/>
                <w:szCs w:val="24"/>
              </w:rPr>
            </w:pPr>
            <w:r w:rsidRPr="00E11449">
              <w:rPr>
                <w:rFonts w:ascii="Times New Roman" w:hAnsi="Times New Roman" w:cs="Times New Roman"/>
                <w:bCs/>
                <w:iCs/>
                <w:sz w:val="24"/>
                <w:szCs w:val="24"/>
                <w:lang w:eastAsia="lt-LT"/>
              </w:rPr>
              <w:t xml:space="preserve">administracija ir mokytojai kolegialiai stebi </w:t>
            </w:r>
            <w:r w:rsidR="00920B99" w:rsidRPr="00E11449">
              <w:rPr>
                <w:rFonts w:ascii="Times New Roman" w:hAnsi="Times New Roman" w:cs="Times New Roman"/>
                <w:bCs/>
                <w:iCs/>
                <w:sz w:val="24"/>
                <w:szCs w:val="24"/>
                <w:lang w:eastAsia="lt-LT"/>
              </w:rPr>
              <w:t>ir vertina pamokų kokybę pagal susitartus</w:t>
            </w:r>
            <w:r w:rsidRPr="00E11449">
              <w:rPr>
                <w:rFonts w:ascii="Times New Roman" w:hAnsi="Times New Roman" w:cs="Times New Roman"/>
                <w:bCs/>
                <w:iCs/>
                <w:sz w:val="24"/>
                <w:szCs w:val="24"/>
                <w:lang w:eastAsia="lt-LT"/>
              </w:rPr>
              <w:t xml:space="preserve"> rodiklius, analizuoja pamokų stebėjimo </w:t>
            </w:r>
            <w:r w:rsidR="00920B99" w:rsidRPr="00E11449">
              <w:rPr>
                <w:rFonts w:ascii="Times New Roman" w:hAnsi="Times New Roman" w:cs="Times New Roman"/>
                <w:bCs/>
                <w:iCs/>
                <w:sz w:val="24"/>
                <w:szCs w:val="24"/>
                <w:lang w:eastAsia="lt-LT"/>
              </w:rPr>
              <w:t>protokoluose fiksuotus duomenis –</w:t>
            </w:r>
            <w:r w:rsidRPr="00E11449">
              <w:rPr>
                <w:rFonts w:ascii="Times New Roman" w:hAnsi="Times New Roman" w:cs="Times New Roman"/>
                <w:bCs/>
                <w:iCs/>
                <w:sz w:val="24"/>
                <w:szCs w:val="24"/>
                <w:lang w:eastAsia="lt-LT"/>
              </w:rPr>
              <w:t xml:space="preserve"> </w:t>
            </w:r>
            <w:r w:rsidRPr="00E11449">
              <w:rPr>
                <w:rFonts w:ascii="Times New Roman" w:hAnsi="Times New Roman" w:cs="Times New Roman"/>
                <w:iCs/>
                <w:sz w:val="24"/>
                <w:szCs w:val="24"/>
              </w:rPr>
              <w:t>pamokų stebėsenai mokykla naudoja savo sukurtą pamokos stebėjimo protokolą, kuriame sutarti pamokos stebėsenos kriterijai, fiksuojamos</w:t>
            </w:r>
            <w:r w:rsidRPr="00E11449">
              <w:rPr>
                <w:rFonts w:ascii="Times New Roman" w:hAnsi="Times New Roman" w:cs="Times New Roman"/>
                <w:i/>
                <w:iCs/>
                <w:sz w:val="24"/>
                <w:szCs w:val="24"/>
              </w:rPr>
              <w:t xml:space="preserve"> </w:t>
            </w:r>
            <w:r w:rsidRPr="00E11449">
              <w:rPr>
                <w:rFonts w:ascii="Times New Roman" w:hAnsi="Times New Roman" w:cs="Times New Roman"/>
                <w:iCs/>
                <w:sz w:val="24"/>
                <w:szCs w:val="24"/>
              </w:rPr>
              <w:t>išvados</w:t>
            </w:r>
            <w:r w:rsidR="00920B99" w:rsidRPr="00E11449">
              <w:rPr>
                <w:rFonts w:ascii="Times New Roman" w:hAnsi="Times New Roman" w:cs="Times New Roman"/>
                <w:iCs/>
                <w:sz w:val="24"/>
                <w:szCs w:val="24"/>
              </w:rPr>
              <w:t xml:space="preserve"> apie</w:t>
            </w:r>
            <w:r w:rsidRPr="00E11449">
              <w:rPr>
                <w:rFonts w:ascii="Times New Roman" w:hAnsi="Times New Roman" w:cs="Times New Roman"/>
                <w:iCs/>
                <w:sz w:val="24"/>
                <w:szCs w:val="24"/>
              </w:rPr>
              <w:t xml:space="preserve"> teigiam</w:t>
            </w:r>
            <w:r w:rsidR="00920B99" w:rsidRPr="00E11449">
              <w:rPr>
                <w:rFonts w:ascii="Times New Roman" w:hAnsi="Times New Roman" w:cs="Times New Roman"/>
                <w:iCs/>
                <w:sz w:val="24"/>
                <w:szCs w:val="24"/>
              </w:rPr>
              <w:t>us</w:t>
            </w:r>
            <w:r w:rsidRPr="00E11449">
              <w:rPr>
                <w:rFonts w:ascii="Times New Roman" w:hAnsi="Times New Roman" w:cs="Times New Roman"/>
                <w:iCs/>
                <w:sz w:val="24"/>
                <w:szCs w:val="24"/>
              </w:rPr>
              <w:t xml:space="preserve"> ir tobulintin</w:t>
            </w:r>
            <w:r w:rsidR="00920B99" w:rsidRPr="00E11449">
              <w:rPr>
                <w:rFonts w:ascii="Times New Roman" w:hAnsi="Times New Roman" w:cs="Times New Roman"/>
                <w:iCs/>
                <w:sz w:val="24"/>
                <w:szCs w:val="24"/>
              </w:rPr>
              <w:t>us pamokos aspektu</w:t>
            </w:r>
            <w:r w:rsidRPr="00E11449">
              <w:rPr>
                <w:rFonts w:ascii="Times New Roman" w:hAnsi="Times New Roman" w:cs="Times New Roman"/>
                <w:iCs/>
                <w:sz w:val="24"/>
                <w:szCs w:val="24"/>
              </w:rPr>
              <w:t>s;</w:t>
            </w:r>
            <w:r w:rsidR="00080C71" w:rsidRPr="00E11449">
              <w:rPr>
                <w:rFonts w:ascii="Times New Roman" w:hAnsi="Times New Roman" w:cs="Times New Roman"/>
                <w:iCs/>
                <w:sz w:val="24"/>
                <w:szCs w:val="24"/>
              </w:rPr>
              <w:t xml:space="preserve"> </w:t>
            </w:r>
            <w:r w:rsidRPr="00E11449">
              <w:rPr>
                <w:rFonts w:ascii="Times New Roman" w:hAnsi="Times New Roman" w:cs="Times New Roman"/>
                <w:iCs/>
                <w:sz w:val="24"/>
                <w:szCs w:val="24"/>
              </w:rPr>
              <w:t xml:space="preserve">kolegos ir vadovai po vykdytos stebėsenos </w:t>
            </w:r>
            <w:r w:rsidR="00920B99" w:rsidRPr="00E11449">
              <w:rPr>
                <w:rFonts w:ascii="Times New Roman" w:hAnsi="Times New Roman" w:cs="Times New Roman"/>
                <w:iCs/>
                <w:sz w:val="24"/>
                <w:szCs w:val="24"/>
              </w:rPr>
              <w:t>juos aptaria. Į tai atsižvelgdami</w:t>
            </w:r>
            <w:r w:rsidRPr="00E11449">
              <w:rPr>
                <w:rFonts w:ascii="Times New Roman" w:hAnsi="Times New Roman" w:cs="Times New Roman"/>
                <w:iCs/>
                <w:sz w:val="24"/>
                <w:szCs w:val="24"/>
              </w:rPr>
              <w:t xml:space="preserve"> vertintojai konstatuoja, kad kolegiali pamokų stebėsena daro poveikį gerinant pamokos kokybę ir </w:t>
            </w:r>
            <w:r w:rsidR="00920B99" w:rsidRPr="00E11449">
              <w:rPr>
                <w:rFonts w:ascii="Times New Roman" w:hAnsi="Times New Roman" w:cs="Times New Roman"/>
                <w:iCs/>
                <w:sz w:val="24"/>
                <w:szCs w:val="24"/>
              </w:rPr>
              <w:t>siekiant</w:t>
            </w:r>
            <w:r w:rsidRPr="00E11449">
              <w:rPr>
                <w:rFonts w:ascii="Times New Roman" w:hAnsi="Times New Roman" w:cs="Times New Roman"/>
                <w:iCs/>
                <w:sz w:val="24"/>
                <w:szCs w:val="24"/>
              </w:rPr>
              <w:t xml:space="preserve"> </w:t>
            </w:r>
            <w:r w:rsidR="00920B99" w:rsidRPr="00E11449">
              <w:rPr>
                <w:rFonts w:ascii="Times New Roman" w:hAnsi="Times New Roman" w:cs="Times New Roman"/>
                <w:iCs/>
                <w:sz w:val="24"/>
                <w:szCs w:val="24"/>
              </w:rPr>
              <w:t>mokinių pažangos</w:t>
            </w:r>
            <w:r w:rsidRPr="00E11449">
              <w:rPr>
                <w:rFonts w:ascii="Times New Roman" w:hAnsi="Times New Roman" w:cs="Times New Roman"/>
                <w:iCs/>
                <w:sz w:val="24"/>
                <w:szCs w:val="24"/>
              </w:rPr>
              <w:t xml:space="preserve">; </w:t>
            </w:r>
          </w:p>
          <w:p w:rsidR="00245928" w:rsidRPr="00E11449" w:rsidRDefault="00245928" w:rsidP="00E11449">
            <w:pPr>
              <w:numPr>
                <w:ilvl w:val="0"/>
                <w:numId w:val="12"/>
              </w:numPr>
              <w:tabs>
                <w:tab w:val="left" w:pos="360"/>
              </w:tabs>
              <w:ind w:left="0" w:firstLine="176"/>
              <w:jc w:val="both"/>
              <w:rPr>
                <w:rFonts w:ascii="Times New Roman" w:hAnsi="Times New Roman" w:cs="Times New Roman"/>
                <w:iCs/>
                <w:sz w:val="24"/>
                <w:szCs w:val="24"/>
              </w:rPr>
            </w:pPr>
            <w:r w:rsidRPr="00E11449">
              <w:rPr>
                <w:rFonts w:ascii="Times New Roman" w:hAnsi="Times New Roman" w:cs="Times New Roman"/>
                <w:iCs/>
                <w:sz w:val="24"/>
                <w:szCs w:val="24"/>
              </w:rPr>
              <w:t>išanalizavus stebėtų pamokų protokolus, pasiekimų ir pažangos vertinimo, kaip reikšmingo mokymosi pokyčių stebėsenos aspekto, vidurkis žemiausias</w:t>
            </w:r>
            <w:r w:rsidR="00920B99" w:rsidRPr="00E11449">
              <w:rPr>
                <w:rFonts w:ascii="Times New Roman" w:hAnsi="Times New Roman" w:cs="Times New Roman"/>
                <w:iCs/>
                <w:sz w:val="24"/>
                <w:szCs w:val="24"/>
              </w:rPr>
              <w:t>, jis yra</w:t>
            </w:r>
            <w:r w:rsidRPr="00E11449">
              <w:rPr>
                <w:rFonts w:ascii="Times New Roman" w:hAnsi="Times New Roman" w:cs="Times New Roman"/>
                <w:iCs/>
                <w:sz w:val="24"/>
                <w:szCs w:val="24"/>
              </w:rPr>
              <w:t xml:space="preserve"> 2,81 (šiuolaiki</w:t>
            </w:r>
            <w:r w:rsidR="00920B99" w:rsidRPr="00E11449">
              <w:rPr>
                <w:rFonts w:ascii="Times New Roman" w:hAnsi="Times New Roman" w:cs="Times New Roman"/>
                <w:iCs/>
                <w:sz w:val="24"/>
                <w:szCs w:val="24"/>
              </w:rPr>
              <w:t>škų</w:t>
            </w:r>
            <w:r w:rsidRPr="00E11449">
              <w:rPr>
                <w:rFonts w:ascii="Times New Roman" w:hAnsi="Times New Roman" w:cs="Times New Roman"/>
                <w:iCs/>
                <w:sz w:val="24"/>
                <w:szCs w:val="24"/>
              </w:rPr>
              <w:t xml:space="preserve"> pamokų vidurkis aukščiausias </w:t>
            </w:r>
            <w:r w:rsidR="00920B99" w:rsidRPr="00E11449">
              <w:rPr>
                <w:rFonts w:ascii="Times New Roman" w:hAnsi="Times New Roman" w:cs="Times New Roman"/>
                <w:iCs/>
                <w:sz w:val="24"/>
                <w:szCs w:val="24"/>
              </w:rPr>
              <w:t xml:space="preserve">– </w:t>
            </w:r>
            <w:r w:rsidRPr="00E11449">
              <w:rPr>
                <w:rFonts w:ascii="Times New Roman" w:hAnsi="Times New Roman" w:cs="Times New Roman"/>
                <w:iCs/>
                <w:sz w:val="24"/>
                <w:szCs w:val="24"/>
              </w:rPr>
              <w:t>3,84; geriausiai įver</w:t>
            </w:r>
            <w:r w:rsidR="00920B99" w:rsidRPr="00E11449">
              <w:rPr>
                <w:rFonts w:ascii="Times New Roman" w:hAnsi="Times New Roman" w:cs="Times New Roman"/>
                <w:iCs/>
                <w:sz w:val="24"/>
                <w:szCs w:val="24"/>
              </w:rPr>
              <w:t>tinti socialinio ugdymo dalykai, jų</w:t>
            </w:r>
            <w:r w:rsidRPr="00E11449">
              <w:rPr>
                <w:rFonts w:ascii="Times New Roman" w:hAnsi="Times New Roman" w:cs="Times New Roman"/>
                <w:iCs/>
                <w:sz w:val="24"/>
                <w:szCs w:val="24"/>
              </w:rPr>
              <w:t xml:space="preserve"> vidurkis 3,25). Gerai šis pamokos aspektas vertintas 8 (25</w:t>
            </w:r>
            <w:r w:rsidR="00920B99" w:rsidRPr="00E11449">
              <w:rPr>
                <w:rFonts w:ascii="Times New Roman" w:hAnsi="Times New Roman" w:cs="Times New Roman"/>
                <w:iCs/>
                <w:sz w:val="24"/>
                <w:szCs w:val="24"/>
              </w:rPr>
              <w:t>,0</w:t>
            </w:r>
            <w:r w:rsidRPr="00E11449">
              <w:rPr>
                <w:rFonts w:ascii="Times New Roman" w:hAnsi="Times New Roman" w:cs="Times New Roman"/>
                <w:iCs/>
                <w:sz w:val="24"/>
                <w:szCs w:val="24"/>
              </w:rPr>
              <w:t xml:space="preserve"> proc.) stebėtose pamokose; kaip stiprusis aspektas</w:t>
            </w:r>
            <w:r w:rsidR="00920B99" w:rsidRPr="00E11449">
              <w:rPr>
                <w:rFonts w:ascii="Times New Roman" w:hAnsi="Times New Roman" w:cs="Times New Roman"/>
                <w:iCs/>
                <w:sz w:val="24"/>
                <w:szCs w:val="24"/>
              </w:rPr>
              <w:t xml:space="preserve"> jis</w:t>
            </w:r>
            <w:r w:rsidRPr="00E11449">
              <w:rPr>
                <w:rFonts w:ascii="Times New Roman" w:hAnsi="Times New Roman" w:cs="Times New Roman"/>
                <w:iCs/>
                <w:sz w:val="24"/>
                <w:szCs w:val="24"/>
              </w:rPr>
              <w:t xml:space="preserve"> fiksuotas 3 (9,38 proc.) pamokose: 1a </w:t>
            </w:r>
            <w:r w:rsidR="00920B99" w:rsidRPr="00E11449">
              <w:rPr>
                <w:rFonts w:ascii="Times New Roman" w:hAnsi="Times New Roman" w:cs="Times New Roman"/>
                <w:iCs/>
                <w:sz w:val="24"/>
                <w:szCs w:val="24"/>
              </w:rPr>
              <w:t>ir 8 kl. matematikos, 7b kl. rusų k.</w:t>
            </w:r>
            <w:r w:rsidRPr="00E11449">
              <w:rPr>
                <w:rFonts w:ascii="Times New Roman" w:hAnsi="Times New Roman" w:cs="Times New Roman"/>
                <w:iCs/>
                <w:sz w:val="24"/>
                <w:szCs w:val="24"/>
              </w:rPr>
              <w:t xml:space="preserve">; kaip tobulintinas </w:t>
            </w:r>
            <w:r w:rsidR="00920B99" w:rsidRPr="00E11449">
              <w:rPr>
                <w:rFonts w:ascii="Times New Roman" w:hAnsi="Times New Roman" w:cs="Times New Roman"/>
                <w:iCs/>
                <w:sz w:val="24"/>
                <w:szCs w:val="24"/>
              </w:rPr>
              <w:t xml:space="preserve">– </w:t>
            </w:r>
            <w:r w:rsidRPr="00E11449">
              <w:rPr>
                <w:rFonts w:ascii="Times New Roman" w:hAnsi="Times New Roman" w:cs="Times New Roman"/>
                <w:iCs/>
                <w:sz w:val="24"/>
                <w:szCs w:val="24"/>
              </w:rPr>
              <w:t>18 (56</w:t>
            </w:r>
            <w:r w:rsidR="00920B99" w:rsidRPr="00E11449">
              <w:rPr>
                <w:rFonts w:ascii="Times New Roman" w:hAnsi="Times New Roman" w:cs="Times New Roman"/>
                <w:iCs/>
                <w:sz w:val="24"/>
                <w:szCs w:val="24"/>
              </w:rPr>
              <w:t>,25</w:t>
            </w:r>
            <w:r w:rsidR="008962A2" w:rsidRPr="00E11449">
              <w:rPr>
                <w:rFonts w:ascii="Times New Roman" w:hAnsi="Times New Roman" w:cs="Times New Roman"/>
                <w:iCs/>
                <w:sz w:val="24"/>
                <w:szCs w:val="24"/>
              </w:rPr>
              <w:t xml:space="preserve"> proc.) pamokų. Pamokos aspektų k</w:t>
            </w:r>
            <w:r w:rsidRPr="00E11449">
              <w:rPr>
                <w:rFonts w:ascii="Times New Roman" w:hAnsi="Times New Roman" w:cs="Times New Roman"/>
                <w:iCs/>
                <w:sz w:val="24"/>
                <w:szCs w:val="24"/>
              </w:rPr>
              <w:t xml:space="preserve">oreliaciniai ryšiai rodo, kad </w:t>
            </w:r>
            <w:r w:rsidR="008962A2" w:rsidRPr="00E11449">
              <w:rPr>
                <w:rFonts w:ascii="Times New Roman" w:hAnsi="Times New Roman" w:cs="Times New Roman"/>
                <w:iCs/>
                <w:sz w:val="24"/>
                <w:szCs w:val="24"/>
              </w:rPr>
              <w:t xml:space="preserve">vertinimas ugdant glaudžiai siejasi su </w:t>
            </w:r>
            <w:r w:rsidRPr="00E11449">
              <w:rPr>
                <w:rFonts w:ascii="Times New Roman" w:hAnsi="Times New Roman" w:cs="Times New Roman"/>
                <w:iCs/>
                <w:sz w:val="24"/>
                <w:szCs w:val="24"/>
              </w:rPr>
              <w:t>mokinio pasiekimai</w:t>
            </w:r>
            <w:r w:rsidR="008962A2" w:rsidRPr="00E11449">
              <w:rPr>
                <w:rFonts w:ascii="Times New Roman" w:hAnsi="Times New Roman" w:cs="Times New Roman"/>
                <w:iCs/>
                <w:sz w:val="24"/>
                <w:szCs w:val="24"/>
              </w:rPr>
              <w:t>s</w:t>
            </w:r>
            <w:r w:rsidRPr="00E11449">
              <w:rPr>
                <w:rFonts w:ascii="Times New Roman" w:hAnsi="Times New Roman" w:cs="Times New Roman"/>
                <w:iCs/>
                <w:sz w:val="24"/>
                <w:szCs w:val="24"/>
              </w:rPr>
              <w:t xml:space="preserve"> ir pažanga (koreliacijos koeficientas </w:t>
            </w:r>
            <w:r w:rsidR="008962A2" w:rsidRPr="00E11449">
              <w:rPr>
                <w:rFonts w:ascii="Times New Roman" w:hAnsi="Times New Roman" w:cs="Times New Roman"/>
                <w:iCs/>
                <w:sz w:val="24"/>
                <w:szCs w:val="24"/>
              </w:rPr>
              <w:t xml:space="preserve">– </w:t>
            </w:r>
            <w:r w:rsidRPr="00E11449">
              <w:rPr>
                <w:rFonts w:ascii="Times New Roman" w:hAnsi="Times New Roman" w:cs="Times New Roman"/>
                <w:iCs/>
                <w:sz w:val="24"/>
                <w:szCs w:val="24"/>
              </w:rPr>
              <w:t>0,69)</w:t>
            </w:r>
            <w:r w:rsidR="008962A2" w:rsidRPr="00E11449">
              <w:rPr>
                <w:rFonts w:ascii="Times New Roman" w:hAnsi="Times New Roman" w:cs="Times New Roman"/>
                <w:iCs/>
                <w:sz w:val="24"/>
                <w:szCs w:val="24"/>
              </w:rPr>
              <w:t>, todėl, norint pasiekimus ir pažangą pagerinti, jis turėtų būti stiprinamas. V</w:t>
            </w:r>
            <w:r w:rsidRPr="00E11449">
              <w:rPr>
                <w:rFonts w:ascii="Times New Roman" w:hAnsi="Times New Roman" w:cs="Times New Roman"/>
                <w:iCs/>
                <w:sz w:val="24"/>
                <w:szCs w:val="24"/>
              </w:rPr>
              <w:t xml:space="preserve">ertintojai </w:t>
            </w:r>
            <w:r w:rsidR="008962A2" w:rsidRPr="00E11449">
              <w:rPr>
                <w:rFonts w:ascii="Times New Roman" w:hAnsi="Times New Roman" w:cs="Times New Roman"/>
                <w:iCs/>
                <w:sz w:val="24"/>
                <w:szCs w:val="24"/>
              </w:rPr>
              <w:t>pastebėjo</w:t>
            </w:r>
            <w:r w:rsidRPr="00E11449">
              <w:rPr>
                <w:rFonts w:ascii="Times New Roman" w:hAnsi="Times New Roman" w:cs="Times New Roman"/>
                <w:iCs/>
                <w:sz w:val="24"/>
                <w:szCs w:val="24"/>
              </w:rPr>
              <w:t xml:space="preserve">, kad </w:t>
            </w:r>
            <w:r w:rsidR="008962A2" w:rsidRPr="00E11449">
              <w:rPr>
                <w:rFonts w:ascii="Times New Roman" w:hAnsi="Times New Roman" w:cs="Times New Roman"/>
                <w:iCs/>
                <w:sz w:val="24"/>
                <w:szCs w:val="24"/>
              </w:rPr>
              <w:t xml:space="preserve">lyginant su 2019 m. visuminio </w:t>
            </w:r>
            <w:r w:rsidR="005F70BD" w:rsidRPr="00E11449">
              <w:rPr>
                <w:rFonts w:ascii="Times New Roman" w:hAnsi="Times New Roman" w:cs="Times New Roman"/>
                <w:iCs/>
                <w:sz w:val="24"/>
                <w:szCs w:val="24"/>
              </w:rPr>
              <w:t xml:space="preserve">išorinio </w:t>
            </w:r>
            <w:r w:rsidR="008962A2" w:rsidRPr="00E11449">
              <w:rPr>
                <w:rFonts w:ascii="Times New Roman" w:hAnsi="Times New Roman" w:cs="Times New Roman"/>
                <w:iCs/>
                <w:sz w:val="24"/>
                <w:szCs w:val="24"/>
              </w:rPr>
              <w:t xml:space="preserve">vertinimo išvadomis </w:t>
            </w:r>
            <w:r w:rsidRPr="00E11449">
              <w:rPr>
                <w:rFonts w:ascii="Times New Roman" w:hAnsi="Times New Roman" w:cs="Times New Roman"/>
                <w:iCs/>
                <w:sz w:val="24"/>
                <w:szCs w:val="24"/>
              </w:rPr>
              <w:t>pasiek</w:t>
            </w:r>
            <w:r w:rsidR="008962A2" w:rsidRPr="00E11449">
              <w:rPr>
                <w:rFonts w:ascii="Times New Roman" w:hAnsi="Times New Roman" w:cs="Times New Roman"/>
                <w:iCs/>
                <w:sz w:val="24"/>
                <w:szCs w:val="24"/>
              </w:rPr>
              <w:t xml:space="preserve">imų ir pažangos vertinimas pagerėjo 0,75 įverčio dalimi, pasikeitė </w:t>
            </w:r>
            <w:r w:rsidRPr="00E11449">
              <w:rPr>
                <w:rFonts w:ascii="Times New Roman" w:hAnsi="Times New Roman" w:cs="Times New Roman"/>
                <w:iCs/>
                <w:sz w:val="24"/>
                <w:szCs w:val="24"/>
              </w:rPr>
              <w:t xml:space="preserve">ir moda (iš </w:t>
            </w:r>
            <w:r w:rsidRPr="00E11449">
              <w:rPr>
                <w:rFonts w:ascii="Times New Roman" w:hAnsi="Times New Roman" w:cs="Times New Roman"/>
                <w:iCs/>
                <w:sz w:val="24"/>
                <w:szCs w:val="24"/>
              </w:rPr>
              <w:lastRenderedPageBreak/>
              <w:t xml:space="preserve">2 į 3), tačiau pamokose mokinio pasiekimai dar nepakankamai stebimi, dažnai pamokos gale lieka neaptarti arba tai daroma skubotai, po skambučio, todėl mokyklai vertėtų stiprinti pažangos stebėsenos planavimą ir pažangos aptarimą pamokoje; </w:t>
            </w:r>
          </w:p>
          <w:p w:rsidR="00305127" w:rsidRPr="00E11449" w:rsidRDefault="00A679B0" w:rsidP="00E11449">
            <w:pPr>
              <w:pStyle w:val="Sraopastraipa"/>
              <w:numPr>
                <w:ilvl w:val="0"/>
                <w:numId w:val="12"/>
              </w:numPr>
              <w:tabs>
                <w:tab w:val="left" w:pos="375"/>
                <w:tab w:val="left" w:pos="993"/>
              </w:tabs>
              <w:spacing w:after="0" w:line="240" w:lineRule="auto"/>
              <w:ind w:left="0" w:firstLine="234"/>
              <w:jc w:val="both"/>
              <w:rPr>
                <w:rFonts w:ascii="Times New Roman" w:hAnsi="Times New Roman" w:cs="Times New Roman"/>
                <w:sz w:val="24"/>
                <w:szCs w:val="24"/>
                <w:lang w:eastAsia="en-GB"/>
              </w:rPr>
            </w:pPr>
            <w:r w:rsidRPr="00E11449">
              <w:rPr>
                <w:rFonts w:ascii="Times New Roman" w:hAnsi="Times New Roman" w:cs="Times New Roman"/>
                <w:bCs/>
                <w:iCs/>
                <w:sz w:val="24"/>
                <w:szCs w:val="24"/>
              </w:rPr>
              <w:t>pokalbiuose su mokyklos administracija, mokytojais, mokiniais patvirtinta, kad sistemingas mokinių pasiekimų stebėjimas, analizavimas daro įtaką mokinių pažangumo augimui, rezultatams,</w:t>
            </w:r>
            <w:r w:rsidR="00245928" w:rsidRPr="00E11449">
              <w:rPr>
                <w:rFonts w:ascii="Times New Roman" w:hAnsi="Times New Roman" w:cs="Times New Roman"/>
                <w:sz w:val="24"/>
                <w:szCs w:val="24"/>
              </w:rPr>
              <w:t xml:space="preserve"> </w:t>
            </w:r>
            <w:r w:rsidRPr="00E11449">
              <w:rPr>
                <w:rFonts w:ascii="Times New Roman" w:hAnsi="Times New Roman" w:cs="Times New Roman"/>
                <w:iCs/>
                <w:sz w:val="24"/>
                <w:szCs w:val="24"/>
              </w:rPr>
              <w:t>vadovai užtikrina mokinių pažangos stebėjimo procesą, gautus duomenis panaudoja mokinių pasiekimų atotrūkio mažinimui, analizuoja mokyklos pažangą, nustato tobulintinas sritis (</w:t>
            </w:r>
            <w:r w:rsidRPr="00E11449">
              <w:rPr>
                <w:rFonts w:ascii="Times New Roman" w:hAnsi="Times New Roman" w:cs="Times New Roman"/>
                <w:i/>
                <w:sz w:val="24"/>
                <w:szCs w:val="24"/>
                <w:lang w:eastAsia="en-GB"/>
              </w:rPr>
              <w:t>daugiau žr. 4.1 ataskaitos dalyje „</w:t>
            </w:r>
            <w:r w:rsidRPr="00E11449">
              <w:rPr>
                <w:rFonts w:ascii="Times New Roman" w:eastAsia="Times New Roman" w:hAnsi="Times New Roman" w:cs="Times New Roman"/>
                <w:i/>
                <w:sz w:val="24"/>
                <w:szCs w:val="24"/>
                <w:lang w:eastAsia="lt-LT"/>
              </w:rPr>
              <w:t>1.1. Mokyklos pasiekimai ir pažanga</w:t>
            </w:r>
            <w:r w:rsidRPr="00E11449">
              <w:rPr>
                <w:rFonts w:ascii="Times New Roman" w:hAnsi="Times New Roman" w:cs="Times New Roman"/>
                <w:i/>
                <w:sz w:val="24"/>
                <w:szCs w:val="24"/>
              </w:rPr>
              <w:t>“</w:t>
            </w:r>
            <w:r w:rsidRPr="00E11449">
              <w:rPr>
                <w:rFonts w:ascii="Times New Roman" w:hAnsi="Times New Roman" w:cs="Times New Roman"/>
                <w:sz w:val="24"/>
                <w:szCs w:val="24"/>
                <w:lang w:eastAsia="en-GB"/>
              </w:rPr>
              <w:t>).</w:t>
            </w:r>
          </w:p>
          <w:p w:rsidR="00245928" w:rsidRPr="00E11449" w:rsidRDefault="00245928" w:rsidP="00E11449">
            <w:pPr>
              <w:tabs>
                <w:tab w:val="left" w:pos="709"/>
                <w:tab w:val="left" w:pos="993"/>
              </w:tabs>
              <w:ind w:firstLine="161"/>
              <w:jc w:val="both"/>
              <w:rPr>
                <w:rFonts w:ascii="Times New Roman" w:hAnsi="Times New Roman" w:cs="Times New Roman"/>
                <w:iCs/>
                <w:sz w:val="24"/>
                <w:szCs w:val="24"/>
              </w:rPr>
            </w:pPr>
            <w:r w:rsidRPr="00E11449">
              <w:rPr>
                <w:rFonts w:ascii="Times New Roman" w:hAnsi="Times New Roman" w:cs="Times New Roman"/>
                <w:bCs/>
                <w:iCs/>
                <w:sz w:val="24"/>
                <w:szCs w:val="24"/>
              </w:rPr>
              <w:t>Vertintoj</w:t>
            </w:r>
            <w:r w:rsidR="008962A2" w:rsidRPr="00E11449">
              <w:rPr>
                <w:rFonts w:ascii="Times New Roman" w:hAnsi="Times New Roman" w:cs="Times New Roman"/>
                <w:bCs/>
                <w:iCs/>
                <w:sz w:val="24"/>
                <w:szCs w:val="24"/>
              </w:rPr>
              <w:t>ai priėjo prie išvados, kad</w:t>
            </w:r>
            <w:r w:rsidRPr="00E11449">
              <w:rPr>
                <w:rFonts w:ascii="Times New Roman" w:hAnsi="Times New Roman" w:cs="Times New Roman"/>
                <w:bCs/>
                <w:iCs/>
                <w:sz w:val="24"/>
                <w:szCs w:val="24"/>
              </w:rPr>
              <w:t xml:space="preserve"> </w:t>
            </w:r>
            <w:r w:rsidRPr="00E11449">
              <w:rPr>
                <w:rFonts w:ascii="Times New Roman" w:hAnsi="Times New Roman" w:cs="Times New Roman"/>
                <w:iCs/>
                <w:sz w:val="24"/>
                <w:szCs w:val="24"/>
              </w:rPr>
              <w:t xml:space="preserve">stebėsenos </w:t>
            </w:r>
            <w:proofErr w:type="spellStart"/>
            <w:r w:rsidRPr="00E11449">
              <w:rPr>
                <w:rFonts w:ascii="Times New Roman" w:hAnsi="Times New Roman" w:cs="Times New Roman"/>
                <w:iCs/>
                <w:sz w:val="24"/>
                <w:szCs w:val="24"/>
              </w:rPr>
              <w:t>sistemingumas</w:t>
            </w:r>
            <w:proofErr w:type="spellEnd"/>
            <w:r w:rsidRPr="00E11449">
              <w:rPr>
                <w:rFonts w:ascii="Times New Roman" w:hAnsi="Times New Roman" w:cs="Times New Roman"/>
                <w:iCs/>
                <w:sz w:val="24"/>
                <w:szCs w:val="24"/>
              </w:rPr>
              <w:t xml:space="preserve"> geras, o </w:t>
            </w:r>
            <w:r w:rsidRPr="00E11449">
              <w:rPr>
                <w:rFonts w:ascii="Times New Roman" w:hAnsi="Times New Roman" w:cs="Times New Roman"/>
                <w:sz w:val="24"/>
                <w:szCs w:val="24"/>
              </w:rPr>
              <w:t xml:space="preserve">asmeninės pažangos planavimas ir pamatavimas pamokoje </w:t>
            </w:r>
            <w:r w:rsidR="008962A2" w:rsidRPr="00E11449">
              <w:rPr>
                <w:rFonts w:ascii="Times New Roman" w:hAnsi="Times New Roman" w:cs="Times New Roman"/>
                <w:sz w:val="24"/>
                <w:szCs w:val="24"/>
              </w:rPr>
              <w:t xml:space="preserve">yra </w:t>
            </w:r>
            <w:r w:rsidRPr="00E11449">
              <w:rPr>
                <w:rFonts w:ascii="Times New Roman" w:hAnsi="Times New Roman" w:cs="Times New Roman"/>
                <w:sz w:val="24"/>
                <w:szCs w:val="24"/>
              </w:rPr>
              <w:t>tobulintinas mokyklos veiklos aspektas.</w:t>
            </w:r>
          </w:p>
        </w:tc>
      </w:tr>
      <w:tr w:rsidR="00245928" w:rsidRPr="00E11449" w:rsidTr="009944DB">
        <w:trPr>
          <w:trHeight w:val="1423"/>
        </w:trPr>
        <w:tc>
          <w:tcPr>
            <w:tcW w:w="920" w:type="pct"/>
          </w:tcPr>
          <w:p w:rsidR="00245928" w:rsidRPr="008308A1" w:rsidRDefault="00245928" w:rsidP="00E11449">
            <w:pPr>
              <w:tabs>
                <w:tab w:val="left" w:pos="709"/>
                <w:tab w:val="left" w:pos="993"/>
              </w:tabs>
              <w:rPr>
                <w:rFonts w:ascii="Times New Roman" w:hAnsi="Times New Roman" w:cs="Times New Roman"/>
                <w:bCs/>
                <w:sz w:val="24"/>
                <w:szCs w:val="24"/>
              </w:rPr>
            </w:pPr>
            <w:r w:rsidRPr="008308A1">
              <w:rPr>
                <w:rFonts w:ascii="Times New Roman" w:hAnsi="Times New Roman" w:cs="Times New Roman"/>
                <w:bCs/>
                <w:sz w:val="24"/>
                <w:szCs w:val="24"/>
              </w:rPr>
              <w:lastRenderedPageBreak/>
              <w:t xml:space="preserve">3.1. Perspektyva ir bendruomenės susitarimai, </w:t>
            </w:r>
            <w:r w:rsidR="00C95A88" w:rsidRPr="008308A1">
              <w:rPr>
                <w:rFonts w:ascii="Times New Roman" w:hAnsi="Times New Roman" w:cs="Times New Roman"/>
                <w:bCs/>
                <w:sz w:val="24"/>
                <w:szCs w:val="24"/>
              </w:rPr>
              <w:t>4</w:t>
            </w:r>
            <w:r w:rsidRPr="008308A1">
              <w:rPr>
                <w:rFonts w:ascii="Times New Roman" w:hAnsi="Times New Roman" w:cs="Times New Roman"/>
                <w:bCs/>
                <w:sz w:val="24"/>
                <w:szCs w:val="24"/>
              </w:rPr>
              <w:t xml:space="preserve"> lygis</w:t>
            </w:r>
          </w:p>
          <w:p w:rsidR="00245928" w:rsidRPr="00E11449" w:rsidRDefault="00245928" w:rsidP="00E11449">
            <w:pPr>
              <w:tabs>
                <w:tab w:val="left" w:pos="709"/>
                <w:tab w:val="left" w:pos="993"/>
              </w:tabs>
              <w:rPr>
                <w:rFonts w:ascii="Times New Roman" w:hAnsi="Times New Roman" w:cs="Times New Roman"/>
                <w:b/>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Cs/>
                <w:i/>
                <w:sz w:val="24"/>
                <w:szCs w:val="24"/>
              </w:rPr>
            </w:pPr>
          </w:p>
          <w:p w:rsidR="00245928" w:rsidRPr="00E11449" w:rsidRDefault="00245928" w:rsidP="00E11449">
            <w:pPr>
              <w:tabs>
                <w:tab w:val="left" w:pos="709"/>
                <w:tab w:val="left" w:pos="993"/>
              </w:tabs>
              <w:rPr>
                <w:rFonts w:ascii="Times New Roman" w:hAnsi="Times New Roman" w:cs="Times New Roman"/>
                <w:b/>
                <w:bCs/>
                <w:i/>
                <w:sz w:val="24"/>
                <w:szCs w:val="24"/>
              </w:rPr>
            </w:pPr>
          </w:p>
        </w:tc>
        <w:tc>
          <w:tcPr>
            <w:tcW w:w="4080" w:type="pct"/>
            <w:vAlign w:val="center"/>
          </w:tcPr>
          <w:p w:rsidR="00245928" w:rsidRPr="008308A1" w:rsidRDefault="008962A2" w:rsidP="00E11449">
            <w:pPr>
              <w:tabs>
                <w:tab w:val="left" w:pos="426"/>
              </w:tabs>
              <w:ind w:firstLine="161"/>
              <w:jc w:val="both"/>
              <w:rPr>
                <w:rFonts w:ascii="Times New Roman" w:eastAsia="Times New Roman" w:hAnsi="Times New Roman" w:cs="Times New Roman"/>
                <w:iCs/>
                <w:sz w:val="24"/>
                <w:szCs w:val="24"/>
                <w:lang w:eastAsia="lt-LT"/>
              </w:rPr>
            </w:pPr>
            <w:r w:rsidRPr="008308A1">
              <w:rPr>
                <w:rFonts w:ascii="Times New Roman" w:hAnsi="Times New Roman" w:cs="Times New Roman"/>
                <w:bCs/>
                <w:sz w:val="24"/>
                <w:szCs w:val="24"/>
              </w:rPr>
              <w:t>Perspektyva ir bendruomenės susitarimai yra veiksmingi, o</w:t>
            </w:r>
            <w:r w:rsidR="00C95A88" w:rsidRPr="008308A1">
              <w:rPr>
                <w:rFonts w:ascii="Times New Roman" w:eastAsia="Times New Roman" w:hAnsi="Times New Roman" w:cs="Times New Roman"/>
                <w:iCs/>
                <w:sz w:val="24"/>
                <w:szCs w:val="24"/>
                <w:lang w:eastAsia="lt-LT"/>
              </w:rPr>
              <w:t xml:space="preserve"> p</w:t>
            </w:r>
            <w:r w:rsidR="00245928" w:rsidRPr="008308A1">
              <w:rPr>
                <w:rFonts w:ascii="Times New Roman" w:eastAsia="Times New Roman" w:hAnsi="Times New Roman" w:cs="Times New Roman"/>
                <w:iCs/>
                <w:sz w:val="24"/>
                <w:szCs w:val="24"/>
                <w:lang w:eastAsia="lt-LT"/>
              </w:rPr>
              <w:t>lanų gyvumas</w:t>
            </w:r>
            <w:r w:rsidRPr="008308A1">
              <w:rPr>
                <w:rFonts w:ascii="Times New Roman" w:eastAsia="Times New Roman" w:hAnsi="Times New Roman" w:cs="Times New Roman"/>
                <w:iCs/>
                <w:sz w:val="24"/>
                <w:szCs w:val="24"/>
                <w:lang w:eastAsia="lt-LT"/>
              </w:rPr>
              <w:t xml:space="preserve"> tinkamas</w:t>
            </w:r>
            <w:r w:rsidR="00245928" w:rsidRPr="008308A1">
              <w:rPr>
                <w:rFonts w:ascii="Times New Roman" w:eastAsia="Times New Roman" w:hAnsi="Times New Roman" w:cs="Times New Roman"/>
                <w:iCs/>
                <w:sz w:val="24"/>
                <w:szCs w:val="24"/>
                <w:lang w:eastAsia="lt-LT"/>
              </w:rPr>
              <w:t>:</w:t>
            </w:r>
          </w:p>
          <w:p w:rsidR="00245928" w:rsidRPr="00E11449" w:rsidRDefault="00245928" w:rsidP="00E11449">
            <w:pPr>
              <w:pStyle w:val="Sraopastraipa"/>
              <w:numPr>
                <w:ilvl w:val="0"/>
                <w:numId w:val="16"/>
              </w:numPr>
              <w:tabs>
                <w:tab w:val="left" w:pos="426"/>
              </w:tabs>
              <w:spacing w:after="0" w:line="240" w:lineRule="auto"/>
              <w:ind w:left="0" w:firstLine="161"/>
              <w:jc w:val="both"/>
              <w:rPr>
                <w:rFonts w:ascii="Times New Roman" w:hAnsi="Times New Roman" w:cs="Times New Roman"/>
                <w:iCs/>
                <w:sz w:val="24"/>
                <w:szCs w:val="24"/>
                <w:lang w:eastAsia="lt-LT"/>
              </w:rPr>
            </w:pPr>
            <w:r w:rsidRPr="00E11449">
              <w:rPr>
                <w:rFonts w:ascii="Times New Roman" w:hAnsi="Times New Roman" w:cs="Times New Roman"/>
                <w:sz w:val="24"/>
                <w:szCs w:val="24"/>
              </w:rPr>
              <w:t xml:space="preserve">mokykloje yra susitarta dėl planavimo, kuris padeda užtikrinti visų (taip pat susijusių ir su </w:t>
            </w:r>
            <w:r w:rsidR="002D5660" w:rsidRPr="00E11449">
              <w:rPr>
                <w:rFonts w:ascii="Times New Roman" w:hAnsi="Times New Roman" w:cs="Times New Roman"/>
                <w:sz w:val="24"/>
                <w:szCs w:val="24"/>
              </w:rPr>
              <w:t>KK</w:t>
            </w:r>
            <w:r w:rsidRPr="00E11449">
              <w:rPr>
                <w:rFonts w:ascii="Times New Roman" w:hAnsi="Times New Roman" w:cs="Times New Roman"/>
                <w:sz w:val="24"/>
                <w:szCs w:val="24"/>
              </w:rPr>
              <w:t xml:space="preserve"> projekt</w:t>
            </w:r>
            <w:r w:rsidR="002D5660" w:rsidRPr="00E11449">
              <w:rPr>
                <w:rFonts w:ascii="Times New Roman" w:hAnsi="Times New Roman" w:cs="Times New Roman"/>
                <w:sz w:val="24"/>
                <w:szCs w:val="24"/>
              </w:rPr>
              <w:t>u</w:t>
            </w:r>
            <w:r w:rsidRPr="00E11449">
              <w:rPr>
                <w:rFonts w:ascii="Times New Roman" w:hAnsi="Times New Roman" w:cs="Times New Roman"/>
                <w:sz w:val="24"/>
                <w:szCs w:val="24"/>
              </w:rPr>
              <w:t xml:space="preserve">) veiklų dermę ir veiklos kryptingumą: strateginius tikslus konkretizuoja kasmet rengiamas metinis veiklos planas (metiniu planu vadovaujasi rengdamos savo vienerių metų planus savivaldos institucijos, metodinės grupės ir kt.), kuris numato einamaisiais metais vykdomas priemones (veiklas), kiekvienai suplanuotai priemonei yra numatomi vertinimo kriterijai, orientuoti į pamatuojamą rezultatą; mokyklos veiklos planavimo dokumentus direktoriaus įsakymu rengia darbo grupės, remiamasi įsivertinimo duomenimis ir tai daro </w:t>
            </w:r>
            <w:r w:rsidR="002D5660" w:rsidRPr="00E11449">
              <w:rPr>
                <w:rFonts w:ascii="Times New Roman" w:hAnsi="Times New Roman" w:cs="Times New Roman"/>
                <w:sz w:val="24"/>
                <w:szCs w:val="24"/>
              </w:rPr>
              <w:t xml:space="preserve">pozityvų </w:t>
            </w:r>
            <w:r w:rsidRPr="00E11449">
              <w:rPr>
                <w:rFonts w:ascii="Times New Roman" w:hAnsi="Times New Roman" w:cs="Times New Roman"/>
                <w:sz w:val="24"/>
                <w:szCs w:val="24"/>
              </w:rPr>
              <w:t>poveikį veiklos rezultatams, tarimosi kultūrai, tikslingam duomenų panaudojimui, lyderystei mokymuisi;</w:t>
            </w:r>
          </w:p>
          <w:p w:rsidR="00245928" w:rsidRPr="00E11449" w:rsidRDefault="00245928" w:rsidP="00E11449">
            <w:pPr>
              <w:pStyle w:val="Sraopastraipa"/>
              <w:numPr>
                <w:ilvl w:val="0"/>
                <w:numId w:val="16"/>
              </w:numPr>
              <w:tabs>
                <w:tab w:val="left" w:pos="426"/>
                <w:tab w:val="left" w:pos="545"/>
              </w:tabs>
              <w:spacing w:after="0" w:line="240" w:lineRule="auto"/>
              <w:ind w:left="0" w:firstLine="161"/>
              <w:jc w:val="both"/>
              <w:rPr>
                <w:rFonts w:ascii="Times New Roman" w:hAnsi="Times New Roman" w:cs="Times New Roman"/>
                <w:sz w:val="24"/>
                <w:szCs w:val="24"/>
              </w:rPr>
            </w:pPr>
            <w:r w:rsidRPr="00E11449">
              <w:rPr>
                <w:rFonts w:ascii="Times New Roman" w:eastAsia="Times New Roman" w:hAnsi="Times New Roman" w:cs="Times New Roman"/>
                <w:sz w:val="24"/>
                <w:szCs w:val="24"/>
                <w:lang w:eastAsia="lt-LT"/>
              </w:rPr>
              <w:t xml:space="preserve">išanalizavus dokumentus ir pokalbiuose su </w:t>
            </w:r>
            <w:r w:rsidR="002D5660" w:rsidRPr="00E11449">
              <w:rPr>
                <w:rFonts w:ascii="Times New Roman" w:eastAsia="Times New Roman" w:hAnsi="Times New Roman" w:cs="Times New Roman"/>
                <w:sz w:val="24"/>
                <w:szCs w:val="24"/>
                <w:lang w:eastAsia="lt-LT"/>
              </w:rPr>
              <w:t>VKĮG</w:t>
            </w:r>
            <w:r w:rsidRPr="00E11449">
              <w:rPr>
                <w:rFonts w:ascii="Times New Roman" w:eastAsia="Times New Roman" w:hAnsi="Times New Roman" w:cs="Times New Roman"/>
                <w:sz w:val="24"/>
                <w:szCs w:val="24"/>
                <w:lang w:eastAsia="lt-LT"/>
              </w:rPr>
              <w:t xml:space="preserve">, Metodine taryba, mokyklos administracija paaiškėjo, kad </w:t>
            </w:r>
            <w:r w:rsidRPr="00E11449">
              <w:rPr>
                <w:rFonts w:ascii="Times New Roman" w:hAnsi="Times New Roman" w:cs="Times New Roman"/>
                <w:sz w:val="24"/>
                <w:szCs w:val="24"/>
              </w:rPr>
              <w:t>visos</w:t>
            </w:r>
            <w:r w:rsidR="002D5660" w:rsidRPr="00E11449">
              <w:rPr>
                <w:rFonts w:ascii="Times New Roman" w:hAnsi="Times New Roman" w:cs="Times New Roman"/>
                <w:sz w:val="24"/>
                <w:szCs w:val="24"/>
              </w:rPr>
              <w:t xml:space="preserve"> KK</w:t>
            </w:r>
            <w:r w:rsidRPr="00E11449">
              <w:rPr>
                <w:rFonts w:ascii="Times New Roman" w:hAnsi="Times New Roman" w:cs="Times New Roman"/>
                <w:sz w:val="24"/>
                <w:szCs w:val="24"/>
              </w:rPr>
              <w:t xml:space="preserve"> </w:t>
            </w:r>
            <w:r w:rsidR="005F70BD" w:rsidRPr="00E11449">
              <w:rPr>
                <w:rFonts w:ascii="Times New Roman" w:hAnsi="Times New Roman" w:cs="Times New Roman"/>
                <w:sz w:val="24"/>
                <w:szCs w:val="24"/>
              </w:rPr>
              <w:t xml:space="preserve">projekto </w:t>
            </w:r>
            <w:r w:rsidRPr="00E11449">
              <w:rPr>
                <w:rFonts w:ascii="Times New Roman" w:hAnsi="Times New Roman" w:cs="Times New Roman"/>
                <w:sz w:val="24"/>
                <w:szCs w:val="24"/>
              </w:rPr>
              <w:t>veiklos detalizuotos</w:t>
            </w:r>
            <w:r w:rsidR="003A5FB3" w:rsidRPr="00E11449">
              <w:rPr>
                <w:rFonts w:ascii="Times New Roman" w:hAnsi="Times New Roman" w:cs="Times New Roman"/>
                <w:sz w:val="24"/>
                <w:szCs w:val="24"/>
              </w:rPr>
              <w:t xml:space="preserve"> MVTP</w:t>
            </w:r>
            <w:r w:rsidRPr="00E11449">
              <w:rPr>
                <w:rFonts w:ascii="Times New Roman" w:hAnsi="Times New Roman" w:cs="Times New Roman"/>
                <w:sz w:val="24"/>
                <w:szCs w:val="24"/>
              </w:rPr>
              <w:t>, numatyt</w:t>
            </w:r>
            <w:r w:rsidR="00080C71" w:rsidRPr="00E11449">
              <w:rPr>
                <w:rFonts w:ascii="Times New Roman" w:hAnsi="Times New Roman" w:cs="Times New Roman"/>
                <w:sz w:val="24"/>
                <w:szCs w:val="24"/>
              </w:rPr>
              <w:t xml:space="preserve">i aiškūs vertinimo kriterijai, </w:t>
            </w:r>
            <w:r w:rsidRPr="00E11449">
              <w:rPr>
                <w:rFonts w:ascii="Times New Roman" w:hAnsi="Times New Roman" w:cs="Times New Roman"/>
                <w:sz w:val="24"/>
                <w:szCs w:val="24"/>
              </w:rPr>
              <w:t>kiekvienos veiklos rezultatai pamatuojami kokybiniu ir kiekybiniu aspektu, i</w:t>
            </w:r>
            <w:r w:rsidR="003A5FB3" w:rsidRPr="00E11449">
              <w:rPr>
                <w:rFonts w:ascii="Times New Roman" w:hAnsi="Times New Roman" w:cs="Times New Roman"/>
                <w:sz w:val="24"/>
                <w:szCs w:val="24"/>
              </w:rPr>
              <w:t>škilus nenumatytoms aplinkybėms planas</w:t>
            </w:r>
            <w:r w:rsidRPr="00E11449">
              <w:rPr>
                <w:rFonts w:ascii="Times New Roman" w:hAnsi="Times New Roman" w:cs="Times New Roman"/>
                <w:sz w:val="24"/>
                <w:szCs w:val="24"/>
              </w:rPr>
              <w:t xml:space="preserve"> </w:t>
            </w:r>
            <w:r w:rsidR="003A5FB3" w:rsidRPr="00E11449">
              <w:rPr>
                <w:rFonts w:ascii="Times New Roman" w:hAnsi="Times New Roman" w:cs="Times New Roman"/>
                <w:sz w:val="24"/>
                <w:szCs w:val="24"/>
              </w:rPr>
              <w:t xml:space="preserve">keičiamas </w:t>
            </w:r>
            <w:r w:rsidRPr="00E11449">
              <w:rPr>
                <w:rFonts w:ascii="Times New Roman" w:hAnsi="Times New Roman" w:cs="Times New Roman"/>
                <w:sz w:val="24"/>
                <w:szCs w:val="24"/>
              </w:rPr>
              <w:t xml:space="preserve">pagal poreikius ir susiklosčiusias aplinkybes, finansines galimybes, tai rodo, kad planavimas mokykloje lankstus, yra susitarimai, planai dera tarpusavyje, o </w:t>
            </w:r>
            <w:r w:rsidR="003A5FB3" w:rsidRPr="00E11449">
              <w:rPr>
                <w:rFonts w:ascii="Times New Roman" w:eastAsia="Times New Roman" w:hAnsi="Times New Roman" w:cs="Times New Roman"/>
                <w:sz w:val="24"/>
                <w:szCs w:val="24"/>
                <w:lang w:eastAsia="lt-LT"/>
              </w:rPr>
              <w:t>SP papildantys 2022 ir</w:t>
            </w:r>
            <w:r w:rsidRPr="00E11449">
              <w:rPr>
                <w:rFonts w:ascii="Times New Roman" w:eastAsia="Times New Roman" w:hAnsi="Times New Roman" w:cs="Times New Roman"/>
                <w:sz w:val="24"/>
                <w:szCs w:val="24"/>
                <w:lang w:eastAsia="lt-LT"/>
              </w:rPr>
              <w:t xml:space="preserve"> 2023 m. veiklos planai rengti siejant juos su </w:t>
            </w:r>
            <w:r w:rsidR="003A5FB3" w:rsidRPr="00E11449">
              <w:rPr>
                <w:rFonts w:ascii="Times New Roman" w:eastAsia="Times New Roman" w:hAnsi="Times New Roman" w:cs="Times New Roman"/>
                <w:sz w:val="24"/>
                <w:szCs w:val="24"/>
                <w:lang w:eastAsia="lt-LT"/>
              </w:rPr>
              <w:t>MVTP</w:t>
            </w:r>
            <w:r w:rsidRPr="00E11449">
              <w:rPr>
                <w:rFonts w:ascii="Times New Roman" w:eastAsia="Times New Roman" w:hAnsi="Times New Roman" w:cs="Times New Roman"/>
                <w:sz w:val="24"/>
                <w:szCs w:val="24"/>
                <w:lang w:eastAsia="lt-LT"/>
              </w:rPr>
              <w:t>;</w:t>
            </w:r>
          </w:p>
          <w:p w:rsidR="00245928" w:rsidRPr="00E11449" w:rsidRDefault="00245928" w:rsidP="00E11449">
            <w:pPr>
              <w:pStyle w:val="Sraopastraipa"/>
              <w:numPr>
                <w:ilvl w:val="0"/>
                <w:numId w:val="16"/>
              </w:numPr>
              <w:tabs>
                <w:tab w:val="left" w:pos="426"/>
              </w:tabs>
              <w:autoSpaceDE w:val="0"/>
              <w:autoSpaceDN w:val="0"/>
              <w:adjustRightInd w:val="0"/>
              <w:spacing w:after="0" w:line="240" w:lineRule="auto"/>
              <w:ind w:left="0" w:firstLine="161"/>
              <w:jc w:val="both"/>
              <w:rPr>
                <w:rFonts w:ascii="Times New Roman" w:hAnsi="Times New Roman" w:cs="Times New Roman"/>
                <w:sz w:val="24"/>
                <w:szCs w:val="24"/>
              </w:rPr>
            </w:pPr>
            <w:r w:rsidRPr="00E11449">
              <w:rPr>
                <w:rFonts w:ascii="Times New Roman" w:hAnsi="Times New Roman" w:cs="Times New Roman"/>
                <w:sz w:val="24"/>
                <w:szCs w:val="24"/>
              </w:rPr>
              <w:t>mokyklos bendruomenės nariai atsakingai dalyvauja įgyvendindami išsikeltus mokyklos tikslus ir uždavinius,</w:t>
            </w:r>
            <w:r w:rsidRPr="00E11449">
              <w:rPr>
                <w:rFonts w:ascii="Times New Roman" w:hAnsi="Times New Roman" w:cs="Times New Roman"/>
                <w:iCs/>
                <w:sz w:val="24"/>
                <w:szCs w:val="24"/>
                <w:shd w:val="clear" w:color="auto" w:fill="FFFFFF"/>
                <w:lang w:eastAsia="lt-LT"/>
              </w:rPr>
              <w:t xml:space="preserve"> vertinimo metu stebint veiklas ir aplinkas, išanalizavus dokumentus, pasteb</w:t>
            </w:r>
            <w:r w:rsidR="003A5FB3" w:rsidRPr="00E11449">
              <w:rPr>
                <w:rFonts w:ascii="Times New Roman" w:hAnsi="Times New Roman" w:cs="Times New Roman"/>
                <w:iCs/>
                <w:sz w:val="24"/>
                <w:szCs w:val="24"/>
                <w:shd w:val="clear" w:color="auto" w:fill="FFFFFF"/>
                <w:lang w:eastAsia="lt-LT"/>
              </w:rPr>
              <w:t>ėti</w:t>
            </w:r>
            <w:r w:rsidRPr="00E11449">
              <w:rPr>
                <w:rFonts w:ascii="Times New Roman" w:hAnsi="Times New Roman" w:cs="Times New Roman"/>
                <w:iCs/>
                <w:sz w:val="24"/>
                <w:szCs w:val="24"/>
                <w:shd w:val="clear" w:color="auto" w:fill="FFFFFF"/>
                <w:lang w:eastAsia="lt-LT"/>
              </w:rPr>
              <w:t xml:space="preserve"> realiai veikiantys susitarimai ir įgyvendinamos veiklos, numatytos tiek strateginiuose planuose (senajame ir naujajame), tiek 2022 ir 2023 m. metiniuose veiklos planuose, tiek </w:t>
            </w:r>
            <w:r w:rsidR="003A5FB3" w:rsidRPr="00E11449">
              <w:rPr>
                <w:rFonts w:ascii="Times New Roman" w:hAnsi="Times New Roman" w:cs="Times New Roman"/>
                <w:iCs/>
                <w:sz w:val="24"/>
                <w:szCs w:val="24"/>
                <w:shd w:val="clear" w:color="auto" w:fill="FFFFFF"/>
                <w:lang w:eastAsia="lt-LT"/>
              </w:rPr>
              <w:t>MVTP, pvz.,</w:t>
            </w:r>
            <w:r w:rsidRPr="00E11449">
              <w:rPr>
                <w:rFonts w:ascii="Times New Roman" w:hAnsi="Times New Roman" w:cs="Times New Roman"/>
                <w:iCs/>
                <w:sz w:val="24"/>
                <w:szCs w:val="24"/>
                <w:shd w:val="clear" w:color="auto" w:fill="FFFFFF"/>
                <w:lang w:eastAsia="lt-LT"/>
              </w:rPr>
              <w:t xml:space="preserve"> vedamos pamokos IT kabinetuose, diferencijuojamos ir individualizuojamos užduotys mokiniams, </w:t>
            </w:r>
            <w:r w:rsidRPr="00E11449">
              <w:rPr>
                <w:rFonts w:ascii="Times New Roman" w:hAnsi="Times New Roman" w:cs="Times New Roman"/>
                <w:sz w:val="24"/>
                <w:szCs w:val="24"/>
              </w:rPr>
              <w:t xml:space="preserve">iš vertintojų stebėtų pamokų 4 pamokose kaip stiprusis pamokos aspektas išskirtas planų gyvumas: 1a, 3 kl. matematikos, 6a kl. istorijos ir geografijos, 8 kl. anglų k.; </w:t>
            </w:r>
          </w:p>
          <w:p w:rsidR="00245928" w:rsidRPr="00E11449" w:rsidRDefault="00245928" w:rsidP="00E11449">
            <w:pPr>
              <w:pStyle w:val="Sraopastraipa"/>
              <w:numPr>
                <w:ilvl w:val="0"/>
                <w:numId w:val="15"/>
              </w:numPr>
              <w:tabs>
                <w:tab w:val="left" w:pos="426"/>
                <w:tab w:val="left" w:pos="545"/>
              </w:tabs>
              <w:spacing w:after="0" w:line="240" w:lineRule="auto"/>
              <w:ind w:left="28" w:firstLine="161"/>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 xml:space="preserve">mokyklos bendruomenė mokosi nuolat, </w:t>
            </w:r>
            <w:r w:rsidR="003A5FB3" w:rsidRPr="00E11449">
              <w:rPr>
                <w:rFonts w:ascii="Times New Roman" w:eastAsia="Times New Roman" w:hAnsi="Times New Roman" w:cs="Times New Roman"/>
                <w:sz w:val="24"/>
                <w:szCs w:val="24"/>
                <w:lang w:eastAsia="lt-LT"/>
              </w:rPr>
              <w:t>KK</w:t>
            </w:r>
            <w:r w:rsidRPr="00E11449">
              <w:rPr>
                <w:rFonts w:ascii="Times New Roman" w:eastAsia="Times New Roman" w:hAnsi="Times New Roman" w:cs="Times New Roman"/>
                <w:sz w:val="24"/>
                <w:szCs w:val="24"/>
                <w:lang w:eastAsia="lt-LT"/>
              </w:rPr>
              <w:t xml:space="preserve"> projektas sudarė sąlygas ir suteikė daugiau galimybių įgyti papildomų kompetencijų, kurias </w:t>
            </w:r>
            <w:r w:rsidR="003A5FB3" w:rsidRPr="00E11449">
              <w:rPr>
                <w:rFonts w:ascii="Times New Roman" w:eastAsia="Times New Roman" w:hAnsi="Times New Roman" w:cs="Times New Roman"/>
                <w:sz w:val="24"/>
                <w:szCs w:val="24"/>
                <w:lang w:eastAsia="lt-LT"/>
              </w:rPr>
              <w:t>mokytojai pritaiko pamokose</w:t>
            </w:r>
            <w:r w:rsidRPr="00E11449">
              <w:rPr>
                <w:rFonts w:ascii="Times New Roman" w:eastAsia="Times New Roman" w:hAnsi="Times New Roman" w:cs="Times New Roman"/>
                <w:sz w:val="24"/>
                <w:szCs w:val="24"/>
                <w:lang w:eastAsia="lt-LT"/>
              </w:rPr>
              <w:t xml:space="preserve">, todėl </w:t>
            </w:r>
            <w:r w:rsidR="003A5FB3" w:rsidRPr="00E11449">
              <w:rPr>
                <w:rFonts w:ascii="Times New Roman" w:eastAsia="Times New Roman" w:hAnsi="Times New Roman" w:cs="Times New Roman"/>
                <w:sz w:val="24"/>
                <w:szCs w:val="24"/>
                <w:lang w:eastAsia="lt-LT"/>
              </w:rPr>
              <w:t xml:space="preserve">vertintojai daro išvadą, kad </w:t>
            </w:r>
            <w:r w:rsidRPr="00E11449">
              <w:rPr>
                <w:rFonts w:ascii="Times New Roman" w:eastAsia="Times New Roman" w:hAnsi="Times New Roman" w:cs="Times New Roman"/>
                <w:sz w:val="24"/>
                <w:szCs w:val="24"/>
                <w:lang w:eastAsia="lt-LT"/>
              </w:rPr>
              <w:t xml:space="preserve">mokyklos veiklų planavimo sistema yra tinkama, palanki </w:t>
            </w:r>
            <w:r w:rsidR="003A5FB3" w:rsidRPr="00E11449">
              <w:rPr>
                <w:rFonts w:ascii="Times New Roman" w:eastAsia="Times New Roman" w:hAnsi="Times New Roman" w:cs="Times New Roman"/>
                <w:sz w:val="24"/>
                <w:szCs w:val="24"/>
                <w:lang w:eastAsia="lt-LT"/>
              </w:rPr>
              <w:t>KK</w:t>
            </w:r>
            <w:r w:rsidRPr="00E11449">
              <w:rPr>
                <w:rFonts w:ascii="Times New Roman" w:eastAsia="Times New Roman" w:hAnsi="Times New Roman" w:cs="Times New Roman"/>
                <w:sz w:val="24"/>
                <w:szCs w:val="24"/>
                <w:lang w:eastAsia="lt-LT"/>
              </w:rPr>
              <w:t xml:space="preserve"> projekto veiklų tvarumui užtikrinti</w:t>
            </w:r>
            <w:r w:rsidR="00FC0DF8" w:rsidRPr="00E11449">
              <w:rPr>
                <w:rFonts w:ascii="Times New Roman" w:eastAsia="Times New Roman" w:hAnsi="Times New Roman" w:cs="Times New Roman"/>
                <w:sz w:val="24"/>
                <w:szCs w:val="24"/>
                <w:lang w:eastAsia="lt-LT"/>
              </w:rPr>
              <w:t>;</w:t>
            </w:r>
          </w:p>
          <w:p w:rsidR="00245928" w:rsidRPr="00E11449" w:rsidRDefault="00245928" w:rsidP="00E11449">
            <w:pPr>
              <w:numPr>
                <w:ilvl w:val="0"/>
                <w:numId w:val="10"/>
              </w:numPr>
              <w:tabs>
                <w:tab w:val="left" w:pos="360"/>
                <w:tab w:val="left" w:pos="426"/>
              </w:tabs>
              <w:ind w:left="0" w:firstLine="161"/>
              <w:contextualSpacing/>
              <w:jc w:val="both"/>
              <w:textAlignment w:val="baseline"/>
              <w:rPr>
                <w:rFonts w:ascii="Times New Roman" w:hAnsi="Times New Roman" w:cs="Times New Roman"/>
                <w:b/>
                <w:bCs/>
                <w:sz w:val="24"/>
                <w:szCs w:val="24"/>
                <w:lang w:eastAsia="en-GB"/>
              </w:rPr>
            </w:pPr>
            <w:r w:rsidRPr="00E11449">
              <w:rPr>
                <w:rFonts w:ascii="Times New Roman" w:hAnsi="Times New Roman" w:cs="Times New Roman"/>
                <w:sz w:val="24"/>
                <w:szCs w:val="24"/>
              </w:rPr>
              <w:t xml:space="preserve">mokykloje sudaryta </w:t>
            </w:r>
            <w:r w:rsidR="003A5FB3" w:rsidRPr="00E11449">
              <w:rPr>
                <w:rFonts w:ascii="Times New Roman" w:hAnsi="Times New Roman" w:cs="Times New Roman"/>
                <w:sz w:val="24"/>
                <w:szCs w:val="24"/>
              </w:rPr>
              <w:t>VKĮG</w:t>
            </w:r>
            <w:r w:rsidRPr="00E11449">
              <w:rPr>
                <w:rFonts w:ascii="Times New Roman" w:hAnsi="Times New Roman" w:cs="Times New Roman"/>
                <w:sz w:val="24"/>
                <w:szCs w:val="24"/>
              </w:rPr>
              <w:t xml:space="preserve">, kurios sudėtis beveik nesikeičia, ji kasmet organizuoja mokyklos veiklos įsivertinimą, kuriame dalyvauja mokytojai, mokiniai, </w:t>
            </w:r>
            <w:r w:rsidRPr="00E11449">
              <w:rPr>
                <w:rFonts w:ascii="Times New Roman" w:hAnsi="Times New Roman" w:cs="Times New Roman"/>
                <w:sz w:val="24"/>
                <w:szCs w:val="24"/>
              </w:rPr>
              <w:lastRenderedPageBreak/>
              <w:t>tėvai</w:t>
            </w:r>
            <w:r w:rsidR="003A5FB3" w:rsidRPr="00E11449">
              <w:rPr>
                <w:rFonts w:ascii="Times New Roman" w:hAnsi="Times New Roman" w:cs="Times New Roman"/>
                <w:sz w:val="24"/>
                <w:szCs w:val="24"/>
              </w:rPr>
              <w:t xml:space="preserve"> – kuriamos</w:t>
            </w:r>
            <w:r w:rsidRPr="00E11449">
              <w:rPr>
                <w:rFonts w:ascii="Times New Roman" w:eastAsia="Times New Roman" w:hAnsi="Times New Roman" w:cs="Times New Roman"/>
                <w:sz w:val="24"/>
                <w:szCs w:val="24"/>
                <w:lang w:eastAsia="lt-LT"/>
              </w:rPr>
              <w:t xml:space="preserve"> anketos (per </w:t>
            </w:r>
            <w:r w:rsidRPr="00E11449">
              <w:rPr>
                <w:rFonts w:ascii="Times New Roman" w:eastAsia="Times New Roman" w:hAnsi="Times New Roman" w:cs="Times New Roman"/>
                <w:i/>
                <w:sz w:val="24"/>
                <w:szCs w:val="24"/>
                <w:lang w:eastAsia="lt-LT"/>
              </w:rPr>
              <w:t xml:space="preserve">Google </w:t>
            </w:r>
            <w:proofErr w:type="spellStart"/>
            <w:r w:rsidRPr="00E11449">
              <w:rPr>
                <w:rFonts w:ascii="Times New Roman" w:eastAsia="Times New Roman" w:hAnsi="Times New Roman" w:cs="Times New Roman"/>
                <w:i/>
                <w:sz w:val="24"/>
                <w:szCs w:val="24"/>
                <w:lang w:eastAsia="lt-LT"/>
              </w:rPr>
              <w:t>forms</w:t>
            </w:r>
            <w:proofErr w:type="spellEnd"/>
            <w:r w:rsidRPr="00E11449">
              <w:rPr>
                <w:rFonts w:ascii="Times New Roman" w:eastAsia="Times New Roman" w:hAnsi="Times New Roman" w:cs="Times New Roman"/>
                <w:sz w:val="24"/>
                <w:szCs w:val="24"/>
                <w:lang w:eastAsia="lt-LT"/>
              </w:rPr>
              <w:t xml:space="preserve">) visiems bendruomenės nariams. Teminiam įsivertinimui mokykla temas renkasi iš </w:t>
            </w:r>
            <w:r w:rsidRPr="00E11449">
              <w:rPr>
                <w:rFonts w:ascii="Times New Roman" w:hAnsi="Times New Roman" w:cs="Times New Roman"/>
                <w:sz w:val="24"/>
                <w:szCs w:val="24"/>
              </w:rPr>
              <w:t xml:space="preserve">plačiojo įsivertinimo duomenų, atsiradus problemai, </w:t>
            </w:r>
            <w:r w:rsidR="003A5FB3" w:rsidRPr="00E11449">
              <w:rPr>
                <w:rFonts w:ascii="Times New Roman" w:hAnsi="Times New Roman" w:cs="Times New Roman"/>
                <w:sz w:val="24"/>
                <w:szCs w:val="24"/>
              </w:rPr>
              <w:t>M</w:t>
            </w:r>
            <w:r w:rsidRPr="00E11449">
              <w:rPr>
                <w:rFonts w:ascii="Times New Roman" w:hAnsi="Times New Roman" w:cs="Times New Roman"/>
                <w:sz w:val="24"/>
                <w:szCs w:val="24"/>
              </w:rPr>
              <w:t xml:space="preserve">okyklos tarybos siūlymu ir pritarimu, </w:t>
            </w:r>
            <w:r w:rsidR="003A5FB3" w:rsidRPr="00E11449">
              <w:rPr>
                <w:rFonts w:ascii="Times New Roman" w:hAnsi="Times New Roman" w:cs="Times New Roman"/>
                <w:sz w:val="24"/>
                <w:szCs w:val="24"/>
              </w:rPr>
              <w:t xml:space="preserve">dažniausiai teminiu tampa </w:t>
            </w:r>
            <w:r w:rsidRPr="00E11449">
              <w:rPr>
                <w:rFonts w:ascii="Times New Roman" w:hAnsi="Times New Roman" w:cs="Times New Roman"/>
                <w:sz w:val="24"/>
                <w:szCs w:val="24"/>
              </w:rPr>
              <w:t>silpniausias</w:t>
            </w:r>
            <w:r w:rsidR="003A5FB3" w:rsidRPr="00E11449">
              <w:rPr>
                <w:rFonts w:ascii="Times New Roman" w:hAnsi="Times New Roman" w:cs="Times New Roman"/>
                <w:sz w:val="24"/>
                <w:szCs w:val="24"/>
              </w:rPr>
              <w:t xml:space="preserve"> rodiklis</w:t>
            </w:r>
            <w:r w:rsidRPr="00E11449">
              <w:rPr>
                <w:rFonts w:ascii="Times New Roman" w:hAnsi="Times New Roman" w:cs="Times New Roman"/>
                <w:sz w:val="24"/>
                <w:szCs w:val="24"/>
              </w:rPr>
              <w:t xml:space="preserve">. </w:t>
            </w:r>
            <w:r w:rsidR="003A5FB3" w:rsidRPr="00E11449">
              <w:rPr>
                <w:rFonts w:ascii="Times New Roman" w:hAnsi="Times New Roman" w:cs="Times New Roman"/>
                <w:sz w:val="24"/>
                <w:szCs w:val="24"/>
              </w:rPr>
              <w:t>G</w:t>
            </w:r>
            <w:r w:rsidRPr="00E11449">
              <w:rPr>
                <w:rFonts w:ascii="Times New Roman" w:eastAsia="Times New Roman" w:hAnsi="Times New Roman" w:cs="Times New Roman"/>
                <w:sz w:val="24"/>
                <w:szCs w:val="24"/>
                <w:lang w:eastAsia="lt-LT"/>
              </w:rPr>
              <w:t xml:space="preserve">alima teigti, kad </w:t>
            </w:r>
            <w:r w:rsidRPr="00E11449">
              <w:rPr>
                <w:rFonts w:ascii="Times New Roman" w:hAnsi="Times New Roman" w:cs="Times New Roman"/>
                <w:bCs/>
                <w:sz w:val="24"/>
                <w:szCs w:val="24"/>
                <w:lang w:eastAsia="en-GB"/>
              </w:rPr>
              <w:t>bendruomenė įsivertinimą ir atskaitomybę laiko svarbiausia veiklos tobulinimo prielaida, o t</w:t>
            </w:r>
            <w:r w:rsidRPr="00E11449">
              <w:rPr>
                <w:rFonts w:ascii="Times New Roman" w:eastAsia="Times New Roman" w:hAnsi="Times New Roman" w:cs="Times New Roman"/>
                <w:sz w:val="24"/>
                <w:szCs w:val="24"/>
                <w:lang w:eastAsia="lt-LT"/>
              </w:rPr>
              <w:t xml:space="preserve">inkamas mokyklos veiklos įsivertinimo planavimas bei organizavimas padeda mokyklai tobulinti silpnąsias mokyklos veiklos sritis, telkti bendruomenę siekti pažangos; </w:t>
            </w:r>
          </w:p>
          <w:p w:rsidR="00245928" w:rsidRPr="00E11449" w:rsidRDefault="00245928" w:rsidP="00E11449">
            <w:pPr>
              <w:numPr>
                <w:ilvl w:val="0"/>
                <w:numId w:val="10"/>
              </w:numPr>
              <w:tabs>
                <w:tab w:val="left" w:pos="360"/>
                <w:tab w:val="left" w:pos="426"/>
              </w:tabs>
              <w:ind w:left="0" w:firstLine="161"/>
              <w:contextualSpacing/>
              <w:jc w:val="both"/>
              <w:textAlignment w:val="baseline"/>
              <w:rPr>
                <w:rFonts w:ascii="Times New Roman" w:hAnsi="Times New Roman" w:cs="Times New Roman"/>
                <w:b/>
                <w:bCs/>
                <w:sz w:val="24"/>
                <w:szCs w:val="24"/>
                <w:lang w:eastAsia="en-GB"/>
              </w:rPr>
            </w:pPr>
            <w:r w:rsidRPr="00E11449">
              <w:rPr>
                <w:rFonts w:ascii="Times New Roman" w:hAnsi="Times New Roman" w:cs="Times New Roman"/>
                <w:sz w:val="24"/>
                <w:szCs w:val="24"/>
              </w:rPr>
              <w:t xml:space="preserve">iš pokalbių paaiškėjo, kad </w:t>
            </w:r>
            <w:r w:rsidR="003A5FB3" w:rsidRPr="00E11449">
              <w:rPr>
                <w:rFonts w:ascii="Times New Roman" w:hAnsi="Times New Roman" w:cs="Times New Roman"/>
                <w:sz w:val="24"/>
                <w:szCs w:val="24"/>
              </w:rPr>
              <w:t>VKĮG</w:t>
            </w:r>
            <w:r w:rsidRPr="00E11449">
              <w:rPr>
                <w:rFonts w:ascii="Times New Roman" w:hAnsi="Times New Roman" w:cs="Times New Roman"/>
                <w:sz w:val="24"/>
                <w:szCs w:val="24"/>
              </w:rPr>
              <w:t xml:space="preserve"> rekomendacijomis remiamasi planuojant mokyklos </w:t>
            </w:r>
            <w:r w:rsidR="003A5FB3" w:rsidRPr="00E11449">
              <w:rPr>
                <w:rFonts w:ascii="Times New Roman" w:hAnsi="Times New Roman" w:cs="Times New Roman"/>
                <w:sz w:val="24"/>
                <w:szCs w:val="24"/>
              </w:rPr>
              <w:t>veiklą,</w:t>
            </w:r>
            <w:r w:rsidRPr="00E11449">
              <w:rPr>
                <w:rFonts w:ascii="Times New Roman" w:hAnsi="Times New Roman" w:cs="Times New Roman"/>
                <w:sz w:val="24"/>
                <w:szCs w:val="24"/>
              </w:rPr>
              <w:t xml:space="preserve"> numatant kvalifikacijos tobulinimo prioritetus, pasiekim</w:t>
            </w:r>
            <w:r w:rsidR="003A5FB3" w:rsidRPr="00E11449">
              <w:rPr>
                <w:rFonts w:ascii="Times New Roman" w:hAnsi="Times New Roman" w:cs="Times New Roman"/>
                <w:sz w:val="24"/>
                <w:szCs w:val="24"/>
              </w:rPr>
              <w:t>ų gerinimo priemones</w:t>
            </w:r>
            <w:r w:rsidRPr="00E11449">
              <w:rPr>
                <w:rFonts w:ascii="Times New Roman" w:hAnsi="Times New Roman" w:cs="Times New Roman"/>
                <w:sz w:val="24"/>
                <w:szCs w:val="24"/>
              </w:rPr>
              <w:t xml:space="preserve">, </w:t>
            </w:r>
            <w:r w:rsidR="003A5FB3" w:rsidRPr="00E11449">
              <w:rPr>
                <w:rFonts w:ascii="Times New Roman" w:hAnsi="Times New Roman" w:cs="Times New Roman"/>
                <w:sz w:val="24"/>
                <w:szCs w:val="24"/>
              </w:rPr>
              <w:t>planuojant išteklius</w:t>
            </w:r>
            <w:r w:rsidRPr="00E11449">
              <w:rPr>
                <w:rFonts w:ascii="Times New Roman" w:hAnsi="Times New Roman" w:cs="Times New Roman"/>
                <w:sz w:val="24"/>
                <w:szCs w:val="24"/>
              </w:rPr>
              <w:t xml:space="preserve"> ir kt. </w:t>
            </w:r>
            <w:r w:rsidR="003A5FB3" w:rsidRPr="00E11449">
              <w:rPr>
                <w:rFonts w:ascii="Times New Roman" w:hAnsi="Times New Roman" w:cs="Times New Roman"/>
                <w:sz w:val="24"/>
                <w:szCs w:val="24"/>
              </w:rPr>
              <w:t>Šios</w:t>
            </w:r>
            <w:r w:rsidRPr="00E11449">
              <w:rPr>
                <w:rFonts w:ascii="Times New Roman" w:hAnsi="Times New Roman" w:cs="Times New Roman"/>
                <w:sz w:val="24"/>
                <w:szCs w:val="24"/>
              </w:rPr>
              <w:t xml:space="preserve"> grupės darbas buvo reikšmingas ir </w:t>
            </w:r>
            <w:r w:rsidR="003A5FB3" w:rsidRPr="00E11449">
              <w:rPr>
                <w:rFonts w:ascii="Times New Roman" w:hAnsi="Times New Roman" w:cs="Times New Roman"/>
                <w:sz w:val="24"/>
                <w:szCs w:val="24"/>
              </w:rPr>
              <w:t>KK projekto metu:</w:t>
            </w:r>
            <w:r w:rsidRPr="00E11449">
              <w:rPr>
                <w:rFonts w:ascii="Times New Roman" w:hAnsi="Times New Roman" w:cs="Times New Roman"/>
                <w:sz w:val="24"/>
                <w:szCs w:val="24"/>
              </w:rPr>
              <w:t xml:space="preserve"> planinga ir kryptinga grupės veikla padėjo tinkamai nustatyti </w:t>
            </w:r>
            <w:r w:rsidR="003A5FB3" w:rsidRPr="00E11449">
              <w:rPr>
                <w:rFonts w:ascii="Times New Roman" w:hAnsi="Times New Roman" w:cs="Times New Roman"/>
                <w:sz w:val="24"/>
                <w:szCs w:val="24"/>
              </w:rPr>
              <w:t>MVTP</w:t>
            </w:r>
            <w:r w:rsidRPr="00E11449">
              <w:rPr>
                <w:rFonts w:ascii="Times New Roman" w:hAnsi="Times New Roman" w:cs="Times New Roman"/>
                <w:sz w:val="24"/>
                <w:szCs w:val="24"/>
              </w:rPr>
              <w:t xml:space="preserve"> tikslus, išgryninti uždavinius, rodiklius. </w:t>
            </w:r>
            <w:r w:rsidR="008D0F55" w:rsidRPr="00E11449">
              <w:rPr>
                <w:rFonts w:ascii="Times New Roman" w:hAnsi="Times New Roman" w:cs="Times New Roman"/>
                <w:sz w:val="24"/>
                <w:szCs w:val="24"/>
              </w:rPr>
              <w:t>VKĮG</w:t>
            </w:r>
            <w:r w:rsidRPr="00E11449">
              <w:rPr>
                <w:rFonts w:ascii="Times New Roman" w:hAnsi="Times New Roman" w:cs="Times New Roman"/>
                <w:sz w:val="24"/>
                <w:szCs w:val="24"/>
              </w:rPr>
              <w:t xml:space="preserve"> teigimu, pokyčiai mokykloje stebimi, fiksuojami ir imamasi veiksmų kryptingai siekti pažangos;</w:t>
            </w:r>
          </w:p>
          <w:p w:rsidR="00245928" w:rsidRPr="00E11449" w:rsidRDefault="00245928" w:rsidP="00E11449">
            <w:pPr>
              <w:numPr>
                <w:ilvl w:val="0"/>
                <w:numId w:val="10"/>
              </w:numPr>
              <w:tabs>
                <w:tab w:val="left" w:pos="360"/>
                <w:tab w:val="left" w:pos="426"/>
              </w:tabs>
              <w:ind w:left="0" w:firstLine="161"/>
              <w:contextualSpacing/>
              <w:jc w:val="both"/>
              <w:textAlignment w:val="baseline"/>
              <w:rPr>
                <w:rFonts w:ascii="Times New Roman" w:hAnsi="Times New Roman" w:cs="Times New Roman"/>
                <w:b/>
                <w:bCs/>
                <w:sz w:val="24"/>
                <w:szCs w:val="24"/>
                <w:lang w:eastAsia="en-GB"/>
              </w:rPr>
            </w:pPr>
            <w:r w:rsidRPr="00E11449">
              <w:rPr>
                <w:rFonts w:ascii="Times New Roman" w:eastAsia="Times New Roman" w:hAnsi="Times New Roman" w:cs="Times New Roman"/>
                <w:iCs/>
                <w:sz w:val="24"/>
                <w:szCs w:val="24"/>
                <w:lang w:eastAsia="lt-LT"/>
              </w:rPr>
              <w:t xml:space="preserve">dalyvavimas </w:t>
            </w:r>
            <w:r w:rsidR="008D0F55" w:rsidRPr="00E11449">
              <w:rPr>
                <w:rFonts w:ascii="Times New Roman" w:eastAsia="Times New Roman" w:hAnsi="Times New Roman" w:cs="Times New Roman"/>
                <w:iCs/>
                <w:sz w:val="24"/>
                <w:szCs w:val="24"/>
                <w:lang w:eastAsia="lt-LT"/>
              </w:rPr>
              <w:t>KK</w:t>
            </w:r>
            <w:r w:rsidRPr="00E11449">
              <w:rPr>
                <w:rFonts w:ascii="Times New Roman" w:eastAsia="Times New Roman" w:hAnsi="Times New Roman" w:cs="Times New Roman"/>
                <w:iCs/>
                <w:sz w:val="24"/>
                <w:szCs w:val="24"/>
                <w:lang w:eastAsia="lt-LT"/>
              </w:rPr>
              <w:t xml:space="preserve"> projekte, pokalbiai, diskusijos, bendros v</w:t>
            </w:r>
            <w:r w:rsidR="00080C71" w:rsidRPr="00E11449">
              <w:rPr>
                <w:rFonts w:ascii="Times New Roman" w:eastAsia="Times New Roman" w:hAnsi="Times New Roman" w:cs="Times New Roman"/>
                <w:iCs/>
                <w:sz w:val="24"/>
                <w:szCs w:val="24"/>
                <w:lang w:eastAsia="lt-LT"/>
              </w:rPr>
              <w:t xml:space="preserve">eiklos įvairiose darbo grupėse </w:t>
            </w:r>
            <w:r w:rsidRPr="00E11449">
              <w:rPr>
                <w:rFonts w:ascii="Times New Roman" w:eastAsia="Times New Roman" w:hAnsi="Times New Roman" w:cs="Times New Roman"/>
                <w:iCs/>
                <w:sz w:val="24"/>
                <w:szCs w:val="24"/>
                <w:lang w:eastAsia="lt-LT"/>
              </w:rPr>
              <w:t xml:space="preserve">telkia bendruomenę, formuoja bendrus siektino rezultato lūkesčius ir nuostatas, darbo grupėse </w:t>
            </w:r>
            <w:r w:rsidR="008D0F55" w:rsidRPr="00E11449">
              <w:rPr>
                <w:rFonts w:ascii="Times New Roman" w:eastAsia="Times New Roman" w:hAnsi="Times New Roman" w:cs="Times New Roman"/>
                <w:iCs/>
                <w:sz w:val="24"/>
                <w:szCs w:val="24"/>
                <w:lang w:eastAsia="lt-LT"/>
              </w:rPr>
              <w:t>mokytojai</w:t>
            </w:r>
            <w:r w:rsidRPr="00E11449">
              <w:rPr>
                <w:rFonts w:ascii="Times New Roman" w:eastAsia="Times New Roman" w:hAnsi="Times New Roman" w:cs="Times New Roman"/>
                <w:iCs/>
                <w:sz w:val="24"/>
                <w:szCs w:val="24"/>
                <w:lang w:eastAsia="lt-LT"/>
              </w:rPr>
              <w:t xml:space="preserve"> dirba sutelktai ir atsakingai, tariasi </w:t>
            </w:r>
            <w:r w:rsidRPr="00E11449">
              <w:rPr>
                <w:rFonts w:ascii="Times New Roman" w:eastAsia="Times New Roman" w:hAnsi="Times New Roman" w:cs="Times New Roman"/>
                <w:bCs/>
                <w:sz w:val="24"/>
                <w:szCs w:val="24"/>
              </w:rPr>
              <w:t>dėl integruotų pamokų, pamokų kitose aplinkose, planuodami ugdymo procesą ir kt</w:t>
            </w:r>
            <w:r w:rsidR="008D0F55" w:rsidRPr="00E11449">
              <w:rPr>
                <w:rFonts w:ascii="Times New Roman" w:eastAsia="Times New Roman" w:hAnsi="Times New Roman" w:cs="Times New Roman"/>
                <w:bCs/>
                <w:sz w:val="24"/>
                <w:szCs w:val="24"/>
              </w:rPr>
              <w:t>.</w:t>
            </w:r>
            <w:r w:rsidRPr="00E11449">
              <w:rPr>
                <w:rFonts w:ascii="Times New Roman" w:eastAsia="Times New Roman" w:hAnsi="Times New Roman" w:cs="Times New Roman"/>
                <w:bCs/>
                <w:sz w:val="24"/>
                <w:szCs w:val="24"/>
              </w:rPr>
              <w:t xml:space="preserve"> </w:t>
            </w:r>
            <w:r w:rsidR="008D0F55" w:rsidRPr="00E11449">
              <w:rPr>
                <w:rFonts w:ascii="Times New Roman" w:hAnsi="Times New Roman" w:cs="Times New Roman"/>
                <w:sz w:val="24"/>
                <w:szCs w:val="24"/>
              </w:rPr>
              <w:t>Tai lemia, kad</w:t>
            </w:r>
            <w:r w:rsidRPr="00E11449">
              <w:rPr>
                <w:rFonts w:ascii="Times New Roman" w:hAnsi="Times New Roman" w:cs="Times New Roman"/>
                <w:sz w:val="24"/>
                <w:szCs w:val="24"/>
              </w:rPr>
              <w:t xml:space="preserve"> susitarimai dėl ateities </w:t>
            </w:r>
            <w:r w:rsidR="008D0F55" w:rsidRPr="00E11449">
              <w:rPr>
                <w:rFonts w:ascii="Times New Roman" w:hAnsi="Times New Roman" w:cs="Times New Roman"/>
                <w:sz w:val="24"/>
                <w:szCs w:val="24"/>
              </w:rPr>
              <w:t>priimami</w:t>
            </w:r>
            <w:r w:rsidRPr="00E11449">
              <w:rPr>
                <w:rFonts w:ascii="Times New Roman" w:hAnsi="Times New Roman" w:cs="Times New Roman"/>
                <w:sz w:val="24"/>
                <w:szCs w:val="24"/>
              </w:rPr>
              <w:t xml:space="preserve"> įtraukiant mokyklos bendruomenės narius,</w:t>
            </w:r>
            <w:r w:rsidRPr="00E11449">
              <w:rPr>
                <w:rFonts w:ascii="Times New Roman" w:eastAsia="Times New Roman" w:hAnsi="Times New Roman" w:cs="Times New Roman"/>
                <w:iCs/>
                <w:sz w:val="24"/>
                <w:szCs w:val="24"/>
                <w:lang w:eastAsia="lt-LT"/>
              </w:rPr>
              <w:t xml:space="preserve"> numatytos veiklos grindžiamos išdiskutuotu, bendrai apmąstytu sutarimu</w:t>
            </w:r>
            <w:r w:rsidR="008D0F55" w:rsidRPr="00E11449">
              <w:rPr>
                <w:rFonts w:ascii="Times New Roman" w:eastAsia="Times New Roman" w:hAnsi="Times New Roman" w:cs="Times New Roman"/>
                <w:iCs/>
                <w:sz w:val="24"/>
                <w:szCs w:val="24"/>
                <w:lang w:eastAsia="lt-LT"/>
              </w:rPr>
              <w:t>, kas stiprina mokyklos veiklos kryptingumą.</w:t>
            </w:r>
          </w:p>
          <w:p w:rsidR="00245928" w:rsidRPr="00E11449" w:rsidRDefault="004D29C5" w:rsidP="00E11449">
            <w:pPr>
              <w:tabs>
                <w:tab w:val="left" w:pos="426"/>
              </w:tabs>
              <w:ind w:firstLine="161"/>
              <w:jc w:val="both"/>
              <w:rPr>
                <w:rFonts w:ascii="Times New Roman" w:hAnsi="Times New Roman" w:cs="Times New Roman"/>
                <w:sz w:val="24"/>
                <w:szCs w:val="24"/>
              </w:rPr>
            </w:pPr>
            <w:r w:rsidRPr="00E11449">
              <w:rPr>
                <w:rFonts w:ascii="Times New Roman" w:hAnsi="Times New Roman" w:cs="Times New Roman"/>
                <w:bCs/>
                <w:sz w:val="24"/>
                <w:szCs w:val="24"/>
                <w:lang w:eastAsia="en-GB"/>
              </w:rPr>
              <w:t xml:space="preserve">Vertintojai daro išvadą, kad perspektyva ir bendruomenės susitarimai bei </w:t>
            </w:r>
            <w:r w:rsidR="00B61FE6" w:rsidRPr="00E11449">
              <w:rPr>
                <w:rFonts w:ascii="Times New Roman" w:hAnsi="Times New Roman" w:cs="Times New Roman"/>
                <w:bCs/>
                <w:sz w:val="24"/>
                <w:szCs w:val="24"/>
                <w:lang w:eastAsia="en-GB"/>
              </w:rPr>
              <w:t xml:space="preserve">lanksčiai </w:t>
            </w:r>
            <w:r w:rsidRPr="00E11449">
              <w:rPr>
                <w:rFonts w:ascii="Times New Roman" w:hAnsi="Times New Roman" w:cs="Times New Roman"/>
                <w:bCs/>
                <w:sz w:val="24"/>
                <w:szCs w:val="24"/>
                <w:lang w:eastAsia="en-GB"/>
              </w:rPr>
              <w:t xml:space="preserve">priimami sprendimai padėjo KK projekto metu kryptingai </w:t>
            </w:r>
            <w:r w:rsidR="00FC0DF8" w:rsidRPr="00E11449">
              <w:rPr>
                <w:rFonts w:ascii="Times New Roman" w:hAnsi="Times New Roman" w:cs="Times New Roman"/>
                <w:bCs/>
                <w:sz w:val="24"/>
                <w:szCs w:val="24"/>
                <w:lang w:eastAsia="en-GB"/>
              </w:rPr>
              <w:t>siekti</w:t>
            </w:r>
            <w:r w:rsidRPr="00E11449">
              <w:rPr>
                <w:rFonts w:ascii="Times New Roman" w:hAnsi="Times New Roman" w:cs="Times New Roman"/>
                <w:bCs/>
                <w:sz w:val="24"/>
                <w:szCs w:val="24"/>
                <w:lang w:eastAsia="en-GB"/>
              </w:rPr>
              <w:t xml:space="preserve"> MVTP tiksl</w:t>
            </w:r>
            <w:r w:rsidR="00FC0DF8" w:rsidRPr="00E11449">
              <w:rPr>
                <w:rFonts w:ascii="Times New Roman" w:hAnsi="Times New Roman" w:cs="Times New Roman"/>
                <w:bCs/>
                <w:sz w:val="24"/>
                <w:szCs w:val="24"/>
                <w:lang w:eastAsia="en-GB"/>
              </w:rPr>
              <w:t>o ir įgyvendinti uždavinius.</w:t>
            </w:r>
          </w:p>
        </w:tc>
      </w:tr>
      <w:tr w:rsidR="00245928" w:rsidRPr="00E11449" w:rsidTr="009944DB">
        <w:trPr>
          <w:trHeight w:val="859"/>
        </w:trPr>
        <w:tc>
          <w:tcPr>
            <w:tcW w:w="920" w:type="pct"/>
          </w:tcPr>
          <w:p w:rsidR="00245928" w:rsidRPr="008308A1" w:rsidRDefault="00245928" w:rsidP="008308A1">
            <w:pPr>
              <w:rPr>
                <w:rFonts w:ascii="Times New Roman" w:hAnsi="Times New Roman" w:cs="Times New Roman"/>
                <w:bCs/>
                <w:sz w:val="24"/>
                <w:szCs w:val="24"/>
              </w:rPr>
            </w:pPr>
            <w:r w:rsidRPr="008308A1">
              <w:rPr>
                <w:rFonts w:ascii="Times New Roman" w:hAnsi="Times New Roman" w:cs="Times New Roman"/>
                <w:bCs/>
                <w:sz w:val="24"/>
                <w:szCs w:val="24"/>
              </w:rPr>
              <w:lastRenderedPageBreak/>
              <w:t>3.4. Veikimas kartu, 3 lygis</w:t>
            </w:r>
          </w:p>
        </w:tc>
        <w:tc>
          <w:tcPr>
            <w:tcW w:w="4080" w:type="pct"/>
            <w:vAlign w:val="center"/>
          </w:tcPr>
          <w:p w:rsidR="004D29C5" w:rsidRPr="00E11449" w:rsidRDefault="004D29C5" w:rsidP="00E11449">
            <w:pPr>
              <w:tabs>
                <w:tab w:val="left" w:pos="709"/>
                <w:tab w:val="left" w:pos="993"/>
              </w:tabs>
              <w:jc w:val="both"/>
              <w:rPr>
                <w:rFonts w:ascii="Times New Roman" w:eastAsia="Times New Roman" w:hAnsi="Times New Roman" w:cs="Times New Roman"/>
                <w:sz w:val="24"/>
                <w:szCs w:val="24"/>
              </w:rPr>
            </w:pPr>
            <w:r w:rsidRPr="008308A1">
              <w:rPr>
                <w:rFonts w:ascii="Times New Roman" w:hAnsi="Times New Roman" w:cs="Times New Roman"/>
                <w:iCs/>
                <w:sz w:val="24"/>
                <w:szCs w:val="24"/>
              </w:rPr>
              <w:t xml:space="preserve">Veikimas kartu ir </w:t>
            </w:r>
            <w:r w:rsidR="00B61FE6" w:rsidRPr="008308A1">
              <w:rPr>
                <w:rFonts w:ascii="Times New Roman" w:hAnsi="Times New Roman" w:cs="Times New Roman"/>
                <w:iCs/>
                <w:sz w:val="24"/>
                <w:szCs w:val="24"/>
              </w:rPr>
              <w:t>b</w:t>
            </w:r>
            <w:r w:rsidRPr="008308A1">
              <w:rPr>
                <w:rFonts w:ascii="Times New Roman" w:hAnsi="Times New Roman" w:cs="Times New Roman"/>
                <w:iCs/>
                <w:sz w:val="24"/>
                <w:szCs w:val="24"/>
              </w:rPr>
              <w:t xml:space="preserve">endradarbiavimo kultūra vertinama gerai, </w:t>
            </w:r>
            <w:r w:rsidRPr="008308A1">
              <w:rPr>
                <w:rFonts w:ascii="Times New Roman" w:hAnsi="Times New Roman" w:cs="Times New Roman"/>
                <w:bCs/>
                <w:iCs/>
                <w:sz w:val="24"/>
                <w:szCs w:val="24"/>
              </w:rPr>
              <w:t>b</w:t>
            </w:r>
            <w:r w:rsidRPr="008308A1">
              <w:rPr>
                <w:rFonts w:ascii="Times New Roman" w:eastAsia="Times New Roman" w:hAnsi="Times New Roman" w:cs="Times New Roman"/>
                <w:sz w:val="24"/>
                <w:szCs w:val="24"/>
              </w:rPr>
              <w:t xml:space="preserve">endras darbas </w:t>
            </w:r>
            <w:r w:rsidR="00B61FE6" w:rsidRPr="008308A1">
              <w:rPr>
                <w:rFonts w:ascii="Times New Roman" w:eastAsia="Times New Roman" w:hAnsi="Times New Roman" w:cs="Times New Roman"/>
                <w:sz w:val="24"/>
                <w:szCs w:val="24"/>
              </w:rPr>
              <w:t xml:space="preserve">siekiant MVTP numatyto </w:t>
            </w:r>
            <w:r w:rsidRPr="008308A1">
              <w:rPr>
                <w:rFonts w:ascii="Times New Roman" w:eastAsia="Times New Roman" w:hAnsi="Times New Roman" w:cs="Times New Roman"/>
                <w:sz w:val="24"/>
                <w:szCs w:val="24"/>
              </w:rPr>
              <w:t>tiksl</w:t>
            </w:r>
            <w:r w:rsidR="00B61FE6" w:rsidRPr="008308A1">
              <w:rPr>
                <w:rFonts w:ascii="Times New Roman" w:eastAsia="Times New Roman" w:hAnsi="Times New Roman" w:cs="Times New Roman"/>
                <w:sz w:val="24"/>
                <w:szCs w:val="24"/>
              </w:rPr>
              <w:t>o</w:t>
            </w:r>
            <w:r w:rsidRPr="008308A1">
              <w:rPr>
                <w:rFonts w:ascii="Times New Roman" w:eastAsia="Times New Roman" w:hAnsi="Times New Roman" w:cs="Times New Roman"/>
                <w:sz w:val="24"/>
                <w:szCs w:val="24"/>
              </w:rPr>
              <w:t xml:space="preserve"> </w:t>
            </w:r>
            <w:r w:rsidRPr="00E11449">
              <w:rPr>
                <w:rFonts w:ascii="Times New Roman" w:eastAsia="Times New Roman" w:hAnsi="Times New Roman" w:cs="Times New Roman"/>
                <w:sz w:val="24"/>
                <w:szCs w:val="24"/>
              </w:rPr>
              <w:t xml:space="preserve">ir </w:t>
            </w:r>
            <w:r w:rsidR="00B61FE6" w:rsidRPr="00E11449">
              <w:rPr>
                <w:rFonts w:ascii="Times New Roman" w:eastAsia="Times New Roman" w:hAnsi="Times New Roman" w:cs="Times New Roman"/>
                <w:sz w:val="24"/>
                <w:szCs w:val="24"/>
              </w:rPr>
              <w:t xml:space="preserve">įgyvendinant </w:t>
            </w:r>
            <w:r w:rsidRPr="00E11449">
              <w:rPr>
                <w:rFonts w:ascii="Times New Roman" w:eastAsia="Times New Roman" w:hAnsi="Times New Roman" w:cs="Times New Roman"/>
                <w:sz w:val="24"/>
                <w:szCs w:val="24"/>
              </w:rPr>
              <w:t>uždavinius</w:t>
            </w:r>
            <w:r w:rsidR="00B61FE6" w:rsidRPr="00E11449">
              <w:rPr>
                <w:rFonts w:ascii="Times New Roman" w:eastAsia="Times New Roman" w:hAnsi="Times New Roman" w:cs="Times New Roman"/>
                <w:sz w:val="24"/>
                <w:szCs w:val="24"/>
              </w:rPr>
              <w:t xml:space="preserve"> bei suplanuotas </w:t>
            </w:r>
            <w:r w:rsidRPr="00E11449">
              <w:rPr>
                <w:rFonts w:ascii="Times New Roman" w:hAnsi="Times New Roman" w:cs="Times New Roman"/>
                <w:bCs/>
                <w:sz w:val="24"/>
                <w:szCs w:val="24"/>
                <w:lang w:eastAsia="en-GB"/>
              </w:rPr>
              <w:t>KK</w:t>
            </w:r>
            <w:r w:rsidRPr="00E11449">
              <w:rPr>
                <w:rFonts w:ascii="Times New Roman" w:hAnsi="Times New Roman" w:cs="Times New Roman"/>
                <w:bCs/>
                <w:i/>
                <w:iCs/>
                <w:sz w:val="24"/>
                <w:szCs w:val="24"/>
              </w:rPr>
              <w:t xml:space="preserve"> </w:t>
            </w:r>
            <w:r w:rsidRPr="00E11449">
              <w:rPr>
                <w:rFonts w:ascii="Times New Roman" w:hAnsi="Times New Roman" w:cs="Times New Roman"/>
                <w:bCs/>
                <w:iCs/>
                <w:sz w:val="24"/>
                <w:szCs w:val="24"/>
              </w:rPr>
              <w:t>projekto veiklas</w:t>
            </w:r>
            <w:r w:rsidRPr="00E11449">
              <w:rPr>
                <w:rFonts w:ascii="Times New Roman" w:eastAsia="Times New Roman" w:hAnsi="Times New Roman" w:cs="Times New Roman"/>
                <w:sz w:val="24"/>
                <w:szCs w:val="24"/>
              </w:rPr>
              <w:t xml:space="preserve"> sudarė sąlygas bendradarbiauti, siekti aukštesnių individualių ir bendrų rezultatų:</w:t>
            </w:r>
          </w:p>
          <w:p w:rsidR="00245928" w:rsidRPr="00E11449" w:rsidRDefault="00412155" w:rsidP="00E11449">
            <w:pPr>
              <w:numPr>
                <w:ilvl w:val="0"/>
                <w:numId w:val="12"/>
              </w:numPr>
              <w:tabs>
                <w:tab w:val="left" w:pos="360"/>
              </w:tabs>
              <w:ind w:left="0" w:firstLine="176"/>
              <w:jc w:val="both"/>
              <w:rPr>
                <w:rFonts w:ascii="Times New Roman" w:hAnsi="Times New Roman" w:cs="Times New Roman"/>
                <w:b/>
                <w:bCs/>
                <w:iCs/>
                <w:sz w:val="24"/>
                <w:szCs w:val="24"/>
              </w:rPr>
            </w:pPr>
            <w:r w:rsidRPr="00E11449">
              <w:rPr>
                <w:rFonts w:ascii="Times New Roman" w:hAnsi="Times New Roman" w:cs="Times New Roman"/>
                <w:iCs/>
                <w:sz w:val="24"/>
                <w:szCs w:val="24"/>
              </w:rPr>
              <w:t>dalyvavimas KK projekte turėjo pozityvų poveikį</w:t>
            </w:r>
            <w:r w:rsidR="00245928" w:rsidRPr="00E11449">
              <w:rPr>
                <w:rFonts w:ascii="Times New Roman" w:hAnsi="Times New Roman" w:cs="Times New Roman"/>
                <w:iCs/>
                <w:sz w:val="24"/>
                <w:szCs w:val="24"/>
              </w:rPr>
              <w:t xml:space="preserve"> </w:t>
            </w:r>
            <w:r w:rsidRPr="00E11449">
              <w:rPr>
                <w:rFonts w:ascii="Times New Roman" w:hAnsi="Times New Roman" w:cs="Times New Roman"/>
                <w:iCs/>
                <w:sz w:val="24"/>
                <w:szCs w:val="24"/>
              </w:rPr>
              <w:t xml:space="preserve">bendradarbiavimo kultūrai: </w:t>
            </w:r>
            <w:r w:rsidR="00245928" w:rsidRPr="00E11449">
              <w:rPr>
                <w:rFonts w:ascii="Times New Roman" w:hAnsi="Times New Roman" w:cs="Times New Roman"/>
                <w:iCs/>
                <w:sz w:val="24"/>
                <w:szCs w:val="24"/>
              </w:rPr>
              <w:t xml:space="preserve">mokyklos mokytojai diskutavo, </w:t>
            </w:r>
            <w:r w:rsidRPr="00E11449">
              <w:rPr>
                <w:rFonts w:ascii="Times New Roman" w:hAnsi="Times New Roman" w:cs="Times New Roman"/>
                <w:iCs/>
                <w:sz w:val="24"/>
                <w:szCs w:val="24"/>
              </w:rPr>
              <w:t xml:space="preserve">kartu </w:t>
            </w:r>
            <w:r w:rsidR="00245928" w:rsidRPr="00E11449">
              <w:rPr>
                <w:rFonts w:ascii="Times New Roman" w:hAnsi="Times New Roman" w:cs="Times New Roman"/>
                <w:iCs/>
                <w:sz w:val="24"/>
                <w:szCs w:val="24"/>
              </w:rPr>
              <w:t xml:space="preserve">kūrė MVTP, stebėjo </w:t>
            </w:r>
            <w:r w:rsidRPr="00E11449">
              <w:rPr>
                <w:rFonts w:ascii="Times New Roman" w:hAnsi="Times New Roman" w:cs="Times New Roman"/>
                <w:iCs/>
                <w:sz w:val="24"/>
                <w:szCs w:val="24"/>
              </w:rPr>
              <w:t xml:space="preserve">vieni kitų </w:t>
            </w:r>
            <w:r w:rsidR="00245928" w:rsidRPr="00E11449">
              <w:rPr>
                <w:rFonts w:ascii="Times New Roman" w:hAnsi="Times New Roman" w:cs="Times New Roman"/>
                <w:iCs/>
                <w:sz w:val="24"/>
                <w:szCs w:val="24"/>
              </w:rPr>
              <w:t>pamokas</w:t>
            </w:r>
            <w:r w:rsidRPr="00E11449">
              <w:rPr>
                <w:rFonts w:ascii="Times New Roman" w:hAnsi="Times New Roman" w:cs="Times New Roman"/>
                <w:iCs/>
                <w:sz w:val="24"/>
                <w:szCs w:val="24"/>
              </w:rPr>
              <w:t>,</w:t>
            </w:r>
            <w:r w:rsidR="00245928" w:rsidRPr="00E11449">
              <w:rPr>
                <w:rFonts w:ascii="Times New Roman" w:hAnsi="Times New Roman" w:cs="Times New Roman"/>
                <w:iCs/>
                <w:sz w:val="24"/>
                <w:szCs w:val="24"/>
              </w:rPr>
              <w:t xml:space="preserve"> dalijosi gerąja patirtimi, </w:t>
            </w:r>
            <w:r w:rsidRPr="00E11449">
              <w:rPr>
                <w:rFonts w:ascii="Times New Roman" w:eastAsia="Times New Roman" w:hAnsi="Times New Roman" w:cs="Times New Roman"/>
                <w:iCs/>
                <w:sz w:val="24"/>
                <w:szCs w:val="24"/>
                <w:lang w:eastAsia="lt-LT"/>
              </w:rPr>
              <w:t>rengė savo</w:t>
            </w:r>
            <w:r w:rsidR="00245928" w:rsidRPr="00E11449">
              <w:rPr>
                <w:rFonts w:ascii="Times New Roman" w:eastAsia="Times New Roman" w:hAnsi="Times New Roman" w:cs="Times New Roman"/>
                <w:iCs/>
                <w:sz w:val="24"/>
                <w:szCs w:val="24"/>
                <w:lang w:eastAsia="lt-LT"/>
              </w:rPr>
              <w:t xml:space="preserve"> gerosios patirties metodinį leidinį</w:t>
            </w:r>
            <w:r w:rsidRPr="00E11449">
              <w:rPr>
                <w:rFonts w:ascii="Times New Roman" w:eastAsia="Times New Roman" w:hAnsi="Times New Roman" w:cs="Times New Roman"/>
                <w:iCs/>
                <w:sz w:val="24"/>
                <w:szCs w:val="24"/>
                <w:lang w:eastAsia="lt-LT"/>
              </w:rPr>
              <w:t>,</w:t>
            </w:r>
            <w:r w:rsidR="00245928" w:rsidRPr="00E11449">
              <w:rPr>
                <w:rFonts w:ascii="Times New Roman" w:eastAsia="Times New Roman" w:hAnsi="Times New Roman" w:cs="Times New Roman"/>
                <w:iCs/>
                <w:sz w:val="24"/>
                <w:szCs w:val="24"/>
                <w:lang w:eastAsia="lt-LT"/>
              </w:rPr>
              <w:t xml:space="preserve"> organiz</w:t>
            </w:r>
            <w:r w:rsidRPr="00E11449">
              <w:rPr>
                <w:rFonts w:ascii="Times New Roman" w:eastAsia="Times New Roman" w:hAnsi="Times New Roman" w:cs="Times New Roman"/>
                <w:iCs/>
                <w:sz w:val="24"/>
                <w:szCs w:val="24"/>
                <w:lang w:eastAsia="lt-LT"/>
              </w:rPr>
              <w:t xml:space="preserve">avo </w:t>
            </w:r>
            <w:r w:rsidR="00245928" w:rsidRPr="00E11449">
              <w:rPr>
                <w:rFonts w:ascii="Times New Roman" w:eastAsia="Times New Roman" w:hAnsi="Times New Roman" w:cs="Times New Roman"/>
                <w:iCs/>
                <w:sz w:val="24"/>
                <w:szCs w:val="24"/>
                <w:lang w:eastAsia="lt-LT"/>
              </w:rPr>
              <w:t xml:space="preserve">mokytojų </w:t>
            </w:r>
            <w:proofErr w:type="spellStart"/>
            <w:r w:rsidR="00245928" w:rsidRPr="00E11449">
              <w:rPr>
                <w:rFonts w:ascii="Times New Roman" w:eastAsia="Times New Roman" w:hAnsi="Times New Roman" w:cs="Times New Roman"/>
                <w:iCs/>
                <w:sz w:val="24"/>
                <w:szCs w:val="24"/>
                <w:lang w:eastAsia="lt-LT"/>
              </w:rPr>
              <w:t>mentorystę</w:t>
            </w:r>
            <w:proofErr w:type="spellEnd"/>
            <w:r w:rsidR="00245928" w:rsidRPr="00E11449">
              <w:rPr>
                <w:rFonts w:ascii="Times New Roman" w:eastAsia="Times New Roman" w:hAnsi="Times New Roman" w:cs="Times New Roman"/>
                <w:iCs/>
                <w:sz w:val="24"/>
                <w:szCs w:val="24"/>
                <w:lang w:eastAsia="lt-LT"/>
              </w:rPr>
              <w:t xml:space="preserve"> ir profesinius dialogus</w:t>
            </w:r>
            <w:r w:rsidRPr="00E11449">
              <w:rPr>
                <w:rFonts w:ascii="Times New Roman" w:eastAsia="Times New Roman" w:hAnsi="Times New Roman" w:cs="Times New Roman"/>
                <w:iCs/>
                <w:sz w:val="24"/>
                <w:szCs w:val="24"/>
                <w:lang w:eastAsia="lt-LT"/>
              </w:rPr>
              <w:t>. Tokiu būdu KK projekto veiklos</w:t>
            </w:r>
            <w:r w:rsidR="00245928" w:rsidRPr="00E11449">
              <w:rPr>
                <w:rFonts w:ascii="Times New Roman" w:hAnsi="Times New Roman" w:cs="Times New Roman"/>
                <w:bCs/>
                <w:iCs/>
                <w:sz w:val="24"/>
                <w:szCs w:val="24"/>
              </w:rPr>
              <w:t xml:space="preserve"> </w:t>
            </w:r>
            <w:r w:rsidRPr="00E11449">
              <w:rPr>
                <w:rFonts w:ascii="Times New Roman" w:hAnsi="Times New Roman" w:cs="Times New Roman"/>
                <w:bCs/>
                <w:iCs/>
                <w:sz w:val="24"/>
                <w:szCs w:val="24"/>
              </w:rPr>
              <w:t>padėjo</w:t>
            </w:r>
            <w:r w:rsidR="00245928" w:rsidRPr="00E11449">
              <w:rPr>
                <w:rFonts w:ascii="Times New Roman" w:hAnsi="Times New Roman" w:cs="Times New Roman"/>
                <w:bCs/>
                <w:iCs/>
                <w:sz w:val="24"/>
                <w:szCs w:val="24"/>
              </w:rPr>
              <w:t xml:space="preserve"> išplėtoti mokytojų dalyki</w:t>
            </w:r>
            <w:r w:rsidRPr="00E11449">
              <w:rPr>
                <w:rFonts w:ascii="Times New Roman" w:hAnsi="Times New Roman" w:cs="Times New Roman"/>
                <w:bCs/>
                <w:iCs/>
                <w:sz w:val="24"/>
                <w:szCs w:val="24"/>
              </w:rPr>
              <w:t>nes ir bendrąsias kompetencijas:</w:t>
            </w:r>
            <w:r w:rsidR="00245928" w:rsidRPr="00E11449">
              <w:rPr>
                <w:rFonts w:ascii="Times New Roman" w:hAnsi="Times New Roman" w:cs="Times New Roman"/>
                <w:bCs/>
                <w:iCs/>
                <w:sz w:val="24"/>
                <w:szCs w:val="24"/>
              </w:rPr>
              <w:t xml:space="preserve"> pokal</w:t>
            </w:r>
            <w:r w:rsidR="00080C71" w:rsidRPr="00E11449">
              <w:rPr>
                <w:rFonts w:ascii="Times New Roman" w:hAnsi="Times New Roman" w:cs="Times New Roman"/>
                <w:bCs/>
                <w:iCs/>
                <w:sz w:val="24"/>
                <w:szCs w:val="24"/>
              </w:rPr>
              <w:t xml:space="preserve">byje mokytojai patvirtino, kad </w:t>
            </w:r>
            <w:r w:rsidR="00245928" w:rsidRPr="00E11449">
              <w:rPr>
                <w:rFonts w:ascii="Times New Roman" w:hAnsi="Times New Roman" w:cs="Times New Roman"/>
                <w:bCs/>
                <w:iCs/>
                <w:sz w:val="24"/>
                <w:szCs w:val="24"/>
              </w:rPr>
              <w:t xml:space="preserve">mokosi vieni iš kitų dalydamiesi patirtimi, mokosi kartu ir </w:t>
            </w:r>
            <w:r w:rsidR="00245928" w:rsidRPr="00E11449">
              <w:rPr>
                <w:rFonts w:ascii="Times New Roman" w:hAnsi="Times New Roman" w:cs="Times New Roman"/>
                <w:iCs/>
                <w:sz w:val="24"/>
                <w:szCs w:val="24"/>
              </w:rPr>
              <w:t>bendradarbiavimo kultūra stiprėja</w:t>
            </w:r>
            <w:r w:rsidR="008D0F55" w:rsidRPr="00E11449">
              <w:rPr>
                <w:rFonts w:ascii="Times New Roman" w:hAnsi="Times New Roman" w:cs="Times New Roman"/>
                <w:iCs/>
                <w:sz w:val="24"/>
                <w:szCs w:val="24"/>
              </w:rPr>
              <w:t>;</w:t>
            </w:r>
          </w:p>
          <w:p w:rsidR="00245928" w:rsidRPr="00E11449" w:rsidRDefault="00245928" w:rsidP="00E11449">
            <w:pPr>
              <w:numPr>
                <w:ilvl w:val="0"/>
                <w:numId w:val="12"/>
              </w:numPr>
              <w:tabs>
                <w:tab w:val="left" w:pos="360"/>
              </w:tabs>
              <w:ind w:left="0" w:firstLine="176"/>
              <w:jc w:val="both"/>
              <w:rPr>
                <w:rFonts w:ascii="Times New Roman" w:hAnsi="Times New Roman" w:cs="Times New Roman"/>
                <w:b/>
                <w:bCs/>
                <w:iCs/>
                <w:sz w:val="24"/>
                <w:szCs w:val="24"/>
              </w:rPr>
            </w:pPr>
            <w:r w:rsidRPr="00E11449">
              <w:rPr>
                <w:rFonts w:ascii="Times New Roman" w:hAnsi="Times New Roman" w:cs="Times New Roman"/>
                <w:iCs/>
                <w:sz w:val="24"/>
                <w:szCs w:val="24"/>
              </w:rPr>
              <w:t>bendradarbiavimo kultūra plėtojasi įvairiomis kryptimis ir įvairiais aspektais: mokyklos vadovai ir mokytojai analizuoja, aptaria pažangos stebėseną; bendradarbiauja mokytojai ir švietimo pagalbos specialistai, kai mokinių pasiekimai ir pažanga prastėja, tai pačiai klasei dėstantys mokytojai veda profesinius pokalbius, tariasi, ieško pagalbos būdų klasei ir vieni kitiems, klasių vadovai pažangos duomenis aptaria su klasių mokiniais, jų tėvais; mokiniai prisiima atsakomybę už pasiekimų gerinimą, kaupia pasiekimų aplankus, mokinių skatinimo lapus</w:t>
            </w:r>
            <w:r w:rsidR="00412155" w:rsidRPr="00E11449">
              <w:rPr>
                <w:rFonts w:ascii="Times New Roman" w:hAnsi="Times New Roman" w:cs="Times New Roman"/>
                <w:iCs/>
                <w:sz w:val="24"/>
                <w:szCs w:val="24"/>
              </w:rPr>
              <w:t>. Į tai atsižvelgiant</w:t>
            </w:r>
            <w:r w:rsidRPr="00E11449">
              <w:rPr>
                <w:rFonts w:ascii="Times New Roman" w:hAnsi="Times New Roman" w:cs="Times New Roman"/>
                <w:iCs/>
                <w:sz w:val="24"/>
                <w:szCs w:val="24"/>
              </w:rPr>
              <w:t xml:space="preserve"> galima teigti, kad bendradarbiavimo kultūra veda link bendro tikslo – tapti šiuolaikiška mokykla, siekiančia gerų ugdymo(</w:t>
            </w:r>
            <w:proofErr w:type="spellStart"/>
            <w:r w:rsidRPr="00E11449">
              <w:rPr>
                <w:rFonts w:ascii="Times New Roman" w:hAnsi="Times New Roman" w:cs="Times New Roman"/>
                <w:iCs/>
                <w:sz w:val="24"/>
                <w:szCs w:val="24"/>
              </w:rPr>
              <w:t>si</w:t>
            </w:r>
            <w:proofErr w:type="spellEnd"/>
            <w:r w:rsidRPr="00E11449">
              <w:rPr>
                <w:rFonts w:ascii="Times New Roman" w:hAnsi="Times New Roman" w:cs="Times New Roman"/>
                <w:iCs/>
                <w:sz w:val="24"/>
                <w:szCs w:val="24"/>
              </w:rPr>
              <w:t xml:space="preserve">) rezultatų ir </w:t>
            </w:r>
            <w:proofErr w:type="spellStart"/>
            <w:r w:rsidRPr="00E11449">
              <w:rPr>
                <w:rFonts w:ascii="Times New Roman" w:hAnsi="Times New Roman" w:cs="Times New Roman"/>
                <w:iCs/>
                <w:sz w:val="24"/>
                <w:szCs w:val="24"/>
              </w:rPr>
              <w:t>visybiškos</w:t>
            </w:r>
            <w:proofErr w:type="spellEnd"/>
            <w:r w:rsidRPr="00E11449">
              <w:rPr>
                <w:rFonts w:ascii="Times New Roman" w:hAnsi="Times New Roman" w:cs="Times New Roman"/>
                <w:iCs/>
                <w:sz w:val="24"/>
                <w:szCs w:val="24"/>
              </w:rPr>
              <w:t xml:space="preserve"> pažangos;</w:t>
            </w:r>
          </w:p>
          <w:p w:rsidR="004D29C5" w:rsidRPr="00E11449" w:rsidRDefault="004D29C5" w:rsidP="00E11449">
            <w:pPr>
              <w:numPr>
                <w:ilvl w:val="0"/>
                <w:numId w:val="12"/>
              </w:numPr>
              <w:tabs>
                <w:tab w:val="left" w:pos="360"/>
              </w:tabs>
              <w:ind w:left="0" w:firstLine="176"/>
              <w:jc w:val="both"/>
              <w:rPr>
                <w:rFonts w:ascii="Times New Roman" w:hAnsi="Times New Roman" w:cs="Times New Roman"/>
                <w:b/>
                <w:bCs/>
                <w:iCs/>
                <w:sz w:val="24"/>
                <w:szCs w:val="24"/>
              </w:rPr>
            </w:pPr>
            <w:r w:rsidRPr="00E11449">
              <w:rPr>
                <w:rFonts w:ascii="Times New Roman" w:hAnsi="Times New Roman" w:cs="Times New Roman"/>
                <w:bCs/>
                <w:sz w:val="24"/>
                <w:szCs w:val="24"/>
              </w:rPr>
              <w:t xml:space="preserve">pokalbyje mokytojai patvirtino, kad KK projekto laikotarpiu išaugo mokytojų pasitikėjimas savo jėgomis ir įsitraukimas, sustiprėjo </w:t>
            </w:r>
            <w:r w:rsidRPr="00E11449">
              <w:rPr>
                <w:rFonts w:ascii="Times New Roman" w:hAnsi="Times New Roman" w:cs="Times New Roman"/>
                <w:bCs/>
                <w:iCs/>
                <w:sz w:val="24"/>
                <w:szCs w:val="24"/>
              </w:rPr>
              <w:t>b</w:t>
            </w:r>
            <w:r w:rsidRPr="00E11449">
              <w:rPr>
                <w:rFonts w:ascii="Times New Roman" w:eastAsia="Times New Roman" w:hAnsi="Times New Roman" w:cs="Times New Roman"/>
                <w:sz w:val="24"/>
                <w:szCs w:val="24"/>
              </w:rPr>
              <w:t xml:space="preserve">endras darbas siekiant </w:t>
            </w:r>
            <w:r w:rsidRPr="00E11449">
              <w:rPr>
                <w:rFonts w:ascii="Times New Roman" w:eastAsia="Times New Roman" w:hAnsi="Times New Roman" w:cs="Times New Roman"/>
                <w:sz w:val="24"/>
                <w:szCs w:val="24"/>
              </w:rPr>
              <w:lastRenderedPageBreak/>
              <w:t xml:space="preserve">įgyvendinti mokyklos tikslus ir uždavinius, </w:t>
            </w:r>
            <w:r w:rsidRPr="00E11449">
              <w:rPr>
                <w:rFonts w:ascii="Times New Roman" w:hAnsi="Times New Roman" w:cs="Times New Roman"/>
                <w:sz w:val="24"/>
                <w:szCs w:val="24"/>
              </w:rPr>
              <w:t>mokykla įsitraukia į Kauno rajono ir respublikinius projektus</w:t>
            </w:r>
            <w:r w:rsidRPr="00E11449">
              <w:rPr>
                <w:rFonts w:ascii="Times New Roman" w:eastAsia="Times New Roman" w:hAnsi="Times New Roman" w:cs="Times New Roman"/>
                <w:sz w:val="24"/>
                <w:szCs w:val="24"/>
              </w:rPr>
              <w:t>,</w:t>
            </w:r>
            <w:r w:rsidRPr="00E11449">
              <w:rPr>
                <w:rFonts w:ascii="Times New Roman" w:hAnsi="Times New Roman" w:cs="Times New Roman"/>
                <w:bCs/>
                <w:sz w:val="24"/>
                <w:szCs w:val="24"/>
              </w:rPr>
              <w:t xml:space="preserve"> palaikoma ir skatinama mokytojų lyderystė. P</w:t>
            </w:r>
            <w:r w:rsidRPr="00E11449">
              <w:rPr>
                <w:rFonts w:ascii="Times New Roman" w:hAnsi="Times New Roman" w:cs="Times New Roman"/>
                <w:bCs/>
                <w:iCs/>
                <w:sz w:val="24"/>
                <w:szCs w:val="24"/>
              </w:rPr>
              <w:t xml:space="preserve">okalbiuose mokytojai teigė, kad gyvena nuolat ieškodami naujų galimybių, kaip tobulinti ugdymo procesą, to siekia sistemingai, kartu tardamiesi. Darytina išvada, kad </w:t>
            </w:r>
            <w:r w:rsidRPr="00E11449">
              <w:rPr>
                <w:rFonts w:ascii="Times New Roman" w:hAnsi="Times New Roman" w:cs="Times New Roman"/>
                <w:bCs/>
                <w:sz w:val="24"/>
                <w:szCs w:val="24"/>
              </w:rPr>
              <w:t>bendruomenės narių susitelkimas kryptingam MVTP įgyvendinimui ir procesų stebėsenai lemia teigiamus mokyklos veiklos pokyčius.</w:t>
            </w:r>
          </w:p>
          <w:p w:rsidR="00245928" w:rsidRPr="00E11449" w:rsidRDefault="004D29C5" w:rsidP="00E11449">
            <w:pPr>
              <w:ind w:firstLine="234"/>
              <w:jc w:val="both"/>
              <w:rPr>
                <w:rFonts w:ascii="Times New Roman" w:eastAsia="Times New Roman" w:hAnsi="Times New Roman" w:cs="Times New Roman"/>
                <w:iCs/>
                <w:sz w:val="24"/>
                <w:szCs w:val="24"/>
                <w:lang w:eastAsia="lt-LT"/>
              </w:rPr>
            </w:pPr>
            <w:r w:rsidRPr="00E11449">
              <w:rPr>
                <w:rFonts w:ascii="Times New Roman" w:hAnsi="Times New Roman" w:cs="Times New Roman"/>
                <w:bCs/>
                <w:sz w:val="24"/>
                <w:szCs w:val="24"/>
              </w:rPr>
              <w:t xml:space="preserve">Vertintojų komanda daro išvadą, kad veikimas </w:t>
            </w:r>
            <w:r w:rsidR="00B61FE6" w:rsidRPr="00E11449">
              <w:rPr>
                <w:rFonts w:ascii="Times New Roman" w:hAnsi="Times New Roman" w:cs="Times New Roman"/>
                <w:bCs/>
                <w:sz w:val="24"/>
                <w:szCs w:val="24"/>
              </w:rPr>
              <w:t>kartu yra potencialus:</w:t>
            </w:r>
            <w:r w:rsidRPr="00E11449">
              <w:rPr>
                <w:rFonts w:ascii="Times New Roman" w:hAnsi="Times New Roman" w:cs="Times New Roman"/>
                <w:bCs/>
                <w:sz w:val="24"/>
                <w:szCs w:val="24"/>
              </w:rPr>
              <w:t xml:space="preserve"> siekdama bendrų tikslų bendruomenė </w:t>
            </w:r>
            <w:r w:rsidRPr="00E11449">
              <w:rPr>
                <w:rFonts w:ascii="Times New Roman" w:eastAsia="Times New Roman" w:hAnsi="Times New Roman" w:cs="Times New Roman"/>
                <w:sz w:val="24"/>
                <w:szCs w:val="24"/>
              </w:rPr>
              <w:t>palaiko ir skatina asmenybių raišką, o vykdydama</w:t>
            </w:r>
            <w:r w:rsidR="00B61FE6" w:rsidRPr="00E11449">
              <w:rPr>
                <w:rFonts w:ascii="Times New Roman" w:eastAsia="Times New Roman" w:hAnsi="Times New Roman" w:cs="Times New Roman"/>
                <w:bCs/>
                <w:sz w:val="24"/>
                <w:szCs w:val="24"/>
              </w:rPr>
              <w:t xml:space="preserve"> MVTP veiklas</w:t>
            </w:r>
            <w:r w:rsidRPr="00E11449">
              <w:rPr>
                <w:rFonts w:ascii="Times New Roman" w:eastAsia="Times New Roman" w:hAnsi="Times New Roman" w:cs="Times New Roman"/>
                <w:bCs/>
                <w:sz w:val="24"/>
                <w:szCs w:val="24"/>
              </w:rPr>
              <w:t xml:space="preserve"> </w:t>
            </w:r>
            <w:r w:rsidRPr="00E11449">
              <w:rPr>
                <w:rFonts w:ascii="Times New Roman" w:eastAsia="Times New Roman" w:hAnsi="Times New Roman" w:cs="Times New Roman"/>
                <w:sz w:val="24"/>
                <w:szCs w:val="24"/>
              </w:rPr>
              <w:t>užtikrin</w:t>
            </w:r>
            <w:r w:rsidR="00B61FE6" w:rsidRPr="00E11449">
              <w:rPr>
                <w:rFonts w:ascii="Times New Roman" w:eastAsia="Times New Roman" w:hAnsi="Times New Roman" w:cs="Times New Roman"/>
                <w:sz w:val="24"/>
                <w:szCs w:val="24"/>
              </w:rPr>
              <w:t>a</w:t>
            </w:r>
            <w:r w:rsidRPr="00E11449">
              <w:rPr>
                <w:rFonts w:ascii="Times New Roman" w:eastAsia="Times New Roman" w:hAnsi="Times New Roman" w:cs="Times New Roman"/>
                <w:sz w:val="24"/>
                <w:szCs w:val="24"/>
              </w:rPr>
              <w:t xml:space="preserve"> </w:t>
            </w:r>
            <w:r w:rsidR="00B61FE6" w:rsidRPr="00E11449">
              <w:rPr>
                <w:rFonts w:ascii="Times New Roman" w:eastAsia="Times New Roman" w:hAnsi="Times New Roman" w:cs="Times New Roman"/>
                <w:sz w:val="24"/>
                <w:szCs w:val="24"/>
              </w:rPr>
              <w:t>tvarius pokyčius</w:t>
            </w:r>
            <w:r w:rsidRPr="00E11449">
              <w:rPr>
                <w:rFonts w:ascii="Times New Roman" w:eastAsia="Times New Roman" w:hAnsi="Times New Roman" w:cs="Times New Roman"/>
                <w:sz w:val="24"/>
                <w:szCs w:val="24"/>
              </w:rPr>
              <w:t xml:space="preserve"> gerinant pamokos kokybę.</w:t>
            </w:r>
          </w:p>
        </w:tc>
      </w:tr>
      <w:tr w:rsidR="00245928" w:rsidRPr="00E11449" w:rsidTr="009944DB">
        <w:tc>
          <w:tcPr>
            <w:tcW w:w="920" w:type="pct"/>
          </w:tcPr>
          <w:p w:rsidR="00245928" w:rsidRPr="00E11449" w:rsidRDefault="00245928" w:rsidP="00E11449">
            <w:pPr>
              <w:rPr>
                <w:rFonts w:ascii="Times New Roman" w:hAnsi="Times New Roman" w:cs="Times New Roman"/>
                <w:bCs/>
                <w:i/>
                <w:iCs/>
                <w:sz w:val="24"/>
                <w:szCs w:val="24"/>
              </w:rPr>
            </w:pPr>
            <w:r w:rsidRPr="00E11449">
              <w:rPr>
                <w:rFonts w:ascii="Times New Roman" w:hAnsi="Times New Roman" w:cs="Times New Roman"/>
                <w:bCs/>
                <w:i/>
                <w:iCs/>
                <w:sz w:val="24"/>
                <w:szCs w:val="24"/>
              </w:rPr>
              <w:lastRenderedPageBreak/>
              <w:t>Stipr</w:t>
            </w:r>
            <w:r w:rsidR="00080C71" w:rsidRPr="00E11449">
              <w:rPr>
                <w:rFonts w:ascii="Times New Roman" w:hAnsi="Times New Roman" w:cs="Times New Roman"/>
                <w:bCs/>
                <w:i/>
                <w:iCs/>
                <w:sz w:val="24"/>
                <w:szCs w:val="24"/>
              </w:rPr>
              <w:t xml:space="preserve">ieji mokyklos veiklos aspektai </w:t>
            </w:r>
          </w:p>
        </w:tc>
        <w:tc>
          <w:tcPr>
            <w:tcW w:w="4080" w:type="pct"/>
            <w:vAlign w:val="center"/>
          </w:tcPr>
          <w:p w:rsidR="00245928" w:rsidRPr="00E11449" w:rsidRDefault="00245928" w:rsidP="00E11449">
            <w:pPr>
              <w:contextualSpacing/>
              <w:rPr>
                <w:rFonts w:ascii="Times New Roman" w:eastAsia="Times New Roman" w:hAnsi="Times New Roman" w:cs="Times New Roman"/>
                <w:bCs/>
                <w:sz w:val="24"/>
                <w:szCs w:val="24"/>
                <w:lang w:eastAsia="en-GB"/>
              </w:rPr>
            </w:pPr>
          </w:p>
          <w:p w:rsidR="00245928" w:rsidRPr="00E11449" w:rsidRDefault="00245928" w:rsidP="00E11449">
            <w:pPr>
              <w:tabs>
                <w:tab w:val="left" w:pos="709"/>
                <w:tab w:val="left" w:pos="993"/>
              </w:tabs>
              <w:rPr>
                <w:rFonts w:ascii="Times New Roman" w:hAnsi="Times New Roman" w:cs="Times New Roman"/>
                <w:b/>
                <w:bCs/>
                <w:sz w:val="24"/>
                <w:szCs w:val="24"/>
                <w:lang w:eastAsia="en-GB"/>
              </w:rPr>
            </w:pPr>
          </w:p>
        </w:tc>
      </w:tr>
      <w:tr w:rsidR="00245928" w:rsidRPr="00E11449" w:rsidTr="00D318A6">
        <w:trPr>
          <w:trHeight w:val="465"/>
        </w:trPr>
        <w:tc>
          <w:tcPr>
            <w:tcW w:w="920" w:type="pct"/>
          </w:tcPr>
          <w:p w:rsidR="00245928" w:rsidRPr="00E11449" w:rsidRDefault="00245928" w:rsidP="00E11449">
            <w:pPr>
              <w:rPr>
                <w:rFonts w:ascii="Times New Roman" w:hAnsi="Times New Roman" w:cs="Times New Roman"/>
                <w:sz w:val="24"/>
                <w:szCs w:val="24"/>
              </w:rPr>
            </w:pPr>
            <w:r w:rsidRPr="00E11449">
              <w:rPr>
                <w:rFonts w:ascii="Times New Roman" w:hAnsi="Times New Roman" w:cs="Times New Roman"/>
                <w:bCs/>
                <w:i/>
                <w:iCs/>
                <w:sz w:val="24"/>
                <w:szCs w:val="24"/>
              </w:rPr>
              <w:t>Tobulin</w:t>
            </w:r>
            <w:r w:rsidR="00080C71" w:rsidRPr="00E11449">
              <w:rPr>
                <w:rFonts w:ascii="Times New Roman" w:hAnsi="Times New Roman" w:cs="Times New Roman"/>
                <w:bCs/>
                <w:i/>
                <w:iCs/>
                <w:sz w:val="24"/>
                <w:szCs w:val="24"/>
              </w:rPr>
              <w:t xml:space="preserve">tini mokyklos veiklos aspektai </w:t>
            </w:r>
          </w:p>
        </w:tc>
        <w:tc>
          <w:tcPr>
            <w:tcW w:w="4080" w:type="pct"/>
          </w:tcPr>
          <w:p w:rsidR="00245928" w:rsidRPr="00F22E42" w:rsidRDefault="00245928" w:rsidP="00D318A6">
            <w:pPr>
              <w:tabs>
                <w:tab w:val="left" w:pos="993"/>
              </w:tabs>
              <w:spacing w:after="120"/>
              <w:jc w:val="both"/>
              <w:rPr>
                <w:rFonts w:ascii="Times New Roman" w:hAnsi="Times New Roman" w:cs="Times New Roman"/>
                <w:i/>
                <w:sz w:val="24"/>
                <w:szCs w:val="24"/>
              </w:rPr>
            </w:pPr>
            <w:r w:rsidRPr="00E11449">
              <w:rPr>
                <w:rFonts w:ascii="Times New Roman" w:hAnsi="Times New Roman" w:cs="Times New Roman"/>
                <w:sz w:val="24"/>
                <w:szCs w:val="24"/>
              </w:rPr>
              <w:t xml:space="preserve">Asmeninės pažangos planavimas ir pamatavimas pamokoje </w:t>
            </w:r>
            <w:r w:rsidRPr="00E11449">
              <w:rPr>
                <w:rFonts w:ascii="Times New Roman" w:hAnsi="Times New Roman" w:cs="Times New Roman"/>
                <w:i/>
                <w:sz w:val="24"/>
                <w:szCs w:val="24"/>
              </w:rPr>
              <w:t xml:space="preserve">(1.1. Stebėsenos </w:t>
            </w:r>
            <w:proofErr w:type="spellStart"/>
            <w:r w:rsidRPr="00E11449">
              <w:rPr>
                <w:rFonts w:ascii="Times New Roman" w:hAnsi="Times New Roman" w:cs="Times New Roman"/>
                <w:i/>
                <w:sz w:val="24"/>
                <w:szCs w:val="24"/>
              </w:rPr>
              <w:t>sistemingumas</w:t>
            </w:r>
            <w:proofErr w:type="spellEnd"/>
            <w:r w:rsidRPr="00E11449">
              <w:rPr>
                <w:rFonts w:ascii="Times New Roman" w:hAnsi="Times New Roman" w:cs="Times New Roman"/>
                <w:i/>
                <w:sz w:val="24"/>
                <w:szCs w:val="24"/>
              </w:rPr>
              <w:t>, 3 lygis)</w:t>
            </w:r>
            <w:r w:rsidR="00907367" w:rsidRPr="00E11449">
              <w:rPr>
                <w:rFonts w:ascii="Times New Roman" w:hAnsi="Times New Roman" w:cs="Times New Roman"/>
                <w:i/>
                <w:sz w:val="24"/>
                <w:szCs w:val="24"/>
              </w:rPr>
              <w:t>.</w:t>
            </w:r>
          </w:p>
        </w:tc>
      </w:tr>
    </w:tbl>
    <w:p w:rsidR="00245928" w:rsidRPr="00E11449" w:rsidRDefault="00245928" w:rsidP="00E11449">
      <w:pPr>
        <w:tabs>
          <w:tab w:val="left" w:pos="709"/>
          <w:tab w:val="left" w:pos="993"/>
        </w:tabs>
        <w:spacing w:after="0" w:line="240" w:lineRule="auto"/>
        <w:ind w:firstLine="709"/>
        <w:jc w:val="both"/>
        <w:rPr>
          <w:rFonts w:ascii="Times New Roman" w:hAnsi="Times New Roman" w:cs="Times New Roman"/>
          <w:b/>
          <w:sz w:val="24"/>
          <w:szCs w:val="24"/>
          <w:lang w:eastAsia="lt-LT"/>
        </w:rPr>
      </w:pPr>
    </w:p>
    <w:p w:rsidR="00245928" w:rsidRPr="00E11449" w:rsidRDefault="00245928" w:rsidP="00E11449">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E11449">
        <w:rPr>
          <w:rFonts w:ascii="Times New Roman" w:hAnsi="Times New Roman" w:cs="Times New Roman"/>
          <w:b/>
          <w:sz w:val="24"/>
          <w:szCs w:val="24"/>
          <w:lang w:eastAsia="lt-LT"/>
        </w:rPr>
        <w:t>4.4. Kaip užtikrinamas veiklų, lemiančių mokinių pažangą ir pasiekimus, tvarumas?</w:t>
      </w:r>
    </w:p>
    <w:p w:rsidR="00245928" w:rsidRPr="00E11449" w:rsidRDefault="00245928" w:rsidP="00E11449">
      <w:pPr>
        <w:tabs>
          <w:tab w:val="left" w:pos="709"/>
          <w:tab w:val="left" w:pos="993"/>
        </w:tabs>
        <w:spacing w:after="0" w:line="240" w:lineRule="auto"/>
        <w:ind w:firstLine="709"/>
        <w:jc w:val="both"/>
        <w:rPr>
          <w:rFonts w:ascii="Times New Roman" w:hAnsi="Times New Roman" w:cs="Times New Roman"/>
          <w:b/>
          <w:sz w:val="24"/>
          <w:szCs w:val="24"/>
          <w:lang w:eastAsia="lt-LT"/>
        </w:rPr>
      </w:pPr>
    </w:p>
    <w:p w:rsidR="00245928" w:rsidRPr="00E11449" w:rsidRDefault="00245928" w:rsidP="00E11449">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E11449">
        <w:rPr>
          <w:rFonts w:ascii="Times New Roman" w:hAnsi="Times New Roman" w:cs="Times New Roman"/>
          <w:b/>
          <w:sz w:val="24"/>
          <w:szCs w:val="24"/>
          <w:lang w:eastAsia="lt-LT"/>
        </w:rPr>
        <w:t>4.4.1. Veiklų, lemiančių mokyklos mokinių pažangą ir pasiekimus, tvarumas</w:t>
      </w:r>
    </w:p>
    <w:p w:rsidR="00245928" w:rsidRPr="00E11449" w:rsidRDefault="00245928" w:rsidP="00E11449">
      <w:pPr>
        <w:tabs>
          <w:tab w:val="left" w:pos="709"/>
          <w:tab w:val="left" w:pos="993"/>
        </w:tabs>
        <w:spacing w:after="0" w:line="240" w:lineRule="auto"/>
        <w:ind w:firstLine="709"/>
        <w:jc w:val="both"/>
        <w:rPr>
          <w:rFonts w:ascii="Times New Roman" w:eastAsia="Times New Roman" w:hAnsi="Times New Roman" w:cs="Times New Roman"/>
          <w:sz w:val="24"/>
          <w:szCs w:val="24"/>
        </w:rPr>
      </w:pPr>
    </w:p>
    <w:p w:rsidR="00245928" w:rsidRPr="00E11449" w:rsidRDefault="00245928" w:rsidP="00E11449">
      <w:pPr>
        <w:tabs>
          <w:tab w:val="left" w:pos="709"/>
          <w:tab w:val="left" w:pos="993"/>
        </w:tabs>
        <w:spacing w:after="0" w:line="240" w:lineRule="auto"/>
        <w:ind w:firstLine="709"/>
        <w:jc w:val="both"/>
        <w:rPr>
          <w:rFonts w:ascii="Times New Roman" w:eastAsia="Times New Roman" w:hAnsi="Times New Roman" w:cs="Times New Roman"/>
          <w:sz w:val="24"/>
          <w:szCs w:val="24"/>
        </w:rPr>
      </w:pPr>
      <w:r w:rsidRPr="00E11449">
        <w:rPr>
          <w:rFonts w:ascii="Times New Roman" w:eastAsia="Times New Roman" w:hAnsi="Times New Roman" w:cs="Times New Roman"/>
          <w:sz w:val="24"/>
          <w:szCs w:val="24"/>
        </w:rPr>
        <w:t>Mokyklos bendruomenės pozityvias nuostatas užtikrinti veiklos tvarumą pagrindžia du iš penkių vertintojų nustatytų stipriųjų veiklos aspektų:</w:t>
      </w:r>
      <w:r w:rsidRPr="00E11449">
        <w:rPr>
          <w:rFonts w:ascii="Times New Roman" w:hAnsi="Times New Roman" w:cs="Times New Roman"/>
          <w:sz w:val="24"/>
          <w:szCs w:val="24"/>
        </w:rPr>
        <w:t xml:space="preserve"> mokytojų ir mokyklos vadovų lyderystė mokymuisi padeda įgyvendinti pozityvius ugdymo(</w:t>
      </w:r>
      <w:proofErr w:type="spellStart"/>
      <w:r w:rsidRPr="00E11449">
        <w:rPr>
          <w:rFonts w:ascii="Times New Roman" w:hAnsi="Times New Roman" w:cs="Times New Roman"/>
          <w:sz w:val="24"/>
          <w:szCs w:val="24"/>
        </w:rPr>
        <w:t>si</w:t>
      </w:r>
      <w:proofErr w:type="spellEnd"/>
      <w:r w:rsidRPr="00E11449">
        <w:rPr>
          <w:rFonts w:ascii="Times New Roman" w:hAnsi="Times New Roman" w:cs="Times New Roman"/>
          <w:sz w:val="24"/>
          <w:szCs w:val="24"/>
        </w:rPr>
        <w:t>) pokyčius</w:t>
      </w:r>
      <w:r w:rsidR="007D1F3B" w:rsidRPr="00E11449">
        <w:rPr>
          <w:rFonts w:ascii="Times New Roman" w:hAnsi="Times New Roman" w:cs="Times New Roman"/>
          <w:sz w:val="24"/>
          <w:szCs w:val="24"/>
        </w:rPr>
        <w:t xml:space="preserve">; </w:t>
      </w:r>
      <w:r w:rsidRPr="00E11449">
        <w:rPr>
          <w:rFonts w:ascii="Times New Roman" w:hAnsi="Times New Roman" w:cs="Times New Roman"/>
          <w:sz w:val="24"/>
          <w:szCs w:val="24"/>
        </w:rPr>
        <w:t xml:space="preserve"> </w:t>
      </w:r>
      <w:r w:rsidRPr="00E11449">
        <w:rPr>
          <w:rFonts w:ascii="Times New Roman" w:hAnsi="Times New Roman" w:cs="Times New Roman"/>
          <w:iCs/>
          <w:sz w:val="24"/>
          <w:szCs w:val="24"/>
        </w:rPr>
        <w:t>mokytojai domisi naujovėmis ir siekia dirbti kuo geriau</w:t>
      </w:r>
      <w:r w:rsidRPr="00E11449">
        <w:rPr>
          <w:rFonts w:ascii="Times New Roman" w:eastAsia="Times New Roman" w:hAnsi="Times New Roman" w:cs="Times New Roman"/>
          <w:sz w:val="24"/>
          <w:szCs w:val="24"/>
        </w:rPr>
        <w:t xml:space="preserve">. Du iš 2019 m. </w:t>
      </w:r>
      <w:r w:rsidRPr="00E11449">
        <w:rPr>
          <w:rFonts w:ascii="Times New Roman" w:eastAsia="Times" w:hAnsi="Times New Roman" w:cs="Times New Roman"/>
          <w:sz w:val="24"/>
          <w:szCs w:val="24"/>
        </w:rPr>
        <w:t xml:space="preserve">vykusio mokyklos </w:t>
      </w:r>
      <w:r w:rsidR="007B4D60" w:rsidRPr="00E11449">
        <w:rPr>
          <w:rFonts w:ascii="Times New Roman" w:eastAsia="Times" w:hAnsi="Times New Roman" w:cs="Times New Roman"/>
          <w:sz w:val="24"/>
          <w:szCs w:val="24"/>
        </w:rPr>
        <w:t xml:space="preserve">visuminio </w:t>
      </w:r>
      <w:r w:rsidRPr="00E11449">
        <w:rPr>
          <w:rFonts w:ascii="Times New Roman" w:eastAsia="Times" w:hAnsi="Times New Roman" w:cs="Times New Roman"/>
          <w:sz w:val="24"/>
          <w:szCs w:val="24"/>
        </w:rPr>
        <w:t>išorinio vertinimo metu nustatytų tobulintinų veiklos aspektų (</w:t>
      </w:r>
      <w:r w:rsidR="0000159B" w:rsidRPr="00E11449">
        <w:rPr>
          <w:rFonts w:ascii="Times New Roman" w:eastAsia="Times" w:hAnsi="Times New Roman" w:cs="Times New Roman"/>
          <w:sz w:val="24"/>
          <w:szCs w:val="24"/>
        </w:rPr>
        <w:t>„</w:t>
      </w:r>
      <w:r w:rsidRPr="00E11449">
        <w:rPr>
          <w:rFonts w:ascii="Times New Roman" w:eastAsia="Times" w:hAnsi="Times New Roman" w:cs="Times New Roman"/>
          <w:sz w:val="24"/>
          <w:szCs w:val="24"/>
        </w:rPr>
        <w:t>Diferencijavimas, individualizavimas, suasmeninimas</w:t>
      </w:r>
      <w:r w:rsidR="0000159B" w:rsidRPr="00E11449">
        <w:rPr>
          <w:rFonts w:ascii="Times New Roman" w:eastAsia="Times" w:hAnsi="Times New Roman" w:cs="Times New Roman"/>
          <w:sz w:val="24"/>
          <w:szCs w:val="24"/>
        </w:rPr>
        <w:t>“</w:t>
      </w:r>
      <w:r w:rsidRPr="00E11449">
        <w:rPr>
          <w:rFonts w:ascii="Times New Roman" w:eastAsia="Times" w:hAnsi="Times New Roman" w:cs="Times New Roman"/>
          <w:sz w:val="24"/>
          <w:szCs w:val="24"/>
        </w:rPr>
        <w:t xml:space="preserve"> ir </w:t>
      </w:r>
      <w:r w:rsidR="0000159B" w:rsidRPr="00E11449">
        <w:rPr>
          <w:rFonts w:ascii="Times New Roman" w:eastAsia="Times" w:hAnsi="Times New Roman" w:cs="Times New Roman"/>
          <w:sz w:val="24"/>
          <w:szCs w:val="24"/>
        </w:rPr>
        <w:t>„</w:t>
      </w:r>
      <w:r w:rsidRPr="00E11449">
        <w:rPr>
          <w:rFonts w:ascii="Times New Roman" w:eastAsia="Times" w:hAnsi="Times New Roman" w:cs="Times New Roman"/>
          <w:sz w:val="24"/>
          <w:szCs w:val="24"/>
        </w:rPr>
        <w:t>Įvairovė</w:t>
      </w:r>
      <w:r w:rsidR="0000159B" w:rsidRPr="00E11449">
        <w:rPr>
          <w:rFonts w:ascii="Times New Roman" w:eastAsia="Times" w:hAnsi="Times New Roman" w:cs="Times New Roman"/>
          <w:sz w:val="24"/>
          <w:szCs w:val="24"/>
        </w:rPr>
        <w:t>“</w:t>
      </w:r>
      <w:r w:rsidRPr="00E11449">
        <w:rPr>
          <w:rFonts w:ascii="Times New Roman" w:eastAsia="Times" w:hAnsi="Times New Roman" w:cs="Times New Roman"/>
          <w:sz w:val="24"/>
          <w:szCs w:val="24"/>
        </w:rPr>
        <w:t>)</w:t>
      </w:r>
      <w:r w:rsidRPr="00E11449">
        <w:rPr>
          <w:rFonts w:ascii="Times New Roman" w:hAnsi="Times New Roman" w:cs="Times New Roman"/>
          <w:sz w:val="24"/>
          <w:szCs w:val="24"/>
        </w:rPr>
        <w:t xml:space="preserve"> šio vertinimo metu buvo pripažinti kaip stiprieji, be to, mokykla išlaikė ir du tuos pačius stipri</w:t>
      </w:r>
      <w:r w:rsidR="00080C71" w:rsidRPr="00E11449">
        <w:rPr>
          <w:rFonts w:ascii="Times New Roman" w:hAnsi="Times New Roman" w:cs="Times New Roman"/>
          <w:sz w:val="24"/>
          <w:szCs w:val="24"/>
        </w:rPr>
        <w:t xml:space="preserve">uosius aspektus, susijusius su </w:t>
      </w:r>
      <w:r w:rsidRPr="00E11449">
        <w:rPr>
          <w:rFonts w:ascii="Times New Roman" w:hAnsi="Times New Roman" w:cs="Times New Roman"/>
          <w:sz w:val="24"/>
          <w:szCs w:val="24"/>
        </w:rPr>
        <w:t>lyderyste bei optimaliu išteklių paskirstymu.</w:t>
      </w:r>
    </w:p>
    <w:p w:rsidR="00245928" w:rsidRPr="00E11449" w:rsidRDefault="00245928" w:rsidP="00E11449">
      <w:pPr>
        <w:tabs>
          <w:tab w:val="left" w:pos="709"/>
          <w:tab w:val="left" w:pos="993"/>
        </w:tabs>
        <w:spacing w:after="0" w:line="240" w:lineRule="auto"/>
        <w:jc w:val="both"/>
        <w:rPr>
          <w:rFonts w:ascii="Times New Roman" w:hAnsi="Times New Roman" w:cs="Times New Roman"/>
          <w:b/>
          <w:sz w:val="24"/>
          <w:szCs w:val="24"/>
          <w:lang w:eastAsia="lt-LT"/>
        </w:rPr>
      </w:pPr>
    </w:p>
    <w:p w:rsidR="00245928" w:rsidRPr="00E11449" w:rsidRDefault="00245928" w:rsidP="00E11449">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E11449">
        <w:rPr>
          <w:rFonts w:ascii="Times New Roman" w:hAnsi="Times New Roman" w:cs="Times New Roman"/>
          <w:b/>
          <w:sz w:val="24"/>
          <w:szCs w:val="24"/>
          <w:lang w:eastAsia="lt-LT"/>
        </w:rPr>
        <w:t xml:space="preserve">4.4.2. Veiklų, lemiančių mokyklos mokinių pažangą ir pasiekimus, tvarumo vertinimas </w:t>
      </w:r>
    </w:p>
    <w:p w:rsidR="00245928" w:rsidRPr="00E11449" w:rsidRDefault="00245928" w:rsidP="00E11449">
      <w:pPr>
        <w:spacing w:after="0" w:line="240" w:lineRule="auto"/>
        <w:jc w:val="both"/>
        <w:rPr>
          <w:rFonts w:ascii="Times New Roman" w:hAnsi="Times New Roman" w:cs="Times New Roman"/>
          <w:i/>
          <w:sz w:val="24"/>
          <w:szCs w:val="24"/>
        </w:rPr>
      </w:pPr>
      <w:r w:rsidRPr="00E11449">
        <w:rPr>
          <w:rFonts w:ascii="Times New Roman" w:hAnsi="Times New Roman" w:cs="Times New Roman"/>
          <w:i/>
          <w:sz w:val="24"/>
          <w:szCs w:val="24"/>
        </w:rPr>
        <w:t xml:space="preserve"> </w:t>
      </w:r>
    </w:p>
    <w:tbl>
      <w:tblPr>
        <w:tblStyle w:val="Lentelstinklelis"/>
        <w:tblW w:w="5049" w:type="pct"/>
        <w:tblLook w:val="04A0" w:firstRow="1" w:lastRow="0" w:firstColumn="1" w:lastColumn="0" w:noHBand="0" w:noVBand="1"/>
      </w:tblPr>
      <w:tblGrid>
        <w:gridCol w:w="2455"/>
        <w:gridCol w:w="7605"/>
      </w:tblGrid>
      <w:tr w:rsidR="00245928" w:rsidRPr="00E11449" w:rsidTr="00434A72">
        <w:tc>
          <w:tcPr>
            <w:tcW w:w="1220" w:type="pct"/>
            <w:vAlign w:val="center"/>
          </w:tcPr>
          <w:p w:rsidR="00245928" w:rsidRPr="00E11449" w:rsidRDefault="00245928" w:rsidP="00E11449">
            <w:pPr>
              <w:tabs>
                <w:tab w:val="left" w:pos="709"/>
                <w:tab w:val="left" w:pos="993"/>
              </w:tabs>
              <w:jc w:val="center"/>
              <w:rPr>
                <w:rFonts w:ascii="Times New Roman" w:hAnsi="Times New Roman" w:cs="Times New Roman"/>
                <w:b/>
                <w:sz w:val="24"/>
                <w:szCs w:val="24"/>
                <w:lang w:eastAsia="lt-LT"/>
              </w:rPr>
            </w:pPr>
            <w:r w:rsidRPr="00E11449">
              <w:rPr>
                <w:rFonts w:ascii="Times New Roman" w:hAnsi="Times New Roman" w:cs="Times New Roman"/>
                <w:b/>
                <w:bCs/>
                <w:sz w:val="24"/>
                <w:szCs w:val="24"/>
              </w:rPr>
              <w:t>Rodiklis, vertinimo lygis</w:t>
            </w:r>
          </w:p>
        </w:tc>
        <w:tc>
          <w:tcPr>
            <w:tcW w:w="3780" w:type="pct"/>
            <w:tcBorders>
              <w:bottom w:val="single" w:sz="4" w:space="0" w:color="auto"/>
            </w:tcBorders>
            <w:vAlign w:val="center"/>
          </w:tcPr>
          <w:p w:rsidR="00245928" w:rsidRPr="00E11449" w:rsidRDefault="00245928" w:rsidP="00E11449">
            <w:pPr>
              <w:tabs>
                <w:tab w:val="left" w:pos="709"/>
                <w:tab w:val="left" w:pos="993"/>
              </w:tabs>
              <w:jc w:val="center"/>
              <w:rPr>
                <w:rFonts w:ascii="Times New Roman" w:hAnsi="Times New Roman" w:cs="Times New Roman"/>
                <w:b/>
                <w:sz w:val="24"/>
                <w:szCs w:val="24"/>
                <w:lang w:eastAsia="lt-LT"/>
              </w:rPr>
            </w:pPr>
            <w:r w:rsidRPr="00E11449">
              <w:rPr>
                <w:rFonts w:ascii="Times New Roman" w:hAnsi="Times New Roman" w:cs="Times New Roman"/>
                <w:b/>
                <w:bCs/>
                <w:sz w:val="24"/>
                <w:szCs w:val="24"/>
                <w:lang w:eastAsia="en-GB"/>
              </w:rPr>
              <w:t>Vertinimo pagrindimas</w:t>
            </w:r>
          </w:p>
        </w:tc>
      </w:tr>
      <w:tr w:rsidR="00F22E42" w:rsidRPr="00E11449" w:rsidTr="00F22E42">
        <w:tc>
          <w:tcPr>
            <w:tcW w:w="1220" w:type="pct"/>
          </w:tcPr>
          <w:p w:rsidR="00F22E42" w:rsidRPr="008308A1" w:rsidRDefault="00F22E42" w:rsidP="00F22E42">
            <w:pPr>
              <w:tabs>
                <w:tab w:val="left" w:pos="709"/>
                <w:tab w:val="left" w:pos="993"/>
              </w:tabs>
              <w:rPr>
                <w:rFonts w:ascii="Times New Roman" w:hAnsi="Times New Roman" w:cs="Times New Roman"/>
                <w:bCs/>
                <w:iCs/>
                <w:sz w:val="24"/>
                <w:szCs w:val="24"/>
              </w:rPr>
            </w:pPr>
            <w:r w:rsidRPr="008308A1">
              <w:rPr>
                <w:rFonts w:ascii="Times New Roman" w:hAnsi="Times New Roman" w:cs="Times New Roman"/>
                <w:bCs/>
                <w:iCs/>
                <w:sz w:val="24"/>
                <w:szCs w:val="24"/>
              </w:rPr>
              <w:t>3.1. Perspektyva ir be</w:t>
            </w:r>
            <w:r>
              <w:rPr>
                <w:rFonts w:ascii="Times New Roman" w:hAnsi="Times New Roman" w:cs="Times New Roman"/>
                <w:bCs/>
                <w:iCs/>
                <w:sz w:val="24"/>
                <w:szCs w:val="24"/>
              </w:rPr>
              <w:t>ndruomenės susitarimai, 4 lygis</w:t>
            </w:r>
          </w:p>
          <w:p w:rsidR="00F22E42" w:rsidRPr="00E11449" w:rsidRDefault="00F22E42" w:rsidP="00F22E42">
            <w:pPr>
              <w:tabs>
                <w:tab w:val="left" w:pos="709"/>
                <w:tab w:val="left" w:pos="993"/>
              </w:tabs>
              <w:rPr>
                <w:rFonts w:ascii="Times New Roman" w:hAnsi="Times New Roman" w:cs="Times New Roman"/>
                <w:b/>
                <w:bCs/>
                <w:sz w:val="24"/>
                <w:szCs w:val="24"/>
              </w:rPr>
            </w:pPr>
          </w:p>
        </w:tc>
        <w:tc>
          <w:tcPr>
            <w:tcW w:w="3780" w:type="pct"/>
            <w:tcBorders>
              <w:bottom w:val="single" w:sz="4" w:space="0" w:color="auto"/>
            </w:tcBorders>
          </w:tcPr>
          <w:p w:rsidR="00F22E42" w:rsidRPr="008308A1" w:rsidRDefault="00F22E42" w:rsidP="00F22E42">
            <w:pPr>
              <w:tabs>
                <w:tab w:val="left" w:pos="709"/>
                <w:tab w:val="left" w:pos="993"/>
              </w:tabs>
              <w:ind w:firstLine="170"/>
              <w:jc w:val="both"/>
              <w:rPr>
                <w:rFonts w:ascii="Times New Roman" w:eastAsia="Times New Roman" w:hAnsi="Times New Roman" w:cs="Times New Roman"/>
                <w:color w:val="0070C0"/>
                <w:sz w:val="24"/>
                <w:szCs w:val="24"/>
                <w:lang w:eastAsia="lt-LT"/>
              </w:rPr>
            </w:pPr>
            <w:r w:rsidRPr="008308A1">
              <w:rPr>
                <w:rFonts w:ascii="Times New Roman" w:hAnsi="Times New Roman" w:cs="Times New Roman"/>
                <w:bCs/>
                <w:iCs/>
                <w:sz w:val="24"/>
                <w:szCs w:val="24"/>
              </w:rPr>
              <w:t>Perspektyva ir bendruomenės susitarimai</w:t>
            </w:r>
            <w:r w:rsidRPr="008308A1">
              <w:rPr>
                <w:rFonts w:ascii="Times New Roman" w:eastAsia="Times New Roman" w:hAnsi="Times New Roman" w:cs="Times New Roman"/>
                <w:sz w:val="24"/>
                <w:szCs w:val="24"/>
                <w:lang w:eastAsia="lt-LT"/>
              </w:rPr>
              <w:t xml:space="preserve"> yra veiksmingi, o vizijos</w:t>
            </w:r>
            <w:sdt>
              <w:sdtPr>
                <w:rPr>
                  <w:rFonts w:ascii="Times New Roman" w:eastAsia="Calibri" w:hAnsi="Times New Roman" w:cs="Times New Roman"/>
                  <w:sz w:val="24"/>
                  <w:szCs w:val="24"/>
                  <w:lang w:eastAsia="lt-LT"/>
                </w:rPr>
                <w:tag w:val="goog_rdk_62"/>
                <w:id w:val="704071963"/>
              </w:sdtPr>
              <w:sdtEndPr/>
              <w:sdtContent/>
            </w:sdt>
            <w:r w:rsidRPr="008308A1">
              <w:rPr>
                <w:rFonts w:ascii="Times New Roman" w:eastAsia="Times New Roman" w:hAnsi="Times New Roman" w:cs="Times New Roman"/>
                <w:sz w:val="24"/>
                <w:szCs w:val="24"/>
                <w:lang w:eastAsia="lt-LT"/>
              </w:rPr>
              <w:t xml:space="preserve"> bendrumas kryptingas ir motyvuoja mokyklos bendruomenę tęsti MVTP pradėtas veiklas:</w:t>
            </w:r>
          </w:p>
          <w:p w:rsidR="00F22E42" w:rsidRDefault="00F22E42" w:rsidP="00F22E42">
            <w:pPr>
              <w:numPr>
                <w:ilvl w:val="0"/>
                <w:numId w:val="21"/>
              </w:numPr>
              <w:tabs>
                <w:tab w:val="left" w:pos="0"/>
                <w:tab w:val="left" w:pos="567"/>
              </w:tabs>
              <w:ind w:left="37" w:firstLine="284"/>
              <w:contextualSpacing/>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pokalbiuose dauguma bendruomenės narių teigė, kad pastaruoju metu stebi mokymosi pažangos gerėjimą: 2022–2023 m. m. I pusmetį 1–4 kl. iš 106 mokinių aukštesniuoju lygiu mokosi 24 mok. (22,7 proc.), 2020–2021 m. m – 19 (20,2 proc.), pagrindiniu lygiu – 60 mokinių (56,6 proc.), prieš tai buvo 51 (54,2 proc.). 5–10 kl. iš 260 mokinių 40 (15,4 proc.) mokosi aukštesniuoju lygiu (ankstesniais metais mokėsi 11 (9,3 proc.), pagrindiniu</w:t>
            </w:r>
            <w:r>
              <w:rPr>
                <w:rFonts w:ascii="Times New Roman" w:eastAsia="Times New Roman" w:hAnsi="Times New Roman" w:cs="Times New Roman"/>
                <w:sz w:val="24"/>
                <w:szCs w:val="24"/>
                <w:lang w:eastAsia="lt-LT"/>
              </w:rPr>
              <w:t xml:space="preserve"> </w:t>
            </w:r>
            <w:r w:rsidRPr="00E11449">
              <w:rPr>
                <w:rFonts w:ascii="Times New Roman" w:eastAsia="Times New Roman" w:hAnsi="Times New Roman" w:cs="Times New Roman"/>
                <w:sz w:val="24"/>
                <w:szCs w:val="24"/>
                <w:lang w:eastAsia="lt-LT"/>
              </w:rPr>
              <w:t>lygiu – 123 (47,3 proc.) (ankstesniais metais buvo 42 (35,6 proc.) ir 93 (35,8 proc.);</w:t>
            </w:r>
          </w:p>
          <w:p w:rsidR="00F22E42" w:rsidRPr="00F22E42" w:rsidRDefault="00F22E42" w:rsidP="00F22E42">
            <w:pPr>
              <w:numPr>
                <w:ilvl w:val="0"/>
                <w:numId w:val="21"/>
              </w:numPr>
              <w:tabs>
                <w:tab w:val="left" w:pos="0"/>
                <w:tab w:val="left" w:pos="567"/>
              </w:tabs>
              <w:ind w:left="37" w:firstLine="284"/>
              <w:contextualSpacing/>
              <w:jc w:val="both"/>
              <w:rPr>
                <w:rFonts w:ascii="Times New Roman" w:eastAsia="Times New Roman" w:hAnsi="Times New Roman" w:cs="Times New Roman"/>
                <w:sz w:val="24"/>
                <w:szCs w:val="24"/>
                <w:lang w:eastAsia="lt-LT"/>
              </w:rPr>
            </w:pPr>
            <w:r w:rsidRPr="00F22E42">
              <w:rPr>
                <w:rFonts w:ascii="Times New Roman" w:eastAsia="Times New Roman" w:hAnsi="Times New Roman" w:cs="Times New Roman"/>
                <w:sz w:val="24"/>
                <w:szCs w:val="24"/>
                <w:lang w:eastAsia="lt-LT"/>
              </w:rPr>
              <w:t>pokalbiuose su Mokyklos taryba ir mokytojais buvo atkreiptas dėmesys, kad jau antri metai didėja mokinių skaičius mokykloje, šie pozityvūs pokyčiai siejami su pagalba mokiniui, KK projekto lėšomis atnaujintais IT kabinetais</w:t>
            </w:r>
          </w:p>
        </w:tc>
      </w:tr>
      <w:tr w:rsidR="00245928" w:rsidRPr="00E11449" w:rsidTr="00F22E42">
        <w:tc>
          <w:tcPr>
            <w:tcW w:w="1220" w:type="pct"/>
            <w:tcBorders>
              <w:right w:val="single" w:sz="4" w:space="0" w:color="auto"/>
            </w:tcBorders>
          </w:tcPr>
          <w:p w:rsidR="00245928" w:rsidRPr="00E11449" w:rsidRDefault="00245928" w:rsidP="00F22E42">
            <w:pPr>
              <w:tabs>
                <w:tab w:val="left" w:pos="709"/>
                <w:tab w:val="left" w:pos="993"/>
              </w:tabs>
              <w:rPr>
                <w:rFonts w:ascii="Times New Roman" w:hAnsi="Times New Roman" w:cs="Times New Roman"/>
                <w:b/>
                <w:bCs/>
                <w:i/>
                <w:sz w:val="24"/>
                <w:szCs w:val="24"/>
              </w:rPr>
            </w:pPr>
          </w:p>
        </w:tc>
        <w:tc>
          <w:tcPr>
            <w:tcW w:w="3780" w:type="pct"/>
            <w:tcBorders>
              <w:top w:val="single" w:sz="4" w:space="0" w:color="auto"/>
              <w:left w:val="single" w:sz="4" w:space="0" w:color="auto"/>
              <w:bottom w:val="single" w:sz="4" w:space="0" w:color="auto"/>
              <w:right w:val="single" w:sz="4" w:space="0" w:color="auto"/>
            </w:tcBorders>
            <w:vAlign w:val="center"/>
          </w:tcPr>
          <w:p w:rsidR="00245928" w:rsidRPr="00E11449" w:rsidRDefault="00245928" w:rsidP="00F22E42">
            <w:pPr>
              <w:tabs>
                <w:tab w:val="left" w:pos="0"/>
                <w:tab w:val="left" w:pos="567"/>
              </w:tabs>
              <w:contextualSpacing/>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ir skaitmeninių priemonių naudojimu, puikia sporto baze ir technologijų kabinetais, estetiškomis mokyklos erdvė</w:t>
            </w:r>
            <w:r w:rsidR="00080C71" w:rsidRPr="00E11449">
              <w:rPr>
                <w:rFonts w:ascii="Times New Roman" w:eastAsia="Times New Roman" w:hAnsi="Times New Roman" w:cs="Times New Roman"/>
                <w:sz w:val="24"/>
                <w:szCs w:val="24"/>
                <w:lang w:eastAsia="lt-LT"/>
              </w:rPr>
              <w:t>mis, bendruomeniškumu, mokyklos</w:t>
            </w:r>
            <w:r w:rsidRPr="00E11449">
              <w:rPr>
                <w:rFonts w:ascii="Times New Roman" w:eastAsia="Times New Roman" w:hAnsi="Times New Roman" w:cs="Times New Roman"/>
                <w:sz w:val="24"/>
                <w:szCs w:val="24"/>
                <w:lang w:eastAsia="lt-LT"/>
              </w:rPr>
              <w:t xml:space="preserve"> tradicijomis; </w:t>
            </w:r>
          </w:p>
          <w:p w:rsidR="00245928" w:rsidRPr="00E11449" w:rsidRDefault="00245928" w:rsidP="00E11449">
            <w:pPr>
              <w:numPr>
                <w:ilvl w:val="0"/>
                <w:numId w:val="21"/>
              </w:numPr>
              <w:tabs>
                <w:tab w:val="left" w:pos="0"/>
                <w:tab w:val="left" w:pos="567"/>
              </w:tabs>
              <w:ind w:left="37" w:firstLine="284"/>
              <w:contextualSpacing/>
              <w:jc w:val="both"/>
              <w:rPr>
                <w:rFonts w:ascii="Times New Roman" w:eastAsia="Times New Roman" w:hAnsi="Times New Roman" w:cs="Times New Roman"/>
                <w:sz w:val="24"/>
                <w:szCs w:val="24"/>
                <w:lang w:eastAsia="lt-LT"/>
              </w:rPr>
            </w:pPr>
            <w:r w:rsidRPr="00E11449">
              <w:rPr>
                <w:rFonts w:ascii="Times New Roman" w:eastAsia="Times New Roman" w:hAnsi="Times New Roman" w:cs="Times New Roman"/>
                <w:sz w:val="24"/>
                <w:szCs w:val="24"/>
                <w:lang w:eastAsia="lt-LT"/>
              </w:rPr>
              <w:t>tėvų ir mokinių teigimu, dėl šių priežasčių mokyklos, kaip aktyvios, modernios, kūrybingos, motyvuojančios, puoselėjančios bendruomenės tradicijas, atitinkančios valstybės bei rajono švietimo poreikius bei teikiančios kokybiškas švietimo paslaugas mokyklos, vizija sutelkia bendruomenę veikti susitarta kryptimi.</w:t>
            </w:r>
          </w:p>
          <w:p w:rsidR="00245928" w:rsidRPr="008308A1" w:rsidRDefault="00245928" w:rsidP="00E11449">
            <w:pPr>
              <w:tabs>
                <w:tab w:val="left" w:pos="709"/>
                <w:tab w:val="left" w:pos="993"/>
              </w:tabs>
              <w:ind w:firstLine="284"/>
              <w:jc w:val="both"/>
              <w:rPr>
                <w:rFonts w:ascii="Times New Roman" w:eastAsia="Times New Roman" w:hAnsi="Times New Roman" w:cs="Times New Roman"/>
                <w:sz w:val="24"/>
                <w:szCs w:val="24"/>
                <w:lang w:eastAsia="lt-LT"/>
              </w:rPr>
            </w:pPr>
            <w:r w:rsidRPr="008308A1">
              <w:rPr>
                <w:rFonts w:ascii="Times New Roman" w:eastAsia="Times New Roman" w:hAnsi="Times New Roman" w:cs="Times New Roman"/>
                <w:sz w:val="24"/>
                <w:szCs w:val="24"/>
                <w:lang w:eastAsia="lt-LT"/>
              </w:rPr>
              <w:t xml:space="preserve">Veiklos </w:t>
            </w:r>
            <w:sdt>
              <w:sdtPr>
                <w:rPr>
                  <w:rFonts w:ascii="Times New Roman" w:eastAsia="Calibri" w:hAnsi="Times New Roman" w:cs="Times New Roman"/>
                  <w:sz w:val="24"/>
                  <w:szCs w:val="24"/>
                  <w:lang w:eastAsia="lt-LT"/>
                </w:rPr>
                <w:tag w:val="goog_rdk_63"/>
                <w:id w:val="771279621"/>
              </w:sdtPr>
              <w:sdtEndPr/>
              <w:sdtContent/>
            </w:sdt>
            <w:sdt>
              <w:sdtPr>
                <w:rPr>
                  <w:rFonts w:ascii="Times New Roman" w:eastAsia="Calibri" w:hAnsi="Times New Roman" w:cs="Times New Roman"/>
                  <w:sz w:val="24"/>
                  <w:szCs w:val="24"/>
                  <w:lang w:eastAsia="lt-LT"/>
                </w:rPr>
                <w:tag w:val="goog_rdk_64"/>
                <w:id w:val="-558623749"/>
              </w:sdtPr>
              <w:sdtEndPr/>
              <w:sdtContent/>
            </w:sdt>
            <w:r w:rsidRPr="008308A1">
              <w:rPr>
                <w:rFonts w:ascii="Times New Roman" w:eastAsia="Times New Roman" w:hAnsi="Times New Roman" w:cs="Times New Roman"/>
                <w:sz w:val="24"/>
                <w:szCs w:val="24"/>
                <w:lang w:eastAsia="lt-LT"/>
              </w:rPr>
              <w:t xml:space="preserve">kryptingumas </w:t>
            </w:r>
            <w:r w:rsidR="007D1F3B" w:rsidRPr="008308A1">
              <w:rPr>
                <w:rFonts w:ascii="Times New Roman" w:eastAsia="Times New Roman" w:hAnsi="Times New Roman" w:cs="Times New Roman"/>
                <w:sz w:val="24"/>
                <w:szCs w:val="24"/>
                <w:lang w:eastAsia="lt-LT"/>
              </w:rPr>
              <w:t>labai geras</w:t>
            </w:r>
            <w:r w:rsidRPr="008308A1">
              <w:rPr>
                <w:rFonts w:ascii="Times New Roman" w:eastAsia="Times New Roman" w:hAnsi="Times New Roman" w:cs="Times New Roman"/>
                <w:sz w:val="24"/>
                <w:szCs w:val="24"/>
                <w:lang w:eastAsia="lt-LT"/>
              </w:rPr>
              <w:t xml:space="preserve">: </w:t>
            </w:r>
          </w:p>
          <w:p w:rsidR="00245928" w:rsidRPr="00E11449" w:rsidRDefault="00245928" w:rsidP="00E11449">
            <w:pPr>
              <w:pStyle w:val="Sraopastraipa"/>
              <w:numPr>
                <w:ilvl w:val="0"/>
                <w:numId w:val="25"/>
              </w:numPr>
              <w:tabs>
                <w:tab w:val="left" w:pos="709"/>
                <w:tab w:val="left" w:pos="993"/>
              </w:tabs>
              <w:spacing w:after="0" w:line="240" w:lineRule="auto"/>
              <w:ind w:left="0" w:firstLine="284"/>
              <w:jc w:val="both"/>
              <w:rPr>
                <w:rFonts w:ascii="Times New Roman" w:hAnsi="Times New Roman" w:cs="Times New Roman"/>
                <w:sz w:val="24"/>
                <w:szCs w:val="24"/>
                <w:lang w:eastAsia="en-GB"/>
              </w:rPr>
            </w:pPr>
            <w:r w:rsidRPr="00E11449">
              <w:rPr>
                <w:rFonts w:ascii="Times New Roman" w:eastAsia="Times New Roman" w:hAnsi="Times New Roman" w:cs="Times New Roman"/>
                <w:sz w:val="24"/>
                <w:szCs w:val="24"/>
                <w:lang w:eastAsia="lt-LT"/>
              </w:rPr>
              <w:t xml:space="preserve">bendruomenės narių aktyvus įsitraukimas į mokyklos veiklų planavimą, strateginių mokyklos tikslų įgyvendinimą leidžia stebėti mokymosi pažangą, ugdymo kokybės gerėjimą, kuris dera su mokyklos veiklos tobulinimo plane dominuojančia dalimi – stiprinti kiekvieno mokinio pažangos ir pasiekimų augimą, diferencijuojant ir individualizuojant ugdymo turinį, naudojant IT. Tai sudaro tinkamas galimybes kryptingam ir tvariam mokyklos veiklos tobulinimo tęstinumui </w:t>
            </w:r>
            <w:r w:rsidRPr="00E11449">
              <w:rPr>
                <w:rFonts w:ascii="Times New Roman" w:hAnsi="Times New Roman" w:cs="Times New Roman"/>
                <w:sz w:val="24"/>
                <w:szCs w:val="24"/>
                <w:lang w:eastAsia="en-GB"/>
              </w:rPr>
              <w:t>(</w:t>
            </w:r>
            <w:r w:rsidRPr="00E11449">
              <w:rPr>
                <w:rFonts w:ascii="Times New Roman" w:hAnsi="Times New Roman" w:cs="Times New Roman"/>
                <w:i/>
                <w:sz w:val="24"/>
                <w:szCs w:val="24"/>
                <w:lang w:eastAsia="en-GB"/>
              </w:rPr>
              <w:t>daugiau žr. 4.1 ataskaitos dalyje).</w:t>
            </w:r>
          </w:p>
          <w:p w:rsidR="004D29C5" w:rsidRPr="00E11449" w:rsidRDefault="004D29C5" w:rsidP="00E11449">
            <w:pPr>
              <w:tabs>
                <w:tab w:val="left" w:pos="709"/>
                <w:tab w:val="left" w:pos="993"/>
              </w:tabs>
              <w:ind w:firstLine="289"/>
              <w:jc w:val="both"/>
              <w:rPr>
                <w:rFonts w:ascii="Times New Roman" w:hAnsi="Times New Roman" w:cs="Times New Roman"/>
                <w:sz w:val="24"/>
                <w:szCs w:val="24"/>
                <w:lang w:eastAsia="en-GB"/>
              </w:rPr>
            </w:pPr>
            <w:r w:rsidRPr="00E11449">
              <w:rPr>
                <w:rFonts w:ascii="Times New Roman" w:hAnsi="Times New Roman" w:cs="Times New Roman"/>
                <w:sz w:val="24"/>
                <w:szCs w:val="24"/>
                <w:lang w:eastAsia="en-GB"/>
              </w:rPr>
              <w:t xml:space="preserve">Vertintojai daro išvadą, kad </w:t>
            </w:r>
            <w:r w:rsidR="007D1F3B" w:rsidRPr="00E11449">
              <w:rPr>
                <w:rFonts w:ascii="Times New Roman" w:hAnsi="Times New Roman" w:cs="Times New Roman"/>
                <w:sz w:val="24"/>
                <w:szCs w:val="24"/>
                <w:lang w:eastAsia="en-GB"/>
              </w:rPr>
              <w:t>mokyklos</w:t>
            </w:r>
            <w:r w:rsidRPr="00E11449">
              <w:rPr>
                <w:rFonts w:ascii="Times New Roman" w:hAnsi="Times New Roman" w:cs="Times New Roman"/>
                <w:sz w:val="24"/>
                <w:szCs w:val="24"/>
                <w:lang w:eastAsia="en-GB"/>
              </w:rPr>
              <w:t xml:space="preserve"> bendruomenė, vykdydama MVTP, kryptingai </w:t>
            </w:r>
            <w:r w:rsidR="007D1F3B" w:rsidRPr="00E11449">
              <w:rPr>
                <w:rFonts w:ascii="Times New Roman" w:hAnsi="Times New Roman" w:cs="Times New Roman"/>
                <w:sz w:val="24"/>
                <w:szCs w:val="24"/>
                <w:lang w:eastAsia="en-GB"/>
              </w:rPr>
              <w:t>įgyvendina</w:t>
            </w:r>
            <w:r w:rsidRPr="00E11449">
              <w:rPr>
                <w:rFonts w:ascii="Times New Roman" w:hAnsi="Times New Roman" w:cs="Times New Roman"/>
                <w:sz w:val="24"/>
                <w:szCs w:val="24"/>
                <w:lang w:eastAsia="en-GB"/>
              </w:rPr>
              <w:t xml:space="preserve"> veiklas, skatinančias individualią mokinių pažangą ir tenkinančias bendruomenės poreikius</w:t>
            </w:r>
            <w:r w:rsidRPr="00E11449">
              <w:rPr>
                <w:rFonts w:ascii="Times New Roman" w:hAnsi="Times New Roman" w:cs="Times New Roman"/>
                <w:i/>
                <w:sz w:val="24"/>
                <w:szCs w:val="24"/>
                <w:lang w:eastAsia="en-GB"/>
              </w:rPr>
              <w:t>.</w:t>
            </w:r>
          </w:p>
        </w:tc>
      </w:tr>
      <w:tr w:rsidR="00202581" w:rsidRPr="00E11449" w:rsidTr="00F22E42">
        <w:tc>
          <w:tcPr>
            <w:tcW w:w="1220" w:type="pct"/>
            <w:tcBorders>
              <w:right w:val="single" w:sz="4" w:space="0" w:color="auto"/>
            </w:tcBorders>
          </w:tcPr>
          <w:p w:rsidR="00202581" w:rsidRPr="00E11449" w:rsidRDefault="00202581" w:rsidP="00F22E42">
            <w:pPr>
              <w:tabs>
                <w:tab w:val="left" w:pos="709"/>
                <w:tab w:val="left" w:pos="993"/>
              </w:tabs>
              <w:rPr>
                <w:rFonts w:ascii="Times New Roman" w:hAnsi="Times New Roman" w:cs="Times New Roman"/>
                <w:b/>
                <w:bCs/>
                <w:i/>
                <w:sz w:val="24"/>
                <w:szCs w:val="24"/>
              </w:rPr>
            </w:pPr>
            <w:r w:rsidRPr="008308A1">
              <w:rPr>
                <w:rFonts w:ascii="Times New Roman" w:eastAsia="Times New Roman" w:hAnsi="Times New Roman" w:cs="Times New Roman"/>
                <w:sz w:val="24"/>
                <w:szCs w:val="24"/>
              </w:rPr>
              <w:t>3.2. Lyderystė, 4 lygis</w:t>
            </w:r>
          </w:p>
        </w:tc>
        <w:tc>
          <w:tcPr>
            <w:tcW w:w="3780" w:type="pct"/>
            <w:tcBorders>
              <w:top w:val="single" w:sz="4" w:space="0" w:color="auto"/>
              <w:left w:val="single" w:sz="4" w:space="0" w:color="auto"/>
              <w:bottom w:val="single" w:sz="4" w:space="0" w:color="auto"/>
              <w:right w:val="single" w:sz="4" w:space="0" w:color="auto"/>
            </w:tcBorders>
            <w:vAlign w:val="center"/>
          </w:tcPr>
          <w:p w:rsidR="00202581" w:rsidRPr="00202581" w:rsidRDefault="00202581" w:rsidP="00202581">
            <w:pPr>
              <w:tabs>
                <w:tab w:val="left" w:pos="709"/>
                <w:tab w:val="left" w:pos="993"/>
              </w:tabs>
              <w:jc w:val="both"/>
              <w:rPr>
                <w:rFonts w:ascii="Times New Roman" w:eastAsia="Times New Roman" w:hAnsi="Times New Roman" w:cs="Times New Roman"/>
                <w:sz w:val="24"/>
                <w:szCs w:val="24"/>
                <w:lang w:eastAsia="lt-LT"/>
              </w:rPr>
            </w:pPr>
            <w:r w:rsidRPr="00202581">
              <w:rPr>
                <w:rFonts w:ascii="Times New Roman" w:eastAsia="Times New Roman" w:hAnsi="Times New Roman" w:cs="Times New Roman"/>
                <w:sz w:val="24"/>
                <w:szCs w:val="24"/>
                <w:lang w:eastAsia="lt-LT"/>
              </w:rPr>
              <w:t xml:space="preserve">Lyderystė bei įsipareigojimas susitarimams yra veiksmingi ir sudaro sąlygas KK projekto veiklų tęstinumui: </w:t>
            </w:r>
          </w:p>
          <w:p w:rsidR="00202581" w:rsidRPr="00202581" w:rsidRDefault="00202581" w:rsidP="00202581">
            <w:pPr>
              <w:pStyle w:val="Sraopastraipa"/>
              <w:numPr>
                <w:ilvl w:val="0"/>
                <w:numId w:val="22"/>
              </w:numPr>
              <w:tabs>
                <w:tab w:val="left" w:pos="709"/>
                <w:tab w:val="left" w:pos="993"/>
              </w:tabs>
              <w:spacing w:after="0" w:line="240" w:lineRule="auto"/>
              <w:ind w:left="37" w:firstLine="284"/>
              <w:jc w:val="both"/>
              <w:rPr>
                <w:rFonts w:ascii="Times New Roman" w:eastAsia="Times New Roman" w:hAnsi="Times New Roman" w:cs="Times New Roman"/>
                <w:sz w:val="24"/>
                <w:szCs w:val="24"/>
                <w:lang w:eastAsia="lt-LT"/>
              </w:rPr>
            </w:pPr>
            <w:r w:rsidRPr="00202581">
              <w:rPr>
                <w:rFonts w:ascii="Times New Roman" w:eastAsia="Times New Roman" w:hAnsi="Times New Roman" w:cs="Times New Roman"/>
                <w:sz w:val="24"/>
                <w:szCs w:val="24"/>
              </w:rPr>
              <w:t>vertintojai pastebėjo mokyklos vadovų nuostatą vykdyti personalo politiką, atsižvelgiant į mokinių poreikius, skatinti mokytojus tobulėti ir siekti aukštesnės kvalifikacinės kategorijos. Dalis mokytojo padėjėjų (dirba 7) turi aukštąjį išsilavinimą, kiti mokosi ir nori įgyti pedagogo kvalifikaciją;</w:t>
            </w:r>
          </w:p>
          <w:p w:rsidR="00202581" w:rsidRDefault="00202581" w:rsidP="00202581">
            <w:pPr>
              <w:pStyle w:val="Sraopastraipa"/>
              <w:numPr>
                <w:ilvl w:val="0"/>
                <w:numId w:val="22"/>
              </w:numPr>
              <w:tabs>
                <w:tab w:val="left" w:pos="595"/>
                <w:tab w:val="left" w:pos="993"/>
              </w:tabs>
              <w:spacing w:after="0" w:line="240" w:lineRule="auto"/>
              <w:ind w:left="37" w:firstLine="142"/>
              <w:jc w:val="both"/>
              <w:rPr>
                <w:rFonts w:ascii="Times New Roman" w:eastAsia="Times New Roman" w:hAnsi="Times New Roman" w:cs="Times New Roman"/>
                <w:sz w:val="24"/>
                <w:szCs w:val="24"/>
              </w:rPr>
            </w:pPr>
            <w:r w:rsidRPr="00202581">
              <w:rPr>
                <w:rFonts w:ascii="Times New Roman" w:eastAsia="Times New Roman" w:hAnsi="Times New Roman" w:cs="Times New Roman"/>
                <w:sz w:val="24"/>
                <w:szCs w:val="24"/>
              </w:rPr>
              <w:t>iš pokalbių su mokytojais ir dokumentų analizės galima teigti, kad mokykloje yra įsivertinimo ir savianalizės tradicija. Įsivertinimo duomenys naudoti kuriant MVTP bei kitus strateginius dokumentus. Įsivertinimo metu buvo nustatyta, kad mokykloje nepakanka IKT priemonių, silpni mokytojų skaitmeninio raštingumo įgūdžiai, nenuoseklus diferencijavimas ir individualizavimas, todėl MVTP plane buvo numatyta šias sritis tobulinti. Savianalizės anketose ne tik nurodomos įvykdytos veiklos, bet ir analizuojamas poveikis mokinių pasiekimams ir individualiai pažangai. Visa tai leidžia teigti, kad mokykloje yra potencialo planuoti ir įgyvendinti mokyklos ilgalaikę perspektyvą, įsivertinti veiklų pažangą, koreguoti planus atsižvelgiant į kontekstą ir užtikrinti pozityvius pokyčius kuriančių mokyklos veiklų tęstinumą;</w:t>
            </w:r>
          </w:p>
          <w:p w:rsidR="00202581" w:rsidRDefault="00202581" w:rsidP="00202581">
            <w:pPr>
              <w:pStyle w:val="Sraopastraipa"/>
              <w:numPr>
                <w:ilvl w:val="0"/>
                <w:numId w:val="22"/>
              </w:numPr>
              <w:tabs>
                <w:tab w:val="left" w:pos="595"/>
                <w:tab w:val="left" w:pos="993"/>
              </w:tabs>
              <w:spacing w:after="0" w:line="240" w:lineRule="auto"/>
              <w:ind w:left="37" w:firstLine="142"/>
              <w:jc w:val="both"/>
              <w:rPr>
                <w:rFonts w:ascii="Times New Roman" w:eastAsia="Times New Roman" w:hAnsi="Times New Roman" w:cs="Times New Roman"/>
                <w:sz w:val="24"/>
                <w:szCs w:val="24"/>
              </w:rPr>
            </w:pPr>
            <w:r w:rsidRPr="00202581">
              <w:rPr>
                <w:rFonts w:ascii="Times New Roman" w:eastAsia="Times New Roman" w:hAnsi="Times New Roman" w:cs="Times New Roman"/>
                <w:sz w:val="24"/>
                <w:szCs w:val="24"/>
                <w:lang w:eastAsia="lt-LT"/>
              </w:rPr>
              <w:t>MVTP 16 mokytojų įsipareigojo pateikti ne mažiau 20 sėkmingos pamokos planų, kaip sekasi įgyvendinti diferencijavimą ir individualizavimą lietuvių ir užsienio kalbų, matematikos, socialinių ir gamtamokslinių dalykų pamokose, naudojant IT. Medžiaga jau pateikta leidiniui, vertintojams pavyko stebėti geografijos, matematikos ir anglų kalbos pamokas, kuriose buvo remiamasi sėkminga patirtimi.</w:t>
            </w:r>
          </w:p>
          <w:p w:rsidR="00202581" w:rsidRPr="00202581" w:rsidRDefault="00202581" w:rsidP="00202581">
            <w:pPr>
              <w:tabs>
                <w:tab w:val="left" w:pos="595"/>
                <w:tab w:val="left" w:pos="993"/>
              </w:tabs>
              <w:ind w:left="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2581">
              <w:rPr>
                <w:rFonts w:ascii="Times New Roman" w:eastAsia="Times New Roman" w:hAnsi="Times New Roman" w:cs="Times New Roman"/>
                <w:sz w:val="24"/>
                <w:szCs w:val="24"/>
              </w:rPr>
              <w:t>Mokyklos vadovų ir mokytojų įsipareigojimas susitarimams padeda užtikrinti veiklų, lemiančių mokinių pažangą ir pasiekimus,</w:t>
            </w:r>
            <w:r w:rsidRPr="00202581">
              <w:rPr>
                <w:rFonts w:ascii="Times New Roman" w:hAnsi="Times New Roman" w:cs="Times New Roman"/>
                <w:color w:val="000000"/>
                <w:sz w:val="24"/>
                <w:szCs w:val="24"/>
              </w:rPr>
              <w:t xml:space="preserve"> tvarumą, nes</w:t>
            </w:r>
            <w:r w:rsidRPr="00202581">
              <w:rPr>
                <w:rFonts w:ascii="Times New Roman" w:eastAsia="Times New Roman" w:hAnsi="Times New Roman" w:cs="Times New Roman"/>
                <w:sz w:val="24"/>
                <w:szCs w:val="24"/>
              </w:rPr>
              <w:t xml:space="preserve"> </w:t>
            </w:r>
            <w:r w:rsidRPr="00202581">
              <w:rPr>
                <w:rFonts w:ascii="Times New Roman" w:eastAsia="Times New Roman" w:hAnsi="Times New Roman" w:cs="Times New Roman"/>
                <w:sz w:val="24"/>
                <w:szCs w:val="24"/>
              </w:rPr>
              <w:lastRenderedPageBreak/>
              <w:t>mokyklos vadovai imasi veiksmų strategijai ir veiklos programoms įgyvendinti, o mokytojai pasitiki jais kaip lyderiais.</w:t>
            </w:r>
          </w:p>
        </w:tc>
      </w:tr>
      <w:tr w:rsidR="00245928" w:rsidRPr="00E11449" w:rsidTr="00434A72">
        <w:tc>
          <w:tcPr>
            <w:tcW w:w="1220" w:type="pct"/>
          </w:tcPr>
          <w:p w:rsidR="00245928" w:rsidRPr="008308A1" w:rsidRDefault="00324CEB" w:rsidP="00E11449">
            <w:pPr>
              <w:tabs>
                <w:tab w:val="left" w:pos="709"/>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 Veikimas kartu, 3 lygis</w:t>
            </w:r>
          </w:p>
        </w:tc>
        <w:tc>
          <w:tcPr>
            <w:tcW w:w="3780" w:type="pct"/>
            <w:tcBorders>
              <w:bottom w:val="nil"/>
            </w:tcBorders>
            <w:vAlign w:val="center"/>
          </w:tcPr>
          <w:p w:rsidR="00245928" w:rsidRPr="008308A1" w:rsidRDefault="00245928" w:rsidP="00E11449">
            <w:pPr>
              <w:tabs>
                <w:tab w:val="left" w:pos="709"/>
                <w:tab w:val="left" w:pos="993"/>
              </w:tabs>
              <w:jc w:val="both"/>
              <w:rPr>
                <w:rFonts w:ascii="Times New Roman" w:eastAsia="Times New Roman" w:hAnsi="Times New Roman" w:cs="Times New Roman"/>
                <w:sz w:val="24"/>
                <w:szCs w:val="24"/>
                <w:lang w:eastAsia="lt-LT"/>
              </w:rPr>
            </w:pPr>
            <w:r w:rsidRPr="008308A1">
              <w:rPr>
                <w:rFonts w:ascii="Times New Roman" w:eastAsia="Times New Roman" w:hAnsi="Times New Roman" w:cs="Times New Roman"/>
                <w:sz w:val="24"/>
                <w:szCs w:val="24"/>
                <w:lang w:eastAsia="lt-LT"/>
              </w:rPr>
              <w:t>Veikimas kartu ir kolegialus mokymasis mokykloje yra paveikus:</w:t>
            </w:r>
          </w:p>
          <w:p w:rsidR="00245928" w:rsidRPr="008308A1" w:rsidRDefault="00734826" w:rsidP="00E11449">
            <w:pPr>
              <w:pStyle w:val="Sraopastraipa"/>
              <w:numPr>
                <w:ilvl w:val="0"/>
                <w:numId w:val="24"/>
              </w:numPr>
              <w:tabs>
                <w:tab w:val="left" w:pos="360"/>
                <w:tab w:val="left" w:pos="604"/>
              </w:tabs>
              <w:spacing w:after="0" w:line="240" w:lineRule="auto"/>
              <w:ind w:left="37" w:firstLine="323"/>
              <w:jc w:val="both"/>
              <w:rPr>
                <w:rFonts w:ascii="Times New Roman" w:eastAsia="Times New Roman" w:hAnsi="Times New Roman" w:cs="Times New Roman"/>
                <w:sz w:val="24"/>
                <w:szCs w:val="24"/>
                <w:lang w:eastAsia="lt-LT"/>
              </w:rPr>
            </w:pPr>
            <w:r w:rsidRPr="008308A1">
              <w:rPr>
                <w:rFonts w:ascii="Times New Roman" w:eastAsia="Times New Roman" w:hAnsi="Times New Roman" w:cs="Times New Roman"/>
                <w:sz w:val="24"/>
                <w:szCs w:val="24"/>
              </w:rPr>
              <w:t>į</w:t>
            </w:r>
            <w:r w:rsidR="00245928" w:rsidRPr="008308A1">
              <w:rPr>
                <w:rFonts w:ascii="Times New Roman" w:eastAsia="Times New Roman" w:hAnsi="Times New Roman" w:cs="Times New Roman"/>
                <w:sz w:val="24"/>
                <w:szCs w:val="24"/>
              </w:rPr>
              <w:t>gyvendinti MVTP numatyti mokytojų mokymai individualizuoto ir diferencijuoto ugdymo tematika naudojant IT, juose 97,0 proc. mokytojų įgijo naujų žinių ir patobulino diferencijavimo ir individualizavimo naudojant IT pamokose įgūdžius. Tikslingas IT naudojimas vertinimo metu buvo stebėtas 84,0 proc. pamokų;</w:t>
            </w:r>
          </w:p>
          <w:p w:rsidR="00245928" w:rsidRPr="008308A1" w:rsidRDefault="00245928" w:rsidP="00E11449">
            <w:pPr>
              <w:pStyle w:val="Sraopastraipa"/>
              <w:numPr>
                <w:ilvl w:val="0"/>
                <w:numId w:val="25"/>
              </w:numPr>
              <w:tabs>
                <w:tab w:val="left" w:pos="709"/>
                <w:tab w:val="left" w:pos="993"/>
              </w:tabs>
              <w:spacing w:after="0" w:line="240" w:lineRule="auto"/>
              <w:ind w:left="0" w:firstLine="284"/>
              <w:jc w:val="both"/>
              <w:rPr>
                <w:rFonts w:ascii="Times New Roman" w:eastAsia="Times New Roman" w:hAnsi="Times New Roman" w:cs="Times New Roman"/>
                <w:bCs/>
                <w:sz w:val="24"/>
                <w:szCs w:val="24"/>
                <w:lang w:eastAsia="lt-LT"/>
              </w:rPr>
            </w:pPr>
            <w:r w:rsidRPr="008308A1">
              <w:rPr>
                <w:rFonts w:ascii="Times New Roman" w:hAnsi="Times New Roman" w:cs="Times New Roman"/>
                <w:sz w:val="24"/>
                <w:szCs w:val="24"/>
              </w:rPr>
              <w:t xml:space="preserve">pokalbiuose su Metodine taryba, vadovais, tėvais metu akcentuotas mokyklos atvirumas edukacinėms naujovėms, daugelio mokytojų noras tobulėti, siekti profesinės </w:t>
            </w:r>
            <w:proofErr w:type="spellStart"/>
            <w:r w:rsidRPr="008308A1">
              <w:rPr>
                <w:rFonts w:ascii="Times New Roman" w:hAnsi="Times New Roman" w:cs="Times New Roman"/>
                <w:sz w:val="24"/>
                <w:szCs w:val="24"/>
              </w:rPr>
              <w:t>ūgties</w:t>
            </w:r>
            <w:proofErr w:type="spellEnd"/>
            <w:r w:rsidRPr="008308A1">
              <w:rPr>
                <w:rFonts w:ascii="Times New Roman" w:hAnsi="Times New Roman" w:cs="Times New Roman"/>
                <w:sz w:val="24"/>
                <w:szCs w:val="24"/>
              </w:rPr>
              <w:t xml:space="preserve">. Mokytojai, grįžę iš seminarų, dalijasi su kolegomis įgytomis žiniomis, gerąja pedagoginio darbo patirtimi, veda integruotas pamokas </w:t>
            </w:r>
            <w:r w:rsidRPr="008308A1">
              <w:rPr>
                <w:rFonts w:ascii="Times New Roman" w:hAnsi="Times New Roman" w:cs="Times New Roman"/>
                <w:sz w:val="24"/>
                <w:szCs w:val="24"/>
                <w:lang w:eastAsia="en-GB"/>
              </w:rPr>
              <w:t>(daugiau žr. 4.2 ir 4.3 ataskaitos dalyse „</w:t>
            </w:r>
            <w:r w:rsidRPr="008308A1">
              <w:rPr>
                <w:rFonts w:ascii="Times New Roman" w:hAnsi="Times New Roman" w:cs="Times New Roman"/>
                <w:sz w:val="24"/>
                <w:szCs w:val="24"/>
              </w:rPr>
              <w:t>3.8. Nuolatinis profesinis tobulėjimas“</w:t>
            </w:r>
            <w:r w:rsidRPr="008308A1">
              <w:rPr>
                <w:rFonts w:ascii="Times New Roman" w:hAnsi="Times New Roman" w:cs="Times New Roman"/>
                <w:sz w:val="24"/>
                <w:szCs w:val="24"/>
                <w:lang w:eastAsia="en-GB"/>
              </w:rPr>
              <w:t>);</w:t>
            </w:r>
          </w:p>
          <w:p w:rsidR="00245928" w:rsidRPr="008308A1" w:rsidRDefault="00245928" w:rsidP="00E11449">
            <w:pPr>
              <w:pStyle w:val="Sraopastraipa"/>
              <w:numPr>
                <w:ilvl w:val="0"/>
                <w:numId w:val="25"/>
              </w:numPr>
              <w:tabs>
                <w:tab w:val="left" w:pos="709"/>
                <w:tab w:val="left" w:pos="993"/>
              </w:tabs>
              <w:spacing w:after="0" w:line="240" w:lineRule="auto"/>
              <w:ind w:left="0" w:firstLine="284"/>
              <w:jc w:val="both"/>
              <w:rPr>
                <w:rFonts w:ascii="Times New Roman" w:eastAsia="Times New Roman" w:hAnsi="Times New Roman" w:cs="Times New Roman"/>
                <w:bCs/>
                <w:sz w:val="24"/>
                <w:szCs w:val="24"/>
                <w:lang w:eastAsia="lt-LT"/>
              </w:rPr>
            </w:pPr>
            <w:r w:rsidRPr="008308A1">
              <w:rPr>
                <w:rFonts w:ascii="Times New Roman" w:eastAsia="Times New Roman" w:hAnsi="Times New Roman" w:cs="Times New Roman"/>
                <w:bCs/>
                <w:sz w:val="24"/>
                <w:szCs w:val="24"/>
                <w:lang w:eastAsia="lt-LT"/>
              </w:rPr>
              <w:t>iš pokalbių su mokytojais ir dokumentų analizės (atvirų pamokų grafikas ir pamokų stebėjimo formos) paaiškėjo, kad 2021–2022 m. m. kolegialiai buvo stebėta 30 pamokų tema „Diferencijavimas ir individualizavimas pamokoje“. Pamokos aptartos mokytojų susirinkime, įvardinant stipriuosius ir tobulintinus pamokų aspektus, turinčius įtakos mokinių pažangai, taip sudarant sąlygas pamokų kokybės gerėjimui.</w:t>
            </w:r>
          </w:p>
          <w:p w:rsidR="00245928" w:rsidRPr="008308A1" w:rsidRDefault="00245928" w:rsidP="00E11449">
            <w:pPr>
              <w:pStyle w:val="Sraopastraipa"/>
              <w:tabs>
                <w:tab w:val="left" w:pos="709"/>
                <w:tab w:val="left" w:pos="993"/>
              </w:tabs>
              <w:spacing w:after="0" w:line="240" w:lineRule="auto"/>
              <w:ind w:left="35" w:firstLine="249"/>
              <w:jc w:val="both"/>
              <w:rPr>
                <w:rFonts w:ascii="Times New Roman" w:eastAsia="Times New Roman" w:hAnsi="Times New Roman" w:cs="Times New Roman"/>
                <w:bCs/>
                <w:sz w:val="24"/>
                <w:szCs w:val="24"/>
                <w:lang w:eastAsia="lt-LT"/>
              </w:rPr>
            </w:pPr>
            <w:r w:rsidRPr="008308A1">
              <w:rPr>
                <w:rFonts w:ascii="Times New Roman" w:eastAsia="Times New Roman" w:hAnsi="Times New Roman" w:cs="Times New Roman"/>
                <w:bCs/>
                <w:sz w:val="24"/>
                <w:szCs w:val="24"/>
                <w:lang w:eastAsia="lt-LT"/>
              </w:rPr>
              <w:t xml:space="preserve">Išanalizavę turimus duomenis vertintojai daro išvadą, kad </w:t>
            </w:r>
            <w:r w:rsidRPr="008308A1">
              <w:rPr>
                <w:rFonts w:ascii="Times New Roman" w:eastAsia="Times New Roman" w:hAnsi="Times New Roman" w:cs="Times New Roman"/>
                <w:sz w:val="24"/>
                <w:szCs w:val="24"/>
                <w:lang w:eastAsia="lt-LT"/>
              </w:rPr>
              <w:t>kolegialus mokymasis yra potencialus</w:t>
            </w:r>
            <w:r w:rsidR="00734826" w:rsidRPr="008308A1">
              <w:rPr>
                <w:rFonts w:ascii="Times New Roman" w:eastAsia="Times New Roman" w:hAnsi="Times New Roman" w:cs="Times New Roman"/>
                <w:sz w:val="24"/>
                <w:szCs w:val="24"/>
                <w:lang w:eastAsia="lt-LT"/>
              </w:rPr>
              <w:t xml:space="preserve">, atitinka MVTP detalizuotą problematiką </w:t>
            </w:r>
            <w:r w:rsidRPr="008308A1">
              <w:rPr>
                <w:rFonts w:ascii="Times New Roman" w:eastAsia="Times New Roman" w:hAnsi="Times New Roman" w:cs="Times New Roman"/>
                <w:sz w:val="24"/>
                <w:szCs w:val="24"/>
                <w:lang w:eastAsia="lt-LT"/>
              </w:rPr>
              <w:t xml:space="preserve">ir padeda siekti </w:t>
            </w:r>
            <w:r w:rsidR="00734826" w:rsidRPr="008308A1">
              <w:rPr>
                <w:rFonts w:ascii="Times New Roman" w:eastAsia="Times New Roman" w:hAnsi="Times New Roman" w:cs="Times New Roman"/>
                <w:sz w:val="24"/>
                <w:szCs w:val="24"/>
                <w:lang w:eastAsia="lt-LT"/>
              </w:rPr>
              <w:t xml:space="preserve">suplanuotų </w:t>
            </w:r>
            <w:r w:rsidRPr="008308A1">
              <w:rPr>
                <w:rFonts w:ascii="Times New Roman" w:eastAsia="Times New Roman" w:hAnsi="Times New Roman" w:cs="Times New Roman"/>
                <w:sz w:val="24"/>
                <w:szCs w:val="24"/>
                <w:lang w:eastAsia="lt-LT"/>
              </w:rPr>
              <w:t>veiklų tvarumo.</w:t>
            </w:r>
          </w:p>
        </w:tc>
      </w:tr>
      <w:tr w:rsidR="00245928" w:rsidRPr="00E11449" w:rsidTr="00434A72">
        <w:tc>
          <w:tcPr>
            <w:tcW w:w="1220" w:type="pct"/>
          </w:tcPr>
          <w:p w:rsidR="00245928" w:rsidRPr="008308A1" w:rsidRDefault="00324CEB" w:rsidP="00E11449">
            <w:pPr>
              <w:tabs>
                <w:tab w:val="left" w:pos="709"/>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t>3.7. Kompetencija, 4 lygis</w:t>
            </w:r>
          </w:p>
        </w:tc>
        <w:tc>
          <w:tcPr>
            <w:tcW w:w="3780" w:type="pct"/>
            <w:tcBorders>
              <w:bottom w:val="single" w:sz="4" w:space="0" w:color="auto"/>
            </w:tcBorders>
            <w:vAlign w:val="center"/>
          </w:tcPr>
          <w:p w:rsidR="004D29C5" w:rsidRPr="008308A1" w:rsidRDefault="004D29C5" w:rsidP="00E11449">
            <w:pPr>
              <w:tabs>
                <w:tab w:val="left" w:pos="709"/>
                <w:tab w:val="left" w:pos="993"/>
              </w:tabs>
              <w:jc w:val="both"/>
              <w:rPr>
                <w:rFonts w:ascii="Times New Roman" w:eastAsia="Times New Roman" w:hAnsi="Times New Roman" w:cs="Times New Roman"/>
                <w:iCs/>
                <w:sz w:val="24"/>
                <w:szCs w:val="24"/>
                <w:lang w:eastAsia="lt-LT"/>
              </w:rPr>
            </w:pPr>
            <w:r w:rsidRPr="008308A1">
              <w:rPr>
                <w:rFonts w:ascii="Times New Roman" w:eastAsia="Times New Roman" w:hAnsi="Times New Roman" w:cs="Times New Roman"/>
                <w:iCs/>
                <w:sz w:val="24"/>
                <w:szCs w:val="24"/>
                <w:lang w:eastAsia="lt-LT"/>
              </w:rPr>
              <w:t>Kompetencija, o kartu ir pozityvus profesionalumas, įgyvendinant MVTP, yra veiksmingi:</w:t>
            </w:r>
          </w:p>
          <w:p w:rsidR="00245928" w:rsidRPr="008308A1" w:rsidRDefault="00245928" w:rsidP="00E11449">
            <w:pPr>
              <w:pStyle w:val="Sraopastraipa"/>
              <w:numPr>
                <w:ilvl w:val="0"/>
                <w:numId w:val="23"/>
              </w:numPr>
              <w:tabs>
                <w:tab w:val="left" w:pos="360"/>
                <w:tab w:val="left" w:pos="427"/>
              </w:tabs>
              <w:spacing w:after="0" w:line="240" w:lineRule="auto"/>
              <w:ind w:left="0" w:firstLine="321"/>
              <w:jc w:val="both"/>
              <w:rPr>
                <w:rFonts w:ascii="Times New Roman" w:eastAsia="Times New Roman" w:hAnsi="Times New Roman" w:cs="Times New Roman"/>
                <w:sz w:val="24"/>
                <w:szCs w:val="24"/>
                <w:lang w:eastAsia="lt-LT"/>
              </w:rPr>
            </w:pPr>
            <w:r w:rsidRPr="008308A1">
              <w:rPr>
                <w:rFonts w:ascii="Times New Roman" w:eastAsia="Times New Roman" w:hAnsi="Times New Roman" w:cs="Times New Roman"/>
                <w:sz w:val="24"/>
                <w:szCs w:val="24"/>
                <w:lang w:eastAsia="lt-LT"/>
              </w:rPr>
              <w:t>mokytojai gerbia mokinius, laikosi pedagogo etikos, taiko mokymuose įgytas žinias. Vertinimo metu stebėtose pamokose vyravo pozityvus nusiteikimas mokinių atžvilgiu, susitarimai dėl darbo drausmės ir tvarkos, nei vienoje pamokoje nefiksuotas destruktyvus mokinių elgesys;</w:t>
            </w:r>
          </w:p>
          <w:p w:rsidR="00245928" w:rsidRPr="008308A1" w:rsidRDefault="00245928" w:rsidP="00E11449">
            <w:pPr>
              <w:pStyle w:val="Sraopastraipa"/>
              <w:numPr>
                <w:ilvl w:val="0"/>
                <w:numId w:val="23"/>
              </w:numPr>
              <w:tabs>
                <w:tab w:val="left" w:pos="360"/>
                <w:tab w:val="left" w:pos="427"/>
              </w:tabs>
              <w:spacing w:after="0" w:line="240" w:lineRule="auto"/>
              <w:ind w:left="0" w:firstLine="321"/>
              <w:jc w:val="both"/>
              <w:rPr>
                <w:rFonts w:ascii="Times New Roman" w:eastAsia="Times New Roman" w:hAnsi="Times New Roman" w:cs="Times New Roman"/>
                <w:sz w:val="24"/>
                <w:szCs w:val="24"/>
                <w:lang w:eastAsia="lt-LT"/>
              </w:rPr>
            </w:pPr>
            <w:r w:rsidRPr="008308A1">
              <w:rPr>
                <w:rFonts w:ascii="Times New Roman" w:eastAsia="Times New Roman" w:hAnsi="Times New Roman" w:cs="Times New Roman"/>
                <w:sz w:val="24"/>
                <w:szCs w:val="24"/>
                <w:lang w:eastAsia="lt-LT"/>
              </w:rPr>
              <w:t>mokytojai išmano savo darbo sritį,</w:t>
            </w:r>
            <w:r w:rsidRPr="008308A1">
              <w:rPr>
                <w:rFonts w:ascii="Times New Roman" w:hAnsi="Times New Roman" w:cs="Times New Roman"/>
                <w:sz w:val="24"/>
                <w:szCs w:val="24"/>
              </w:rPr>
              <w:t xml:space="preserve"> </w:t>
            </w:r>
            <w:r w:rsidRPr="008308A1">
              <w:rPr>
                <w:rFonts w:ascii="Times New Roman" w:eastAsia="Times New Roman" w:hAnsi="Times New Roman" w:cs="Times New Roman"/>
                <w:sz w:val="24"/>
                <w:szCs w:val="24"/>
                <w:lang w:eastAsia="lt-LT"/>
              </w:rPr>
              <w:t xml:space="preserve">tobulina savo gebėjimus. Apibendrinti </w:t>
            </w:r>
            <w:r w:rsidR="00080C71" w:rsidRPr="008308A1">
              <w:rPr>
                <w:rFonts w:ascii="Times New Roman" w:eastAsia="Times New Roman" w:hAnsi="Times New Roman" w:cs="Times New Roman"/>
                <w:sz w:val="24"/>
                <w:szCs w:val="24"/>
                <w:lang w:eastAsia="lt-LT"/>
              </w:rPr>
              <w:t xml:space="preserve">stebėtų pamokų vertinimai rodo </w:t>
            </w:r>
            <w:r w:rsidRPr="008308A1">
              <w:rPr>
                <w:rFonts w:ascii="Times New Roman" w:eastAsia="Times New Roman" w:hAnsi="Times New Roman" w:cs="Times New Roman"/>
                <w:sz w:val="24"/>
                <w:szCs w:val="24"/>
                <w:lang w:eastAsia="lt-LT"/>
              </w:rPr>
              <w:t xml:space="preserve">pamokų vertinimo vidurkius: šiuolaikiškos pamokos vidurkis – 3,84, pamokų, kuriose buvo bandoma dirbti šiuolaikiškai, vidurkis – </w:t>
            </w:r>
            <w:r w:rsidR="00080C71" w:rsidRPr="008308A1">
              <w:rPr>
                <w:rFonts w:ascii="Times New Roman" w:eastAsia="Times New Roman" w:hAnsi="Times New Roman" w:cs="Times New Roman"/>
                <w:sz w:val="24"/>
                <w:szCs w:val="24"/>
                <w:lang w:eastAsia="lt-LT"/>
              </w:rPr>
              <w:t>2,93 ir tradicinių</w:t>
            </w:r>
            <w:r w:rsidRPr="008308A1">
              <w:rPr>
                <w:rFonts w:ascii="Times New Roman" w:eastAsia="Times New Roman" w:hAnsi="Times New Roman" w:cs="Times New Roman"/>
                <w:sz w:val="24"/>
                <w:szCs w:val="24"/>
                <w:lang w:eastAsia="lt-LT"/>
              </w:rPr>
              <w:t xml:space="preserve"> pamokų vidurkis – 2,60;</w:t>
            </w:r>
          </w:p>
          <w:p w:rsidR="00245928" w:rsidRPr="008308A1" w:rsidRDefault="00245928" w:rsidP="00E11449">
            <w:pPr>
              <w:pStyle w:val="Sraopastraipa"/>
              <w:numPr>
                <w:ilvl w:val="0"/>
                <w:numId w:val="23"/>
              </w:numPr>
              <w:tabs>
                <w:tab w:val="left" w:pos="360"/>
                <w:tab w:val="left" w:pos="427"/>
              </w:tabs>
              <w:spacing w:after="0" w:line="240" w:lineRule="auto"/>
              <w:ind w:left="0" w:firstLine="321"/>
              <w:jc w:val="both"/>
              <w:rPr>
                <w:rFonts w:ascii="Times New Roman" w:eastAsia="Times New Roman" w:hAnsi="Times New Roman" w:cs="Times New Roman"/>
                <w:sz w:val="24"/>
                <w:szCs w:val="24"/>
                <w:lang w:eastAsia="lt-LT"/>
              </w:rPr>
            </w:pPr>
            <w:r w:rsidRPr="008308A1">
              <w:rPr>
                <w:rFonts w:ascii="Times New Roman" w:eastAsia="Times New Roman" w:hAnsi="Times New Roman" w:cs="Times New Roman"/>
                <w:sz w:val="24"/>
                <w:szCs w:val="24"/>
                <w:lang w:eastAsia="lt-LT"/>
              </w:rPr>
              <w:t xml:space="preserve">pokalbiuose su </w:t>
            </w:r>
            <w:r w:rsidRPr="008308A1">
              <w:rPr>
                <w:rFonts w:ascii="Times New Roman" w:hAnsi="Times New Roman" w:cs="Times New Roman"/>
                <w:iCs/>
                <w:sz w:val="24"/>
                <w:szCs w:val="24"/>
              </w:rPr>
              <w:t xml:space="preserve">Mokyklos taryba, tėvais buvo teigiama, kad mokytojai yra savo srities profesionalai, nuolat tobulėja, komunikuoja su tėvais, padeda mokiniams siekti gerų rezultatų. Gerą mokinių paruošimą rodo ir kasmet didėjantis mokinių skaičius mokykloje (atvyksta mokytis ir iš kitų mokyklų), aukšti NMPP rezultatai </w:t>
            </w:r>
            <w:r w:rsidRPr="008308A1">
              <w:rPr>
                <w:rFonts w:ascii="Times New Roman" w:hAnsi="Times New Roman" w:cs="Times New Roman"/>
                <w:sz w:val="24"/>
                <w:szCs w:val="24"/>
                <w:lang w:eastAsia="en-GB"/>
              </w:rPr>
              <w:t>(daugiau žr. 4.1 ataskaitos dalyje 1.1. „</w:t>
            </w:r>
            <w:r w:rsidRPr="008308A1">
              <w:rPr>
                <w:rFonts w:ascii="Times New Roman" w:hAnsi="Times New Roman" w:cs="Times New Roman"/>
                <w:sz w:val="24"/>
                <w:szCs w:val="24"/>
              </w:rPr>
              <w:t>Rezultatyvumas“</w:t>
            </w:r>
            <w:r w:rsidRPr="008308A1">
              <w:rPr>
                <w:rFonts w:ascii="Times New Roman" w:hAnsi="Times New Roman" w:cs="Times New Roman"/>
                <w:sz w:val="24"/>
                <w:szCs w:val="24"/>
                <w:lang w:eastAsia="en-GB"/>
              </w:rPr>
              <w:t>);</w:t>
            </w:r>
            <w:r w:rsidRPr="008308A1">
              <w:rPr>
                <w:rFonts w:ascii="Times New Roman" w:hAnsi="Times New Roman" w:cs="Times New Roman"/>
                <w:iCs/>
                <w:sz w:val="24"/>
                <w:szCs w:val="24"/>
              </w:rPr>
              <w:t xml:space="preserve"> </w:t>
            </w:r>
          </w:p>
          <w:p w:rsidR="00245928" w:rsidRPr="008308A1" w:rsidRDefault="00245928" w:rsidP="00E11449">
            <w:pPr>
              <w:pStyle w:val="Sraopastraipa"/>
              <w:numPr>
                <w:ilvl w:val="0"/>
                <w:numId w:val="23"/>
              </w:numPr>
              <w:tabs>
                <w:tab w:val="left" w:pos="360"/>
                <w:tab w:val="left" w:pos="709"/>
                <w:tab w:val="left" w:pos="993"/>
              </w:tabs>
              <w:spacing w:after="0" w:line="240" w:lineRule="auto"/>
              <w:ind w:left="0" w:firstLine="321"/>
              <w:jc w:val="both"/>
              <w:rPr>
                <w:rFonts w:ascii="Times New Roman" w:eastAsia="Times New Roman" w:hAnsi="Times New Roman" w:cs="Times New Roman"/>
                <w:bCs/>
                <w:sz w:val="24"/>
                <w:szCs w:val="24"/>
                <w:lang w:eastAsia="lt-LT"/>
              </w:rPr>
            </w:pPr>
            <w:r w:rsidRPr="008308A1">
              <w:rPr>
                <w:rFonts w:ascii="Times New Roman" w:eastAsia="Times New Roman" w:hAnsi="Times New Roman" w:cs="Times New Roman"/>
                <w:bCs/>
                <w:sz w:val="24"/>
                <w:szCs w:val="24"/>
                <w:lang w:eastAsia="lt-LT"/>
              </w:rPr>
              <w:t>pozityvus profesionalumas, kaip stiprusis pamokos aspektas, vertintojų įvardintas 6 (18,75 proc.) pamokose ir nei vienoje kaip tobulintinas. Šiose pamokose išradingai įtraukiami visi mokiniai į veiklas sudarant galimybę patirti sėkmę: 7b kl., 9 kl. IT, 7a kl. matematikos, 5a kl. lietuvių kalbos ir literatūros ir 8 kl. anglų kalbos pamokose;</w:t>
            </w:r>
          </w:p>
          <w:p w:rsidR="00245928" w:rsidRPr="008308A1" w:rsidRDefault="00245928" w:rsidP="00E11449">
            <w:pPr>
              <w:pStyle w:val="Sraopastraipa"/>
              <w:numPr>
                <w:ilvl w:val="0"/>
                <w:numId w:val="23"/>
              </w:numPr>
              <w:tabs>
                <w:tab w:val="left" w:pos="360"/>
                <w:tab w:val="left" w:pos="709"/>
                <w:tab w:val="left" w:pos="993"/>
              </w:tabs>
              <w:spacing w:after="0" w:line="240" w:lineRule="auto"/>
              <w:ind w:left="0" w:firstLine="321"/>
              <w:jc w:val="both"/>
              <w:rPr>
                <w:rFonts w:ascii="Times New Roman" w:hAnsi="Times New Roman" w:cs="Times New Roman"/>
                <w:bCs/>
                <w:sz w:val="24"/>
                <w:szCs w:val="24"/>
                <w:lang w:eastAsia="en-GB"/>
              </w:rPr>
            </w:pPr>
            <w:r w:rsidRPr="008308A1">
              <w:rPr>
                <w:rFonts w:ascii="Times New Roman" w:hAnsi="Times New Roman" w:cs="Times New Roman"/>
                <w:bCs/>
                <w:color w:val="000000" w:themeColor="text1"/>
                <w:sz w:val="24"/>
                <w:szCs w:val="24"/>
                <w:lang w:eastAsia="en-GB"/>
              </w:rPr>
              <w:lastRenderedPageBreak/>
              <w:t xml:space="preserve">KK projekto lėšos tinkamai panaudotos mokytojų kvalifikacijai kelti, pagilinti turimoms arba įgyti naujoms kompetencijoms </w:t>
            </w:r>
            <w:r w:rsidRPr="008308A1">
              <w:rPr>
                <w:rFonts w:ascii="Times New Roman" w:hAnsi="Times New Roman" w:cs="Times New Roman"/>
                <w:sz w:val="24"/>
                <w:szCs w:val="24"/>
                <w:lang w:eastAsia="en-GB"/>
              </w:rPr>
              <w:t>(daugiau žr. 4.2 ir 4.3 ataskaitos dalyse „</w:t>
            </w:r>
            <w:r w:rsidRPr="008308A1">
              <w:rPr>
                <w:rFonts w:ascii="Times New Roman" w:hAnsi="Times New Roman" w:cs="Times New Roman"/>
                <w:sz w:val="24"/>
                <w:szCs w:val="24"/>
              </w:rPr>
              <w:t>3.8. Nuolatinis profesinis tobulėjimas“</w:t>
            </w:r>
            <w:r w:rsidRPr="008308A1">
              <w:rPr>
                <w:rFonts w:ascii="Times New Roman" w:hAnsi="Times New Roman" w:cs="Times New Roman"/>
                <w:sz w:val="24"/>
                <w:szCs w:val="24"/>
                <w:lang w:eastAsia="en-GB"/>
              </w:rPr>
              <w:t>).</w:t>
            </w:r>
          </w:p>
          <w:p w:rsidR="00245928" w:rsidRPr="008308A1" w:rsidRDefault="00245928" w:rsidP="00E11449">
            <w:pPr>
              <w:ind w:firstLine="318"/>
              <w:jc w:val="both"/>
              <w:rPr>
                <w:rFonts w:ascii="Times New Roman" w:hAnsi="Times New Roman" w:cs="Times New Roman"/>
                <w:iCs/>
                <w:sz w:val="24"/>
                <w:szCs w:val="24"/>
                <w:lang w:eastAsia="en-GB"/>
              </w:rPr>
            </w:pPr>
            <w:r w:rsidRPr="008308A1">
              <w:rPr>
                <w:rFonts w:ascii="Times New Roman" w:hAnsi="Times New Roman" w:cs="Times New Roman"/>
                <w:iCs/>
                <w:sz w:val="24"/>
                <w:szCs w:val="24"/>
                <w:lang w:eastAsia="en-GB"/>
              </w:rPr>
              <w:t>Vertintojai daro išvadą, kad mokytojų pozityvus profesionalumas, siekiant MVTP numatytų tikslų (</w:t>
            </w:r>
            <w:r w:rsidR="00734826" w:rsidRPr="008308A1">
              <w:rPr>
                <w:rFonts w:ascii="Times New Roman" w:hAnsi="Times New Roman" w:cs="Times New Roman"/>
                <w:iCs/>
                <w:sz w:val="24"/>
                <w:szCs w:val="24"/>
                <w:lang w:eastAsia="en-GB"/>
              </w:rPr>
              <w:t xml:space="preserve">ugdymo turinio </w:t>
            </w:r>
            <w:r w:rsidRPr="008308A1">
              <w:rPr>
                <w:rFonts w:ascii="Times New Roman" w:hAnsi="Times New Roman" w:cs="Times New Roman"/>
                <w:iCs/>
                <w:sz w:val="24"/>
                <w:szCs w:val="24"/>
                <w:lang w:eastAsia="en-GB"/>
              </w:rPr>
              <w:t>diferencijavimo ir individualizavimo</w:t>
            </w:r>
            <w:r w:rsidR="00734826" w:rsidRPr="008308A1">
              <w:rPr>
                <w:rFonts w:ascii="Times New Roman" w:hAnsi="Times New Roman" w:cs="Times New Roman"/>
                <w:iCs/>
                <w:sz w:val="24"/>
                <w:szCs w:val="24"/>
                <w:lang w:eastAsia="en-GB"/>
              </w:rPr>
              <w:t xml:space="preserve"> pasitelkiant IT</w:t>
            </w:r>
            <w:r w:rsidRPr="008308A1">
              <w:rPr>
                <w:rFonts w:ascii="Times New Roman" w:hAnsi="Times New Roman" w:cs="Times New Roman"/>
                <w:iCs/>
                <w:sz w:val="24"/>
                <w:szCs w:val="24"/>
                <w:lang w:eastAsia="en-GB"/>
              </w:rPr>
              <w:t xml:space="preserve">), </w:t>
            </w:r>
            <w:r w:rsidR="00080C71" w:rsidRPr="008308A1">
              <w:rPr>
                <w:rFonts w:ascii="Times New Roman" w:hAnsi="Times New Roman" w:cs="Times New Roman"/>
                <w:iCs/>
                <w:sz w:val="24"/>
                <w:szCs w:val="24"/>
                <w:lang w:eastAsia="en-GB"/>
              </w:rPr>
              <w:t>daro reikšmingą įtaką</w:t>
            </w:r>
            <w:r w:rsidRPr="008308A1">
              <w:rPr>
                <w:rFonts w:ascii="Times New Roman" w:hAnsi="Times New Roman" w:cs="Times New Roman"/>
                <w:iCs/>
                <w:sz w:val="24"/>
                <w:szCs w:val="24"/>
                <w:lang w:eastAsia="en-GB"/>
              </w:rPr>
              <w:t xml:space="preserve"> mokinių motyvacijai, asmeninei pažangai ir bendrųjų kompetencijų ugdymui.</w:t>
            </w:r>
          </w:p>
        </w:tc>
      </w:tr>
      <w:tr w:rsidR="00245928" w:rsidRPr="00E11449" w:rsidTr="00434A72">
        <w:trPr>
          <w:trHeight w:val="499"/>
        </w:trPr>
        <w:tc>
          <w:tcPr>
            <w:tcW w:w="1220" w:type="pct"/>
          </w:tcPr>
          <w:p w:rsidR="00245928" w:rsidRPr="008308A1" w:rsidRDefault="00245928" w:rsidP="008308A1">
            <w:pPr>
              <w:rPr>
                <w:rFonts w:ascii="Times New Roman" w:hAnsi="Times New Roman" w:cs="Times New Roman"/>
                <w:bCs/>
                <w:i/>
                <w:iCs/>
                <w:sz w:val="24"/>
                <w:szCs w:val="24"/>
              </w:rPr>
            </w:pPr>
            <w:r w:rsidRPr="00E11449">
              <w:rPr>
                <w:rFonts w:ascii="Times New Roman" w:hAnsi="Times New Roman" w:cs="Times New Roman"/>
                <w:bCs/>
                <w:i/>
                <w:iCs/>
                <w:sz w:val="24"/>
                <w:szCs w:val="24"/>
              </w:rPr>
              <w:lastRenderedPageBreak/>
              <w:t>Stipr</w:t>
            </w:r>
            <w:r w:rsidR="00080C71" w:rsidRPr="00E11449">
              <w:rPr>
                <w:rFonts w:ascii="Times New Roman" w:hAnsi="Times New Roman" w:cs="Times New Roman"/>
                <w:bCs/>
                <w:i/>
                <w:iCs/>
                <w:sz w:val="24"/>
                <w:szCs w:val="24"/>
              </w:rPr>
              <w:t>ieji mokyklos veiklos aspektai</w:t>
            </w:r>
          </w:p>
        </w:tc>
        <w:tc>
          <w:tcPr>
            <w:tcW w:w="3780" w:type="pct"/>
            <w:tcBorders>
              <w:top w:val="single" w:sz="4" w:space="0" w:color="auto"/>
            </w:tcBorders>
          </w:tcPr>
          <w:p w:rsidR="00245928" w:rsidRPr="00E11449" w:rsidRDefault="00245928" w:rsidP="008308A1">
            <w:pPr>
              <w:tabs>
                <w:tab w:val="left" w:pos="993"/>
              </w:tabs>
              <w:rPr>
                <w:rFonts w:ascii="Times New Roman" w:hAnsi="Times New Roman" w:cs="Times New Roman"/>
                <w:i/>
                <w:iCs/>
                <w:sz w:val="24"/>
                <w:szCs w:val="24"/>
              </w:rPr>
            </w:pPr>
            <w:r w:rsidRPr="00E11449">
              <w:rPr>
                <w:rFonts w:ascii="Times New Roman" w:hAnsi="Times New Roman" w:cs="Times New Roman"/>
                <w:iCs/>
                <w:sz w:val="24"/>
                <w:szCs w:val="24"/>
              </w:rPr>
              <w:t>Mokytojai domisi naujovėmis ir siekia dirbti kuo geriau</w:t>
            </w:r>
            <w:r w:rsidRPr="00E11449">
              <w:rPr>
                <w:rFonts w:ascii="Times New Roman" w:hAnsi="Times New Roman" w:cs="Times New Roman"/>
                <w:i/>
                <w:iCs/>
                <w:sz w:val="24"/>
                <w:szCs w:val="24"/>
              </w:rPr>
              <w:t xml:space="preserve"> </w:t>
            </w:r>
            <w:r w:rsidRPr="00E11449">
              <w:rPr>
                <w:rFonts w:ascii="Times New Roman" w:hAnsi="Times New Roman" w:cs="Times New Roman"/>
                <w:iCs/>
                <w:sz w:val="24"/>
                <w:szCs w:val="24"/>
              </w:rPr>
              <w:t>(</w:t>
            </w:r>
            <w:r w:rsidRPr="00E11449">
              <w:rPr>
                <w:rFonts w:ascii="Times New Roman" w:hAnsi="Times New Roman" w:cs="Times New Roman"/>
                <w:i/>
                <w:iCs/>
                <w:sz w:val="24"/>
                <w:szCs w:val="24"/>
              </w:rPr>
              <w:t>3.7. Pozityvus profesionalumas, 4 lygis</w:t>
            </w:r>
            <w:r w:rsidRPr="00E11449">
              <w:rPr>
                <w:rFonts w:ascii="Times New Roman" w:hAnsi="Times New Roman" w:cs="Times New Roman"/>
                <w:iCs/>
                <w:sz w:val="24"/>
                <w:szCs w:val="24"/>
              </w:rPr>
              <w:t>).</w:t>
            </w:r>
          </w:p>
        </w:tc>
      </w:tr>
      <w:tr w:rsidR="00245928" w:rsidRPr="00E11449" w:rsidTr="00434A72">
        <w:tc>
          <w:tcPr>
            <w:tcW w:w="1220" w:type="pct"/>
          </w:tcPr>
          <w:p w:rsidR="00245928" w:rsidRPr="00E11449" w:rsidRDefault="00245928" w:rsidP="00E11449">
            <w:pPr>
              <w:rPr>
                <w:rFonts w:ascii="Times New Roman" w:hAnsi="Times New Roman" w:cs="Times New Roman"/>
                <w:bCs/>
                <w:i/>
                <w:iCs/>
                <w:sz w:val="24"/>
                <w:szCs w:val="24"/>
              </w:rPr>
            </w:pPr>
            <w:r w:rsidRPr="00E11449">
              <w:rPr>
                <w:rFonts w:ascii="Times New Roman" w:hAnsi="Times New Roman" w:cs="Times New Roman"/>
                <w:bCs/>
                <w:i/>
                <w:iCs/>
                <w:sz w:val="24"/>
                <w:szCs w:val="24"/>
              </w:rPr>
              <w:t xml:space="preserve">Tobulintini mokyklos veiklos aspektai  </w:t>
            </w:r>
          </w:p>
        </w:tc>
        <w:tc>
          <w:tcPr>
            <w:tcW w:w="3780" w:type="pct"/>
            <w:vAlign w:val="center"/>
          </w:tcPr>
          <w:p w:rsidR="00245928" w:rsidRPr="00E11449" w:rsidRDefault="00245928" w:rsidP="00E11449">
            <w:pPr>
              <w:tabs>
                <w:tab w:val="left" w:pos="709"/>
                <w:tab w:val="left" w:pos="993"/>
              </w:tabs>
              <w:jc w:val="center"/>
              <w:rPr>
                <w:rFonts w:ascii="Times New Roman" w:hAnsi="Times New Roman" w:cs="Times New Roman"/>
                <w:b/>
                <w:bCs/>
                <w:sz w:val="24"/>
                <w:szCs w:val="24"/>
                <w:lang w:eastAsia="en-GB"/>
              </w:rPr>
            </w:pPr>
          </w:p>
        </w:tc>
      </w:tr>
    </w:tbl>
    <w:p w:rsidR="00245928" w:rsidRPr="00E11449" w:rsidRDefault="00245928" w:rsidP="00E11449">
      <w:pPr>
        <w:spacing w:after="0" w:line="240" w:lineRule="auto"/>
        <w:ind w:firstLine="454"/>
        <w:rPr>
          <w:rFonts w:ascii="Times New Roman" w:hAnsi="Times New Roman" w:cs="Times New Roman"/>
          <w:i/>
          <w:sz w:val="24"/>
          <w:szCs w:val="24"/>
        </w:rPr>
      </w:pPr>
    </w:p>
    <w:p w:rsidR="00690A17" w:rsidRPr="00E11449" w:rsidRDefault="007A7C6E" w:rsidP="00E11449">
      <w:pPr>
        <w:spacing w:after="0" w:line="240" w:lineRule="auto"/>
        <w:jc w:val="center"/>
        <w:rPr>
          <w:rFonts w:ascii="Times New Roman" w:hAnsi="Times New Roman" w:cs="Times New Roman"/>
          <w:b/>
          <w:sz w:val="24"/>
          <w:szCs w:val="24"/>
        </w:rPr>
      </w:pPr>
      <w:r w:rsidRPr="00E11449">
        <w:rPr>
          <w:rFonts w:ascii="Times New Roman" w:hAnsi="Times New Roman" w:cs="Times New Roman"/>
          <w:b/>
          <w:sz w:val="24"/>
          <w:szCs w:val="24"/>
        </w:rPr>
        <w:t>5</w:t>
      </w:r>
      <w:r w:rsidR="00945CB9" w:rsidRPr="00E11449">
        <w:rPr>
          <w:rFonts w:ascii="Times New Roman" w:hAnsi="Times New Roman" w:cs="Times New Roman"/>
          <w:b/>
          <w:sz w:val="24"/>
          <w:szCs w:val="24"/>
        </w:rPr>
        <w:t>. REKOM</w:t>
      </w:r>
      <w:r w:rsidR="008020DD" w:rsidRPr="00E11449">
        <w:rPr>
          <w:rFonts w:ascii="Times New Roman" w:hAnsi="Times New Roman" w:cs="Times New Roman"/>
          <w:b/>
          <w:sz w:val="24"/>
          <w:szCs w:val="24"/>
        </w:rPr>
        <w:t>EN</w:t>
      </w:r>
      <w:r w:rsidR="00945CB9" w:rsidRPr="00E11449">
        <w:rPr>
          <w:rFonts w:ascii="Times New Roman" w:hAnsi="Times New Roman" w:cs="Times New Roman"/>
          <w:b/>
          <w:sz w:val="24"/>
          <w:szCs w:val="24"/>
        </w:rPr>
        <w:t xml:space="preserve">DACIJOS DĖL MOKYKLOS </w:t>
      </w:r>
      <w:r w:rsidR="00690A17" w:rsidRPr="00E11449">
        <w:rPr>
          <w:rFonts w:ascii="Times New Roman" w:hAnsi="Times New Roman" w:cs="Times New Roman"/>
          <w:b/>
          <w:sz w:val="24"/>
          <w:szCs w:val="24"/>
        </w:rPr>
        <w:t xml:space="preserve">PAŽANGOS KRYPTINGUMO IR VEIKLOS TVARUMO UŽTIKRINIMO </w:t>
      </w:r>
    </w:p>
    <w:p w:rsidR="00F63B8F" w:rsidRPr="00E11449" w:rsidRDefault="00F63B8F" w:rsidP="00E11449">
      <w:pPr>
        <w:spacing w:after="0" w:line="240" w:lineRule="auto"/>
        <w:ind w:firstLine="709"/>
        <w:jc w:val="both"/>
        <w:rPr>
          <w:rFonts w:ascii="Times New Roman" w:hAnsi="Times New Roman" w:cs="Times New Roman"/>
          <w:i/>
          <w:sz w:val="24"/>
          <w:szCs w:val="24"/>
        </w:rPr>
      </w:pPr>
    </w:p>
    <w:p w:rsidR="004144D2" w:rsidRPr="00242BFE" w:rsidRDefault="004144D2" w:rsidP="00E11449">
      <w:pPr>
        <w:tabs>
          <w:tab w:val="left" w:pos="709"/>
          <w:tab w:val="left" w:pos="993"/>
        </w:tabs>
        <w:spacing w:after="0" w:line="240" w:lineRule="auto"/>
        <w:jc w:val="both"/>
        <w:rPr>
          <w:rFonts w:ascii="Times New Roman" w:eastAsia="Times New Roman" w:hAnsi="Times New Roman" w:cs="Times New Roman"/>
          <w:sz w:val="24"/>
          <w:szCs w:val="24"/>
        </w:rPr>
      </w:pPr>
      <w:r w:rsidRPr="00E11449">
        <w:rPr>
          <w:rFonts w:ascii="Times New Roman" w:eastAsia="Times New Roman" w:hAnsi="Times New Roman" w:cs="Times New Roman"/>
          <w:b/>
          <w:sz w:val="24"/>
          <w:szCs w:val="24"/>
        </w:rPr>
        <w:tab/>
      </w:r>
      <w:r w:rsidRPr="00242BFE">
        <w:rPr>
          <w:rFonts w:ascii="Times New Roman" w:eastAsia="Times New Roman" w:hAnsi="Times New Roman" w:cs="Times New Roman"/>
          <w:sz w:val="24"/>
          <w:szCs w:val="24"/>
        </w:rPr>
        <w:t>Siekiant užtikrinti pažangos kryptingumą ir veiklos tvarumą, mokyklai rekomenduojama:</w:t>
      </w:r>
    </w:p>
    <w:p w:rsidR="004144D2" w:rsidRPr="00E11449" w:rsidRDefault="00F63B8F" w:rsidP="00E11449">
      <w:pPr>
        <w:pStyle w:val="Sraopastraipa"/>
        <w:numPr>
          <w:ilvl w:val="0"/>
          <w:numId w:val="26"/>
        </w:numPr>
        <w:tabs>
          <w:tab w:val="left" w:pos="709"/>
          <w:tab w:val="left" w:pos="851"/>
        </w:tabs>
        <w:spacing w:after="0" w:line="240" w:lineRule="auto"/>
        <w:ind w:left="0" w:firstLine="1134"/>
        <w:jc w:val="both"/>
        <w:rPr>
          <w:rFonts w:ascii="Times New Roman" w:hAnsi="Times New Roman" w:cs="Times New Roman"/>
          <w:sz w:val="24"/>
          <w:szCs w:val="24"/>
        </w:rPr>
      </w:pPr>
      <w:r w:rsidRPr="00E11449">
        <w:rPr>
          <w:rFonts w:ascii="Times New Roman" w:hAnsi="Times New Roman" w:cs="Times New Roman"/>
          <w:sz w:val="24"/>
          <w:szCs w:val="24"/>
        </w:rPr>
        <w:t xml:space="preserve">Siekiant tinkamai ir nuosekliai įgyvendinti suplanuotas tobulinimo veiklas mokinių ugdymosi pasiekimams gerinti, rekomenduojama stiprinti mokinių pažangos ir pasiekimų vertinimą pamokoje: su mokiniais aptarti mokymosi uždavinius, </w:t>
      </w:r>
      <w:r w:rsidR="004144D2" w:rsidRPr="00E11449">
        <w:rPr>
          <w:rFonts w:ascii="Times New Roman" w:hAnsi="Times New Roman" w:cs="Times New Roman"/>
          <w:sz w:val="24"/>
          <w:szCs w:val="24"/>
        </w:rPr>
        <w:t xml:space="preserve">vertinimo / </w:t>
      </w:r>
      <w:r w:rsidRPr="00E11449">
        <w:rPr>
          <w:rFonts w:ascii="Times New Roman" w:hAnsi="Times New Roman" w:cs="Times New Roman"/>
          <w:sz w:val="24"/>
          <w:szCs w:val="24"/>
        </w:rPr>
        <w:t xml:space="preserve">sėkmės kriterijus, įsitikinti, kad mokiniai suprato, kokias veiklas ir kaip jas turi atlikti, kaip turi atrodyti gerai atliktas darbas, taikyti įvairias vertinimo strategijas, </w:t>
      </w:r>
      <w:r w:rsidR="004144D2" w:rsidRPr="00E11449">
        <w:rPr>
          <w:rFonts w:ascii="Times New Roman" w:hAnsi="Times New Roman" w:cs="Times New Roman"/>
          <w:sz w:val="24"/>
          <w:szCs w:val="24"/>
        </w:rPr>
        <w:t xml:space="preserve">mokyti </w:t>
      </w:r>
      <w:r w:rsidRPr="00E11449">
        <w:rPr>
          <w:rFonts w:ascii="Times New Roman" w:hAnsi="Times New Roman" w:cs="Times New Roman"/>
          <w:sz w:val="24"/>
          <w:szCs w:val="24"/>
        </w:rPr>
        <w:t xml:space="preserve">stebėti savo pažangą. </w:t>
      </w:r>
    </w:p>
    <w:p w:rsidR="004144D2" w:rsidRPr="00E11449" w:rsidRDefault="004144D2" w:rsidP="00E11449">
      <w:pPr>
        <w:pStyle w:val="Sraopastraipa"/>
        <w:numPr>
          <w:ilvl w:val="0"/>
          <w:numId w:val="26"/>
        </w:numPr>
        <w:tabs>
          <w:tab w:val="left" w:pos="709"/>
          <w:tab w:val="left" w:pos="851"/>
        </w:tabs>
        <w:spacing w:after="0" w:line="240" w:lineRule="auto"/>
        <w:ind w:left="0" w:firstLine="1134"/>
        <w:jc w:val="both"/>
        <w:rPr>
          <w:rFonts w:ascii="Times New Roman" w:hAnsi="Times New Roman" w:cs="Times New Roman"/>
          <w:sz w:val="24"/>
          <w:szCs w:val="24"/>
        </w:rPr>
      </w:pPr>
      <w:r w:rsidRPr="00E11449">
        <w:rPr>
          <w:rFonts w:ascii="Times New Roman" w:hAnsi="Times New Roman" w:cs="Times New Roman"/>
          <w:sz w:val="24"/>
          <w:szCs w:val="24"/>
        </w:rPr>
        <w:t xml:space="preserve">Siekiant pagerinti mokinių pasiekimus ir pažangą bei sėkmingai tęsti KK projekto veiklas, rekomenduojama pamokoje sudaryti sąlygas mokiniams nusimatyti asmeninį siekiamą rezultatą, sugrįžti prie jo pamokos pabaigoje ir </w:t>
      </w:r>
      <w:r w:rsidR="0004196F" w:rsidRPr="00E11449">
        <w:rPr>
          <w:rFonts w:ascii="Times New Roman" w:hAnsi="Times New Roman" w:cs="Times New Roman"/>
          <w:sz w:val="24"/>
          <w:szCs w:val="24"/>
        </w:rPr>
        <w:t xml:space="preserve">pasimatuoti asmeninę pažangą bei </w:t>
      </w:r>
      <w:r w:rsidRPr="00E11449">
        <w:rPr>
          <w:rFonts w:ascii="Times New Roman" w:hAnsi="Times New Roman" w:cs="Times New Roman"/>
          <w:sz w:val="24"/>
          <w:szCs w:val="24"/>
        </w:rPr>
        <w:t>į</w:t>
      </w:r>
      <w:r w:rsidR="0004196F" w:rsidRPr="00E11449">
        <w:rPr>
          <w:rFonts w:ascii="Times New Roman" w:hAnsi="Times New Roman" w:cs="Times New Roman"/>
          <w:sz w:val="24"/>
          <w:szCs w:val="24"/>
        </w:rPr>
        <w:t>si</w:t>
      </w:r>
      <w:r w:rsidRPr="00E11449">
        <w:rPr>
          <w:rFonts w:ascii="Times New Roman" w:hAnsi="Times New Roman" w:cs="Times New Roman"/>
          <w:sz w:val="24"/>
          <w:szCs w:val="24"/>
        </w:rPr>
        <w:t xml:space="preserve">traukti į </w:t>
      </w:r>
      <w:r w:rsidR="0004196F" w:rsidRPr="00E11449">
        <w:rPr>
          <w:rFonts w:ascii="Times New Roman" w:hAnsi="Times New Roman" w:cs="Times New Roman"/>
          <w:sz w:val="24"/>
          <w:szCs w:val="24"/>
        </w:rPr>
        <w:t>mokymosi proceso refleksiją.</w:t>
      </w:r>
    </w:p>
    <w:p w:rsidR="00377B7C" w:rsidRDefault="00377B7C" w:rsidP="00E11449">
      <w:pPr>
        <w:tabs>
          <w:tab w:val="left" w:pos="709"/>
          <w:tab w:val="left" w:pos="851"/>
        </w:tabs>
        <w:spacing w:after="0" w:line="240" w:lineRule="auto"/>
        <w:jc w:val="both"/>
        <w:rPr>
          <w:rFonts w:ascii="Times New Roman" w:hAnsi="Times New Roman" w:cs="Times New Roman"/>
          <w:sz w:val="24"/>
          <w:szCs w:val="24"/>
        </w:rPr>
      </w:pPr>
    </w:p>
    <w:p w:rsidR="00324CEB" w:rsidRDefault="00324CEB" w:rsidP="00E11449">
      <w:pPr>
        <w:tabs>
          <w:tab w:val="left" w:pos="709"/>
          <w:tab w:val="left" w:pos="851"/>
        </w:tabs>
        <w:spacing w:after="0" w:line="240" w:lineRule="auto"/>
        <w:jc w:val="both"/>
        <w:rPr>
          <w:rFonts w:ascii="Times New Roman" w:hAnsi="Times New Roman" w:cs="Times New Roman"/>
          <w:sz w:val="24"/>
          <w:szCs w:val="24"/>
        </w:rPr>
      </w:pPr>
    </w:p>
    <w:p w:rsidR="00324CEB" w:rsidRPr="00E11449" w:rsidRDefault="00324CEB" w:rsidP="00E11449">
      <w:pPr>
        <w:tabs>
          <w:tab w:val="left" w:pos="709"/>
          <w:tab w:val="left" w:pos="851"/>
        </w:tabs>
        <w:spacing w:after="0" w:line="240" w:lineRule="auto"/>
        <w:jc w:val="both"/>
        <w:rPr>
          <w:rFonts w:ascii="Times New Roman" w:hAnsi="Times New Roman" w:cs="Times New Roman"/>
          <w:sz w:val="24"/>
          <w:szCs w:val="24"/>
        </w:rPr>
      </w:pPr>
      <w:bookmarkStart w:id="1" w:name="_GoBack"/>
      <w:bookmarkEnd w:id="1"/>
    </w:p>
    <w:sectPr w:rsidR="00324CEB" w:rsidRPr="00E11449" w:rsidSect="00E11449">
      <w:headerReference w:type="default" r:id="rId12"/>
      <w:headerReference w:type="firs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F4E" w:rsidRDefault="00D60F4E" w:rsidP="008020DD">
      <w:pPr>
        <w:spacing w:after="0" w:line="240" w:lineRule="auto"/>
      </w:pPr>
      <w:r>
        <w:separator/>
      </w:r>
    </w:p>
  </w:endnote>
  <w:endnote w:type="continuationSeparator" w:id="0">
    <w:p w:rsidR="00D60F4E" w:rsidRDefault="00D60F4E"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F4E" w:rsidRDefault="00D60F4E" w:rsidP="008020DD">
      <w:pPr>
        <w:spacing w:after="0" w:line="240" w:lineRule="auto"/>
      </w:pPr>
      <w:r>
        <w:separator/>
      </w:r>
    </w:p>
  </w:footnote>
  <w:footnote w:type="continuationSeparator" w:id="0">
    <w:p w:rsidR="00D60F4E" w:rsidRDefault="00D60F4E"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178703"/>
      <w:docPartObj>
        <w:docPartGallery w:val="Page Numbers (Top of Page)"/>
        <w:docPartUnique/>
      </w:docPartObj>
    </w:sdtPr>
    <w:sdtEndPr>
      <w:rPr>
        <w:noProof/>
      </w:rPr>
    </w:sdtEndPr>
    <w:sdtContent>
      <w:p w:rsidR="00412155" w:rsidRDefault="006816EF">
        <w:pPr>
          <w:pStyle w:val="Antrats"/>
          <w:jc w:val="center"/>
        </w:pPr>
        <w:r>
          <w:fldChar w:fldCharType="begin"/>
        </w:r>
        <w:r w:rsidR="00412155">
          <w:instrText xml:space="preserve"> PAGE   \* MERGEFORMAT </w:instrText>
        </w:r>
        <w:r>
          <w:fldChar w:fldCharType="separate"/>
        </w:r>
        <w:r w:rsidR="009E3BC9">
          <w:rPr>
            <w:noProof/>
          </w:rPr>
          <w:t>21</w:t>
        </w:r>
        <w:r>
          <w:rPr>
            <w:noProof/>
          </w:rPr>
          <w:fldChar w:fldCharType="end"/>
        </w:r>
      </w:p>
    </w:sdtContent>
  </w:sdt>
  <w:p w:rsidR="00412155" w:rsidRDefault="0041215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27A" w:rsidRDefault="0056427A">
    <w:pPr>
      <w:pStyle w:val="Antrats"/>
      <w:jc w:val="center"/>
    </w:pPr>
  </w:p>
  <w:p w:rsidR="0056427A" w:rsidRDefault="0056427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752B9"/>
    <w:multiLevelType w:val="hybridMultilevel"/>
    <w:tmpl w:val="A0CAFC58"/>
    <w:lvl w:ilvl="0" w:tplc="8924C5C8">
      <w:start w:val="1"/>
      <w:numFmt w:val="decimal"/>
      <w:lvlText w:val="%1)"/>
      <w:lvlJc w:val="left"/>
      <w:pPr>
        <w:ind w:left="2498" w:hanging="360"/>
      </w:pPr>
      <w:rPr>
        <w:rFonts w:hint="default"/>
        <w:b w:val="0"/>
        <w:bCs/>
        <w:i/>
        <w:iCs/>
      </w:rPr>
    </w:lvl>
    <w:lvl w:ilvl="1" w:tplc="04270019">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 w15:restartNumberingAfterBreak="0">
    <w:nsid w:val="11E95A07"/>
    <w:multiLevelType w:val="hybridMultilevel"/>
    <w:tmpl w:val="CC72D5A8"/>
    <w:lvl w:ilvl="0" w:tplc="293A0FD0">
      <w:start w:val="1"/>
      <w:numFmt w:val="decimal"/>
      <w:lvlText w:val="%1."/>
      <w:lvlJc w:val="left"/>
      <w:pPr>
        <w:ind w:left="720" w:hanging="360"/>
      </w:pPr>
      <w:rPr>
        <w:rFonts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3" w15:restartNumberingAfterBreak="0">
    <w:nsid w:val="1FE66ACD"/>
    <w:multiLevelType w:val="hybridMultilevel"/>
    <w:tmpl w:val="0444FB5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 w15:restartNumberingAfterBreak="0">
    <w:nsid w:val="2194675B"/>
    <w:multiLevelType w:val="hybridMultilevel"/>
    <w:tmpl w:val="A7E808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8543D1"/>
    <w:multiLevelType w:val="hybridMultilevel"/>
    <w:tmpl w:val="F1FE2CD2"/>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7" w15:restartNumberingAfterBreak="0">
    <w:nsid w:val="29DF05DB"/>
    <w:multiLevelType w:val="hybridMultilevel"/>
    <w:tmpl w:val="9E26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062F7"/>
    <w:multiLevelType w:val="hybridMultilevel"/>
    <w:tmpl w:val="E762397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264151"/>
    <w:multiLevelType w:val="hybridMultilevel"/>
    <w:tmpl w:val="453A3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9303045"/>
    <w:multiLevelType w:val="multilevel"/>
    <w:tmpl w:val="11D2E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B03B64"/>
    <w:multiLevelType w:val="hybridMultilevel"/>
    <w:tmpl w:val="F81CEB84"/>
    <w:lvl w:ilvl="0" w:tplc="BBC4BD70">
      <w:start w:val="1"/>
      <w:numFmt w:val="decimal"/>
      <w:lvlText w:val="%1."/>
      <w:lvlJc w:val="left"/>
      <w:pPr>
        <w:ind w:left="720" w:hanging="360"/>
      </w:pPr>
      <w:rPr>
        <w:rFonts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085FAC"/>
    <w:multiLevelType w:val="hybridMultilevel"/>
    <w:tmpl w:val="78C484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23E7B65"/>
    <w:multiLevelType w:val="hybridMultilevel"/>
    <w:tmpl w:val="79624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184A68"/>
    <w:multiLevelType w:val="hybridMultilevel"/>
    <w:tmpl w:val="7450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824A1"/>
    <w:multiLevelType w:val="multilevel"/>
    <w:tmpl w:val="E0AA769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BA05B46"/>
    <w:multiLevelType w:val="hybridMultilevel"/>
    <w:tmpl w:val="C668F5D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5CAB5E80"/>
    <w:multiLevelType w:val="multilevel"/>
    <w:tmpl w:val="A7FE2648"/>
    <w:lvl w:ilvl="0">
      <w:start w:val="1"/>
      <w:numFmt w:val="bullet"/>
      <w:lvlText w:val=""/>
      <w:lvlJc w:val="left"/>
      <w:pPr>
        <w:ind w:left="749"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CBF6472"/>
    <w:multiLevelType w:val="hybridMultilevel"/>
    <w:tmpl w:val="1E529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CC0095F"/>
    <w:multiLevelType w:val="hybridMultilevel"/>
    <w:tmpl w:val="466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2D4BF3"/>
    <w:multiLevelType w:val="hybridMultilevel"/>
    <w:tmpl w:val="5C523C06"/>
    <w:lvl w:ilvl="0" w:tplc="735C14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2EA7D94"/>
    <w:multiLevelType w:val="hybridMultilevel"/>
    <w:tmpl w:val="30D81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892F99"/>
    <w:multiLevelType w:val="hybridMultilevel"/>
    <w:tmpl w:val="57FA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E185332"/>
    <w:multiLevelType w:val="hybridMultilevel"/>
    <w:tmpl w:val="4B4C0D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5EB1684"/>
    <w:multiLevelType w:val="hybridMultilevel"/>
    <w:tmpl w:val="045C8B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8645D49"/>
    <w:multiLevelType w:val="hybridMultilevel"/>
    <w:tmpl w:val="E84A2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D74EE3"/>
    <w:multiLevelType w:val="hybridMultilevel"/>
    <w:tmpl w:val="2B804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FD0133E"/>
    <w:multiLevelType w:val="hybridMultilevel"/>
    <w:tmpl w:val="A8846D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0"/>
  </w:num>
  <w:num w:numId="4">
    <w:abstractNumId w:val="5"/>
  </w:num>
  <w:num w:numId="5">
    <w:abstractNumId w:val="27"/>
  </w:num>
  <w:num w:numId="6">
    <w:abstractNumId w:val="0"/>
  </w:num>
  <w:num w:numId="7">
    <w:abstractNumId w:val="9"/>
  </w:num>
  <w:num w:numId="8">
    <w:abstractNumId w:val="21"/>
  </w:num>
  <w:num w:numId="9">
    <w:abstractNumId w:val="18"/>
  </w:num>
  <w:num w:numId="10">
    <w:abstractNumId w:val="7"/>
  </w:num>
  <w:num w:numId="11">
    <w:abstractNumId w:val="19"/>
  </w:num>
  <w:num w:numId="12">
    <w:abstractNumId w:val="23"/>
  </w:num>
  <w:num w:numId="13">
    <w:abstractNumId w:val="26"/>
  </w:num>
  <w:num w:numId="14">
    <w:abstractNumId w:val="15"/>
  </w:num>
  <w:num w:numId="15">
    <w:abstractNumId w:val="16"/>
  </w:num>
  <w:num w:numId="16">
    <w:abstractNumId w:val="24"/>
  </w:num>
  <w:num w:numId="17">
    <w:abstractNumId w:val="11"/>
  </w:num>
  <w:num w:numId="18">
    <w:abstractNumId w:val="20"/>
  </w:num>
  <w:num w:numId="19">
    <w:abstractNumId w:val="8"/>
  </w:num>
  <w:num w:numId="20">
    <w:abstractNumId w:val="3"/>
  </w:num>
  <w:num w:numId="21">
    <w:abstractNumId w:val="6"/>
  </w:num>
  <w:num w:numId="22">
    <w:abstractNumId w:val="29"/>
  </w:num>
  <w:num w:numId="23">
    <w:abstractNumId w:val="28"/>
  </w:num>
  <w:num w:numId="24">
    <w:abstractNumId w:val="4"/>
  </w:num>
  <w:num w:numId="25">
    <w:abstractNumId w:val="13"/>
  </w:num>
  <w:num w:numId="26">
    <w:abstractNumId w:val="22"/>
  </w:num>
  <w:num w:numId="27">
    <w:abstractNumId w:val="17"/>
  </w:num>
  <w:num w:numId="28">
    <w:abstractNumId w:val="25"/>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2D"/>
    <w:rsid w:val="0000159B"/>
    <w:rsid w:val="0000232E"/>
    <w:rsid w:val="00004279"/>
    <w:rsid w:val="000049CC"/>
    <w:rsid w:val="000266F2"/>
    <w:rsid w:val="0003224E"/>
    <w:rsid w:val="00032FB1"/>
    <w:rsid w:val="0004196F"/>
    <w:rsid w:val="00056D76"/>
    <w:rsid w:val="00062F33"/>
    <w:rsid w:val="000633DC"/>
    <w:rsid w:val="0006497F"/>
    <w:rsid w:val="0007249A"/>
    <w:rsid w:val="0007418A"/>
    <w:rsid w:val="00080C71"/>
    <w:rsid w:val="00084B95"/>
    <w:rsid w:val="00093D24"/>
    <w:rsid w:val="00094119"/>
    <w:rsid w:val="00097083"/>
    <w:rsid w:val="000A5465"/>
    <w:rsid w:val="000B0BDE"/>
    <w:rsid w:val="000B6EF1"/>
    <w:rsid w:val="000C12DC"/>
    <w:rsid w:val="000C5BB8"/>
    <w:rsid w:val="000D6FA1"/>
    <w:rsid w:val="000D744E"/>
    <w:rsid w:val="00112848"/>
    <w:rsid w:val="00130628"/>
    <w:rsid w:val="00133430"/>
    <w:rsid w:val="001343DB"/>
    <w:rsid w:val="00137A65"/>
    <w:rsid w:val="00145272"/>
    <w:rsid w:val="001466DE"/>
    <w:rsid w:val="00152864"/>
    <w:rsid w:val="0015398B"/>
    <w:rsid w:val="001773B2"/>
    <w:rsid w:val="001816A1"/>
    <w:rsid w:val="001871A8"/>
    <w:rsid w:val="00187A5A"/>
    <w:rsid w:val="00191B9B"/>
    <w:rsid w:val="001930B9"/>
    <w:rsid w:val="001A5D8C"/>
    <w:rsid w:val="001A5DA7"/>
    <w:rsid w:val="001C7F85"/>
    <w:rsid w:val="001D1D6A"/>
    <w:rsid w:val="001D4A81"/>
    <w:rsid w:val="001D526E"/>
    <w:rsid w:val="001D7A3D"/>
    <w:rsid w:val="00202581"/>
    <w:rsid w:val="0021616F"/>
    <w:rsid w:val="002179B8"/>
    <w:rsid w:val="002307FD"/>
    <w:rsid w:val="00235774"/>
    <w:rsid w:val="00235F3B"/>
    <w:rsid w:val="00242BFE"/>
    <w:rsid w:val="00245928"/>
    <w:rsid w:val="00256B1D"/>
    <w:rsid w:val="00273EAB"/>
    <w:rsid w:val="002808BF"/>
    <w:rsid w:val="00290A33"/>
    <w:rsid w:val="002A148D"/>
    <w:rsid w:val="002A2D31"/>
    <w:rsid w:val="002A5485"/>
    <w:rsid w:val="002A7A7F"/>
    <w:rsid w:val="002B1002"/>
    <w:rsid w:val="002B1891"/>
    <w:rsid w:val="002B2453"/>
    <w:rsid w:val="002B749B"/>
    <w:rsid w:val="002D5660"/>
    <w:rsid w:val="002D7FED"/>
    <w:rsid w:val="00305127"/>
    <w:rsid w:val="003055D7"/>
    <w:rsid w:val="003106CC"/>
    <w:rsid w:val="00324CEB"/>
    <w:rsid w:val="00332850"/>
    <w:rsid w:val="00345132"/>
    <w:rsid w:val="003522B3"/>
    <w:rsid w:val="00355B50"/>
    <w:rsid w:val="003670EE"/>
    <w:rsid w:val="00377B7C"/>
    <w:rsid w:val="003811DF"/>
    <w:rsid w:val="003A5FB3"/>
    <w:rsid w:val="003A6E2E"/>
    <w:rsid w:val="003B614A"/>
    <w:rsid w:val="003B6FE3"/>
    <w:rsid w:val="003C1458"/>
    <w:rsid w:val="003C1EB7"/>
    <w:rsid w:val="003C6FA6"/>
    <w:rsid w:val="003E6296"/>
    <w:rsid w:val="003F53BE"/>
    <w:rsid w:val="00403613"/>
    <w:rsid w:val="00412155"/>
    <w:rsid w:val="00413BA1"/>
    <w:rsid w:val="004144D2"/>
    <w:rsid w:val="00416C26"/>
    <w:rsid w:val="00420756"/>
    <w:rsid w:val="004254AC"/>
    <w:rsid w:val="0042780E"/>
    <w:rsid w:val="00434A72"/>
    <w:rsid w:val="00446BFE"/>
    <w:rsid w:val="00462291"/>
    <w:rsid w:val="00464770"/>
    <w:rsid w:val="00476DCF"/>
    <w:rsid w:val="00483845"/>
    <w:rsid w:val="004926BF"/>
    <w:rsid w:val="00495EAD"/>
    <w:rsid w:val="004A0ECB"/>
    <w:rsid w:val="004A2B75"/>
    <w:rsid w:val="004B0BFE"/>
    <w:rsid w:val="004B79C3"/>
    <w:rsid w:val="004C0BAE"/>
    <w:rsid w:val="004D14D8"/>
    <w:rsid w:val="004D29C5"/>
    <w:rsid w:val="004D5D63"/>
    <w:rsid w:val="004E3907"/>
    <w:rsid w:val="004E6F2D"/>
    <w:rsid w:val="004F7815"/>
    <w:rsid w:val="00501269"/>
    <w:rsid w:val="00502F34"/>
    <w:rsid w:val="005117DA"/>
    <w:rsid w:val="00512C9C"/>
    <w:rsid w:val="005161AA"/>
    <w:rsid w:val="0053110F"/>
    <w:rsid w:val="005411FA"/>
    <w:rsid w:val="00553DA1"/>
    <w:rsid w:val="0056427A"/>
    <w:rsid w:val="00572DF9"/>
    <w:rsid w:val="00575CB9"/>
    <w:rsid w:val="0057683C"/>
    <w:rsid w:val="005776A3"/>
    <w:rsid w:val="00596017"/>
    <w:rsid w:val="00597C1B"/>
    <w:rsid w:val="005A4C61"/>
    <w:rsid w:val="005B2844"/>
    <w:rsid w:val="005C4C39"/>
    <w:rsid w:val="005C7CB7"/>
    <w:rsid w:val="005E15A8"/>
    <w:rsid w:val="005F0A8D"/>
    <w:rsid w:val="005F23EB"/>
    <w:rsid w:val="005F70BD"/>
    <w:rsid w:val="00614C16"/>
    <w:rsid w:val="00634602"/>
    <w:rsid w:val="00646841"/>
    <w:rsid w:val="00651653"/>
    <w:rsid w:val="00655B4B"/>
    <w:rsid w:val="00660508"/>
    <w:rsid w:val="006623B3"/>
    <w:rsid w:val="00662E91"/>
    <w:rsid w:val="00665FED"/>
    <w:rsid w:val="00672AFD"/>
    <w:rsid w:val="00680DA2"/>
    <w:rsid w:val="006816EF"/>
    <w:rsid w:val="00684E61"/>
    <w:rsid w:val="006867CE"/>
    <w:rsid w:val="006909DE"/>
    <w:rsid w:val="00690A17"/>
    <w:rsid w:val="00694F23"/>
    <w:rsid w:val="006C3388"/>
    <w:rsid w:val="006D3176"/>
    <w:rsid w:val="006D72B0"/>
    <w:rsid w:val="006D7861"/>
    <w:rsid w:val="006E3864"/>
    <w:rsid w:val="006E60B7"/>
    <w:rsid w:val="006E73F1"/>
    <w:rsid w:val="006F0E6C"/>
    <w:rsid w:val="006F7878"/>
    <w:rsid w:val="007122A1"/>
    <w:rsid w:val="00715BE8"/>
    <w:rsid w:val="007179FC"/>
    <w:rsid w:val="00727C73"/>
    <w:rsid w:val="00734826"/>
    <w:rsid w:val="00750CF7"/>
    <w:rsid w:val="0075618E"/>
    <w:rsid w:val="00760E06"/>
    <w:rsid w:val="00763094"/>
    <w:rsid w:val="00792931"/>
    <w:rsid w:val="007933B3"/>
    <w:rsid w:val="007953A1"/>
    <w:rsid w:val="007A0624"/>
    <w:rsid w:val="007A1137"/>
    <w:rsid w:val="007A1900"/>
    <w:rsid w:val="007A7C6E"/>
    <w:rsid w:val="007B4D60"/>
    <w:rsid w:val="007C4549"/>
    <w:rsid w:val="007C7217"/>
    <w:rsid w:val="007D1F3B"/>
    <w:rsid w:val="007D7133"/>
    <w:rsid w:val="007E034D"/>
    <w:rsid w:val="007E1A58"/>
    <w:rsid w:val="007E1CE1"/>
    <w:rsid w:val="007E35A7"/>
    <w:rsid w:val="00801644"/>
    <w:rsid w:val="008020DD"/>
    <w:rsid w:val="00810DF4"/>
    <w:rsid w:val="00811A25"/>
    <w:rsid w:val="008308A1"/>
    <w:rsid w:val="00830EF5"/>
    <w:rsid w:val="008404E3"/>
    <w:rsid w:val="0084432C"/>
    <w:rsid w:val="00851BFD"/>
    <w:rsid w:val="008561A1"/>
    <w:rsid w:val="00857829"/>
    <w:rsid w:val="008962A2"/>
    <w:rsid w:val="008A0E74"/>
    <w:rsid w:val="008A2033"/>
    <w:rsid w:val="008A6FBB"/>
    <w:rsid w:val="008B15BA"/>
    <w:rsid w:val="008D0E4A"/>
    <w:rsid w:val="008D0F55"/>
    <w:rsid w:val="008E3260"/>
    <w:rsid w:val="008E4AE4"/>
    <w:rsid w:val="008E7953"/>
    <w:rsid w:val="008F01A1"/>
    <w:rsid w:val="00900429"/>
    <w:rsid w:val="0090336C"/>
    <w:rsid w:val="00907367"/>
    <w:rsid w:val="0091501D"/>
    <w:rsid w:val="00920B99"/>
    <w:rsid w:val="0092260C"/>
    <w:rsid w:val="00922CCF"/>
    <w:rsid w:val="00922E71"/>
    <w:rsid w:val="009264B0"/>
    <w:rsid w:val="00930B33"/>
    <w:rsid w:val="00944487"/>
    <w:rsid w:val="00945CB9"/>
    <w:rsid w:val="009501B2"/>
    <w:rsid w:val="00964959"/>
    <w:rsid w:val="00965B2B"/>
    <w:rsid w:val="00982245"/>
    <w:rsid w:val="0099322F"/>
    <w:rsid w:val="009944DB"/>
    <w:rsid w:val="00996E9C"/>
    <w:rsid w:val="009B218F"/>
    <w:rsid w:val="009C3BA2"/>
    <w:rsid w:val="009C5B96"/>
    <w:rsid w:val="009E0257"/>
    <w:rsid w:val="009E3BC9"/>
    <w:rsid w:val="009E5652"/>
    <w:rsid w:val="009E5C18"/>
    <w:rsid w:val="009F5C35"/>
    <w:rsid w:val="009F7F40"/>
    <w:rsid w:val="00A22AE0"/>
    <w:rsid w:val="00A34A0F"/>
    <w:rsid w:val="00A679B0"/>
    <w:rsid w:val="00A90E2C"/>
    <w:rsid w:val="00A92C63"/>
    <w:rsid w:val="00A930F1"/>
    <w:rsid w:val="00AB5FF6"/>
    <w:rsid w:val="00AC333B"/>
    <w:rsid w:val="00AD0213"/>
    <w:rsid w:val="00AD4852"/>
    <w:rsid w:val="00B069F5"/>
    <w:rsid w:val="00B06AE9"/>
    <w:rsid w:val="00B133D9"/>
    <w:rsid w:val="00B1355B"/>
    <w:rsid w:val="00B1433F"/>
    <w:rsid w:val="00B316AD"/>
    <w:rsid w:val="00B339A6"/>
    <w:rsid w:val="00B42E3A"/>
    <w:rsid w:val="00B466BC"/>
    <w:rsid w:val="00B5275A"/>
    <w:rsid w:val="00B578FE"/>
    <w:rsid w:val="00B61E14"/>
    <w:rsid w:val="00B61FE6"/>
    <w:rsid w:val="00B70DF6"/>
    <w:rsid w:val="00B77E41"/>
    <w:rsid w:val="00B90627"/>
    <w:rsid w:val="00B910F1"/>
    <w:rsid w:val="00B91A65"/>
    <w:rsid w:val="00BA3BD5"/>
    <w:rsid w:val="00BA5241"/>
    <w:rsid w:val="00BB08D1"/>
    <w:rsid w:val="00BB17BA"/>
    <w:rsid w:val="00BC5A23"/>
    <w:rsid w:val="00BC6188"/>
    <w:rsid w:val="00BC7B0A"/>
    <w:rsid w:val="00BE46F6"/>
    <w:rsid w:val="00BF0B34"/>
    <w:rsid w:val="00C00E29"/>
    <w:rsid w:val="00C027E0"/>
    <w:rsid w:val="00C14D0B"/>
    <w:rsid w:val="00C24BFA"/>
    <w:rsid w:val="00C44755"/>
    <w:rsid w:val="00C53AC9"/>
    <w:rsid w:val="00C54522"/>
    <w:rsid w:val="00C57247"/>
    <w:rsid w:val="00C5750A"/>
    <w:rsid w:val="00C61C42"/>
    <w:rsid w:val="00C75D6D"/>
    <w:rsid w:val="00C75EE9"/>
    <w:rsid w:val="00C76B3D"/>
    <w:rsid w:val="00C85778"/>
    <w:rsid w:val="00C92905"/>
    <w:rsid w:val="00C95A88"/>
    <w:rsid w:val="00CA40FD"/>
    <w:rsid w:val="00CA62E7"/>
    <w:rsid w:val="00CB5774"/>
    <w:rsid w:val="00CB68FA"/>
    <w:rsid w:val="00CB6FF7"/>
    <w:rsid w:val="00CB74B1"/>
    <w:rsid w:val="00CC438F"/>
    <w:rsid w:val="00CD266C"/>
    <w:rsid w:val="00CD2C6D"/>
    <w:rsid w:val="00CD552A"/>
    <w:rsid w:val="00CE53D9"/>
    <w:rsid w:val="00CE5E31"/>
    <w:rsid w:val="00CF7715"/>
    <w:rsid w:val="00D057E8"/>
    <w:rsid w:val="00D11245"/>
    <w:rsid w:val="00D16AC6"/>
    <w:rsid w:val="00D23DE2"/>
    <w:rsid w:val="00D318A6"/>
    <w:rsid w:val="00D4241D"/>
    <w:rsid w:val="00D47B21"/>
    <w:rsid w:val="00D51618"/>
    <w:rsid w:val="00D60F4E"/>
    <w:rsid w:val="00D625C4"/>
    <w:rsid w:val="00D64CA8"/>
    <w:rsid w:val="00DA0323"/>
    <w:rsid w:val="00DA1E95"/>
    <w:rsid w:val="00DB13A1"/>
    <w:rsid w:val="00DB5195"/>
    <w:rsid w:val="00DC1226"/>
    <w:rsid w:val="00DC2074"/>
    <w:rsid w:val="00DC3B25"/>
    <w:rsid w:val="00DC41CF"/>
    <w:rsid w:val="00DC4466"/>
    <w:rsid w:val="00DD3B2F"/>
    <w:rsid w:val="00DD4AD0"/>
    <w:rsid w:val="00DD7B11"/>
    <w:rsid w:val="00DE25FC"/>
    <w:rsid w:val="00E04928"/>
    <w:rsid w:val="00E11449"/>
    <w:rsid w:val="00E13AAD"/>
    <w:rsid w:val="00E20714"/>
    <w:rsid w:val="00E22238"/>
    <w:rsid w:val="00E27340"/>
    <w:rsid w:val="00E70B1D"/>
    <w:rsid w:val="00E71688"/>
    <w:rsid w:val="00E73646"/>
    <w:rsid w:val="00E86633"/>
    <w:rsid w:val="00E8746B"/>
    <w:rsid w:val="00EA45A2"/>
    <w:rsid w:val="00EA4FC6"/>
    <w:rsid w:val="00EA6180"/>
    <w:rsid w:val="00EC7248"/>
    <w:rsid w:val="00EC7675"/>
    <w:rsid w:val="00ED1F1C"/>
    <w:rsid w:val="00ED2AAE"/>
    <w:rsid w:val="00ED5278"/>
    <w:rsid w:val="00EE2459"/>
    <w:rsid w:val="00EF0827"/>
    <w:rsid w:val="00EF326F"/>
    <w:rsid w:val="00EF6733"/>
    <w:rsid w:val="00F06F3F"/>
    <w:rsid w:val="00F14633"/>
    <w:rsid w:val="00F15D77"/>
    <w:rsid w:val="00F200C2"/>
    <w:rsid w:val="00F22E42"/>
    <w:rsid w:val="00F230E0"/>
    <w:rsid w:val="00F30496"/>
    <w:rsid w:val="00F35071"/>
    <w:rsid w:val="00F40FC3"/>
    <w:rsid w:val="00F512A6"/>
    <w:rsid w:val="00F52E1B"/>
    <w:rsid w:val="00F54C0F"/>
    <w:rsid w:val="00F57597"/>
    <w:rsid w:val="00F63B8F"/>
    <w:rsid w:val="00F6727C"/>
    <w:rsid w:val="00F67A4E"/>
    <w:rsid w:val="00F67A5A"/>
    <w:rsid w:val="00F82FEC"/>
    <w:rsid w:val="00F861C6"/>
    <w:rsid w:val="00F93328"/>
    <w:rsid w:val="00F94458"/>
    <w:rsid w:val="00F944EA"/>
    <w:rsid w:val="00FA7610"/>
    <w:rsid w:val="00FB1046"/>
    <w:rsid w:val="00FB2E5F"/>
    <w:rsid w:val="00FB30F3"/>
    <w:rsid w:val="00FC0DF8"/>
    <w:rsid w:val="00FC4E72"/>
    <w:rsid w:val="00FD388E"/>
    <w:rsid w:val="00FE4AA9"/>
    <w:rsid w:val="00FE5F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D6AF0-AE67-4745-AC1D-8B499248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780E"/>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VARNELES,Lentele,Bullet 1"/>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paragraph" w:customStyle="1" w:styleId="Default">
    <w:name w:val="Default"/>
    <w:rsid w:val="00245928"/>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Komentaronuoroda">
    <w:name w:val="annotation reference"/>
    <w:basedOn w:val="Numatytasispastraiposriftas"/>
    <w:uiPriority w:val="99"/>
    <w:semiHidden/>
    <w:unhideWhenUsed/>
    <w:rsid w:val="00BC6188"/>
    <w:rPr>
      <w:sz w:val="16"/>
      <w:szCs w:val="16"/>
    </w:rPr>
  </w:style>
  <w:style w:type="paragraph" w:styleId="Komentarotekstas">
    <w:name w:val="annotation text"/>
    <w:basedOn w:val="prastasis"/>
    <w:link w:val="KomentarotekstasDiagrama"/>
    <w:uiPriority w:val="99"/>
    <w:semiHidden/>
    <w:unhideWhenUsed/>
    <w:rsid w:val="00BC618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C6188"/>
    <w:rPr>
      <w:sz w:val="20"/>
      <w:szCs w:val="20"/>
      <w:lang w:val="lt-LT"/>
    </w:rPr>
  </w:style>
  <w:style w:type="paragraph" w:styleId="Komentarotema">
    <w:name w:val="annotation subject"/>
    <w:basedOn w:val="Komentarotekstas"/>
    <w:next w:val="Komentarotekstas"/>
    <w:link w:val="KomentarotemaDiagrama"/>
    <w:uiPriority w:val="99"/>
    <w:semiHidden/>
    <w:unhideWhenUsed/>
    <w:rsid w:val="00BC6188"/>
    <w:rPr>
      <w:b/>
      <w:bCs/>
    </w:rPr>
  </w:style>
  <w:style w:type="character" w:customStyle="1" w:styleId="KomentarotemaDiagrama">
    <w:name w:val="Komentaro tema Diagrama"/>
    <w:basedOn w:val="KomentarotekstasDiagrama"/>
    <w:link w:val="Komentarotema"/>
    <w:uiPriority w:val="99"/>
    <w:semiHidden/>
    <w:rsid w:val="00BC6188"/>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32">
      <w:bodyDiv w:val="1"/>
      <w:marLeft w:val="0"/>
      <w:marRight w:val="0"/>
      <w:marTop w:val="0"/>
      <w:marBottom w:val="0"/>
      <w:divBdr>
        <w:top w:val="none" w:sz="0" w:space="0" w:color="auto"/>
        <w:left w:val="none" w:sz="0" w:space="0" w:color="auto"/>
        <w:bottom w:val="none" w:sz="0" w:space="0" w:color="auto"/>
        <w:right w:val="none" w:sz="0" w:space="0" w:color="auto"/>
      </w:divBdr>
    </w:div>
    <w:div w:id="3362327">
      <w:bodyDiv w:val="1"/>
      <w:marLeft w:val="0"/>
      <w:marRight w:val="0"/>
      <w:marTop w:val="0"/>
      <w:marBottom w:val="0"/>
      <w:divBdr>
        <w:top w:val="none" w:sz="0" w:space="0" w:color="auto"/>
        <w:left w:val="none" w:sz="0" w:space="0" w:color="auto"/>
        <w:bottom w:val="none" w:sz="0" w:space="0" w:color="auto"/>
        <w:right w:val="none" w:sz="0" w:space="0" w:color="auto"/>
      </w:divBdr>
    </w:div>
    <w:div w:id="76174222">
      <w:bodyDiv w:val="1"/>
      <w:marLeft w:val="0"/>
      <w:marRight w:val="0"/>
      <w:marTop w:val="0"/>
      <w:marBottom w:val="0"/>
      <w:divBdr>
        <w:top w:val="none" w:sz="0" w:space="0" w:color="auto"/>
        <w:left w:val="none" w:sz="0" w:space="0" w:color="auto"/>
        <w:bottom w:val="none" w:sz="0" w:space="0" w:color="auto"/>
        <w:right w:val="none" w:sz="0" w:space="0" w:color="auto"/>
      </w:divBdr>
    </w:div>
    <w:div w:id="408040460">
      <w:bodyDiv w:val="1"/>
      <w:marLeft w:val="0"/>
      <w:marRight w:val="0"/>
      <w:marTop w:val="0"/>
      <w:marBottom w:val="0"/>
      <w:divBdr>
        <w:top w:val="none" w:sz="0" w:space="0" w:color="auto"/>
        <w:left w:val="none" w:sz="0" w:space="0" w:color="auto"/>
        <w:bottom w:val="none" w:sz="0" w:space="0" w:color="auto"/>
        <w:right w:val="none" w:sz="0" w:space="0" w:color="auto"/>
      </w:divBdr>
    </w:div>
    <w:div w:id="431781842">
      <w:bodyDiv w:val="1"/>
      <w:marLeft w:val="0"/>
      <w:marRight w:val="0"/>
      <w:marTop w:val="0"/>
      <w:marBottom w:val="0"/>
      <w:divBdr>
        <w:top w:val="none" w:sz="0" w:space="0" w:color="auto"/>
        <w:left w:val="none" w:sz="0" w:space="0" w:color="auto"/>
        <w:bottom w:val="none" w:sz="0" w:space="0" w:color="auto"/>
        <w:right w:val="none" w:sz="0" w:space="0" w:color="auto"/>
      </w:divBdr>
    </w:div>
    <w:div w:id="1373916052">
      <w:bodyDiv w:val="1"/>
      <w:marLeft w:val="0"/>
      <w:marRight w:val="0"/>
      <w:marTop w:val="0"/>
      <w:marBottom w:val="0"/>
      <w:divBdr>
        <w:top w:val="none" w:sz="0" w:space="0" w:color="auto"/>
        <w:left w:val="none" w:sz="0" w:space="0" w:color="auto"/>
        <w:bottom w:val="none" w:sz="0" w:space="0" w:color="auto"/>
        <w:right w:val="none" w:sz="0" w:space="0" w:color="auto"/>
      </w:divBdr>
    </w:div>
    <w:div w:id="1900088523">
      <w:bodyDiv w:val="1"/>
      <w:marLeft w:val="0"/>
      <w:marRight w:val="0"/>
      <w:marTop w:val="0"/>
      <w:marBottom w:val="0"/>
      <w:divBdr>
        <w:top w:val="none" w:sz="0" w:space="0" w:color="auto"/>
        <w:left w:val="none" w:sz="0" w:space="0" w:color="auto"/>
        <w:bottom w:val="none" w:sz="0" w:space="0" w:color="auto"/>
        <w:right w:val="none" w:sz="0" w:space="0" w:color="auto"/>
      </w:divBdr>
    </w:div>
    <w:div w:id="2062703733">
      <w:bodyDiv w:val="1"/>
      <w:marLeft w:val="0"/>
      <w:marRight w:val="0"/>
      <w:marTop w:val="0"/>
      <w:marBottom w:val="0"/>
      <w:divBdr>
        <w:top w:val="none" w:sz="0" w:space="0" w:color="auto"/>
        <w:left w:val="none" w:sz="0" w:space="0" w:color="auto"/>
        <w:bottom w:val="none" w:sz="0" w:space="0" w:color="auto"/>
        <w:right w:val="none" w:sz="0" w:space="0" w:color="auto"/>
      </w:divBdr>
    </w:div>
    <w:div w:id="207015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pyskiomokykl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bf4c89b2b80eb5dbca654a1c52be22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60f5a6c05d36ebfa77e36f02b3ef17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3BFA7-0BB6-4F3A-AAFC-7B97CC418A3C}">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DC6918F5-E2E7-4646-9B9F-7F2555AA0AD1}">
  <ds:schemaRefs>
    <ds:schemaRef ds:uri="http://schemas.microsoft.com/sharepoint/v3/contenttype/forms"/>
  </ds:schemaRefs>
</ds:datastoreItem>
</file>

<file path=customXml/itemProps3.xml><?xml version="1.0" encoding="utf-8"?>
<ds:datastoreItem xmlns:ds="http://schemas.openxmlformats.org/officeDocument/2006/customXml" ds:itemID="{0D7C6EE3-DD07-46D1-B6D7-1A5B5CA60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AD2DD-8C07-477C-B742-1C39958E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22</Pages>
  <Words>45089</Words>
  <Characters>25701</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Irena Ričkuvienė</cp:lastModifiedBy>
  <cp:revision>17</cp:revision>
  <cp:lastPrinted>2023-06-09T15:03:00Z</cp:lastPrinted>
  <dcterms:created xsi:type="dcterms:W3CDTF">2023-06-09T12:54:00Z</dcterms:created>
  <dcterms:modified xsi:type="dcterms:W3CDTF">2023-06-09T15:50:00Z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