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BF" w:rsidRPr="009A15BF" w:rsidRDefault="009A15BF" w:rsidP="009A15BF">
      <w:pPr>
        <w:tabs>
          <w:tab w:val="center" w:pos="4986"/>
          <w:tab w:val="right" w:pos="9972"/>
        </w:tabs>
        <w:spacing w:after="0" w:line="240" w:lineRule="auto"/>
        <w:rPr>
          <w:rFonts w:ascii="Times New Roman" w:eastAsia="Times New Roman" w:hAnsi="Times New Roman" w:cs="Times New Roman"/>
          <w:sz w:val="24"/>
          <w:szCs w:val="20"/>
        </w:rPr>
      </w:pPr>
    </w:p>
    <w:p w:rsidR="009A15BF" w:rsidRPr="009A15BF" w:rsidRDefault="009A15BF" w:rsidP="009A15BF">
      <w:pPr>
        <w:spacing w:after="0" w:line="240" w:lineRule="auto"/>
        <w:ind w:firstLine="7938"/>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 xml:space="preserve">Mokyklų, vykdančių bendrojo ugdymo programas, </w:t>
      </w:r>
    </w:p>
    <w:p w:rsidR="009A15BF" w:rsidRPr="009A15BF" w:rsidRDefault="009A15BF" w:rsidP="009A15BF">
      <w:pPr>
        <w:spacing w:after="0" w:line="240" w:lineRule="auto"/>
        <w:ind w:firstLine="7938"/>
        <w:rPr>
          <w:rFonts w:ascii="Times New Roman" w:eastAsia="Times New Roman" w:hAnsi="Times New Roman" w:cs="Times New Roman"/>
          <w:bCs/>
          <w:caps/>
          <w:sz w:val="24"/>
          <w:szCs w:val="24"/>
        </w:rPr>
      </w:pPr>
      <w:r w:rsidRPr="009A15BF">
        <w:rPr>
          <w:rFonts w:ascii="Times New Roman" w:eastAsia="Times New Roman" w:hAnsi="Times New Roman" w:cs="Times New Roman"/>
          <w:bCs/>
          <w:sz w:val="24"/>
          <w:szCs w:val="24"/>
        </w:rPr>
        <w:t xml:space="preserve">veiklos išorinio vertinimo organizavimo ir vykdymo tvarkos aprašo   </w:t>
      </w:r>
      <w:bookmarkStart w:id="0" w:name="_GoBack"/>
      <w:bookmarkEnd w:id="0"/>
    </w:p>
    <w:p w:rsidR="009A15BF" w:rsidRPr="009A15BF" w:rsidRDefault="009A15BF" w:rsidP="009A15BF">
      <w:pPr>
        <w:spacing w:after="0" w:line="240" w:lineRule="auto"/>
        <w:ind w:firstLine="7938"/>
        <w:rPr>
          <w:rFonts w:ascii="Times New Roman" w:eastAsia="Times New Roman" w:hAnsi="Times New Roman" w:cs="Times New Roman"/>
          <w:bCs/>
          <w:caps/>
          <w:sz w:val="24"/>
          <w:szCs w:val="24"/>
        </w:rPr>
      </w:pPr>
      <w:r w:rsidRPr="009A15BF">
        <w:rPr>
          <w:rFonts w:ascii="Times New Roman" w:eastAsia="Times New Roman" w:hAnsi="Times New Roman" w:cs="Times New Roman"/>
          <w:bCs/>
          <w:caps/>
          <w:sz w:val="24"/>
          <w:szCs w:val="24"/>
        </w:rPr>
        <w:t xml:space="preserve">2 </w:t>
      </w:r>
      <w:r w:rsidRPr="009A15BF">
        <w:rPr>
          <w:rFonts w:ascii="Times New Roman" w:eastAsia="Times New Roman" w:hAnsi="Times New Roman" w:cs="Times New Roman"/>
          <w:bCs/>
          <w:sz w:val="24"/>
          <w:szCs w:val="24"/>
        </w:rPr>
        <w:t>priedas</w:t>
      </w:r>
    </w:p>
    <w:p w:rsidR="009A15BF" w:rsidRPr="009A15BF" w:rsidRDefault="009A15BF" w:rsidP="009A15BF">
      <w:pPr>
        <w:spacing w:after="0" w:line="240" w:lineRule="auto"/>
        <w:jc w:val="center"/>
        <w:rPr>
          <w:rFonts w:ascii="Times New Roman" w:eastAsia="Times New Roman" w:hAnsi="Times New Roman" w:cs="Times New Roman"/>
          <w:i/>
          <w:iCs/>
          <w:sz w:val="24"/>
          <w:szCs w:val="24"/>
        </w:rPr>
      </w:pPr>
    </w:p>
    <w:p w:rsidR="009A15BF" w:rsidRPr="009A15BF" w:rsidRDefault="009A15BF" w:rsidP="009A15BF">
      <w:pPr>
        <w:spacing w:after="0" w:line="240" w:lineRule="auto"/>
        <w:jc w:val="center"/>
        <w:rPr>
          <w:rFonts w:ascii="Times New Roman" w:eastAsia="Times New Roman" w:hAnsi="Times New Roman" w:cs="Times New Roman"/>
          <w:b/>
          <w:bCs/>
          <w:caps/>
          <w:sz w:val="24"/>
          <w:szCs w:val="24"/>
        </w:rPr>
      </w:pPr>
      <w:r w:rsidRPr="009A15BF">
        <w:rPr>
          <w:rFonts w:ascii="Times New Roman" w:eastAsia="Times New Roman" w:hAnsi="Times New Roman" w:cs="Times New Roman"/>
          <w:b/>
          <w:bCs/>
          <w:caps/>
          <w:sz w:val="24"/>
          <w:szCs w:val="24"/>
        </w:rPr>
        <w:t xml:space="preserve">MOKYKLų, </w:t>
      </w:r>
      <w:r w:rsidRPr="009A15BF">
        <w:rPr>
          <w:rFonts w:ascii="Times New Roman" w:eastAsia="Times New Roman" w:hAnsi="Times New Roman" w:cs="Times New Roman"/>
          <w:b/>
          <w:bCs/>
          <w:sz w:val="24"/>
          <w:szCs w:val="24"/>
        </w:rPr>
        <w:t xml:space="preserve">VYKDANČIŲ BENDROJO UGDYMO PROGRAMAS, </w:t>
      </w:r>
      <w:r w:rsidRPr="009A15BF">
        <w:rPr>
          <w:rFonts w:ascii="Times New Roman" w:eastAsia="Times New Roman" w:hAnsi="Times New Roman" w:cs="Times New Roman"/>
          <w:b/>
          <w:bCs/>
          <w:caps/>
          <w:sz w:val="24"/>
          <w:szCs w:val="24"/>
        </w:rPr>
        <w:t>VEIKLOS KOKYBĖS VERTINIMO RODIKLIAI</w:t>
      </w:r>
    </w:p>
    <w:p w:rsidR="009A15BF" w:rsidRPr="009A15BF" w:rsidRDefault="009A15BF" w:rsidP="009A15BF">
      <w:pPr>
        <w:spacing w:after="0" w:line="240" w:lineRule="auto"/>
        <w:ind w:firstLine="720"/>
        <w:jc w:val="center"/>
        <w:rPr>
          <w:rFonts w:ascii="Times New Roman" w:eastAsia="Times New Roman" w:hAnsi="Times New Roman" w:cs="Times New Roman"/>
          <w:sz w:val="24"/>
          <w:szCs w:val="24"/>
        </w:rPr>
      </w:pPr>
    </w:p>
    <w:tbl>
      <w:tblPr>
        <w:tblW w:w="1510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6"/>
        <w:gridCol w:w="1907"/>
        <w:gridCol w:w="141"/>
        <w:gridCol w:w="2377"/>
        <w:gridCol w:w="2128"/>
        <w:gridCol w:w="6806"/>
      </w:tblGrid>
      <w:tr w:rsidR="009A15BF" w:rsidRPr="009A15BF" w:rsidTr="00870C69">
        <w:trPr>
          <w:trHeight w:val="145"/>
        </w:trPr>
        <w:tc>
          <w:tcPr>
            <w:tcW w:w="1745"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Sritis</w:t>
            </w:r>
          </w:p>
        </w:tc>
        <w:tc>
          <w:tcPr>
            <w:tcW w:w="1906"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Tema</w:t>
            </w:r>
          </w:p>
        </w:tc>
        <w:tc>
          <w:tcPr>
            <w:tcW w:w="2517" w:type="dxa"/>
            <w:gridSpan w:val="2"/>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Rodiklis</w:t>
            </w:r>
          </w:p>
        </w:tc>
        <w:tc>
          <w:tcPr>
            <w:tcW w:w="2127"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 xml:space="preserve">Raktiniai žodžiai </w:t>
            </w:r>
          </w:p>
        </w:tc>
        <w:tc>
          <w:tcPr>
            <w:tcW w:w="6803"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 xml:space="preserve">Detalusis rodiklio aprašymas </w:t>
            </w:r>
          </w:p>
        </w:tc>
      </w:tr>
      <w:tr w:rsidR="009A15BF" w:rsidRPr="009A15BF" w:rsidTr="00870C69">
        <w:trPr>
          <w:cantSplit/>
          <w:trHeight w:val="7909"/>
        </w:trPr>
        <w:tc>
          <w:tcPr>
            <w:tcW w:w="1745"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1. Rezultatai</w:t>
            </w:r>
          </w:p>
        </w:tc>
        <w:tc>
          <w:tcPr>
            <w:tcW w:w="1906"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1.1. Asmenybės branda</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1.1.1. Asmenybės tapsmas</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Savivoka, </w:t>
            </w:r>
            <w:proofErr w:type="spellStart"/>
            <w:r w:rsidRPr="009A15BF">
              <w:rPr>
                <w:rFonts w:ascii="Times New Roman" w:eastAsia="Times New Roman" w:hAnsi="Times New Roman" w:cs="Times New Roman"/>
                <w:iCs/>
                <w:sz w:val="24"/>
                <w:szCs w:val="24"/>
              </w:rPr>
              <w:t>savivertė</w:t>
            </w:r>
            <w:proofErr w:type="spellEnd"/>
            <w:r w:rsidRPr="009A15BF">
              <w:rPr>
                <w:rFonts w:ascii="Times New Roman" w:eastAsia="Times New Roman" w:hAnsi="Times New Roman" w:cs="Times New Roman"/>
                <w:iCs/>
                <w:sz w:val="24"/>
                <w:szCs w:val="24"/>
              </w:rPr>
              <w:t xml:space="preserve"> </w:t>
            </w: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Socialumas</w:t>
            </w: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Gyvenimo planavimas </w:t>
            </w: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iCs/>
                <w:sz w:val="24"/>
                <w:szCs w:val="24"/>
              </w:rPr>
            </w:pPr>
          </w:p>
          <w:p w:rsidR="009A15BF" w:rsidRPr="009A15BF" w:rsidRDefault="009A15BF" w:rsidP="009A15BF">
            <w:pPr>
              <w:tabs>
                <w:tab w:val="left" w:pos="14105"/>
              </w:tabs>
              <w:spacing w:after="0" w:line="240" w:lineRule="auto"/>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tabs>
                <w:tab w:val="left" w:pos="303"/>
              </w:tabs>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Mokiniai suvokia savo asmenybės unikalumą, žino savo gabumus ir polinkius, moka įsivertinti asmeninę kompetenciją.</w:t>
            </w:r>
            <w:r w:rsidRPr="009A15BF">
              <w:rPr>
                <w:rFonts w:ascii="Times New Roman" w:eastAsia="Times New Roman" w:hAnsi="Times New Roman" w:cs="Times New Roman"/>
                <w:sz w:val="24"/>
                <w:szCs w:val="24"/>
                <w:lang w:eastAsia="lt-LT"/>
              </w:rPr>
              <w:t xml:space="preserve"> </w:t>
            </w:r>
            <w:r w:rsidRPr="009A15BF">
              <w:rPr>
                <w:rFonts w:ascii="Times New Roman" w:eastAsia="Times New Roman" w:hAnsi="Times New Roman" w:cs="Times New Roman"/>
                <w:sz w:val="24"/>
                <w:szCs w:val="24"/>
              </w:rPr>
              <w:t xml:space="preserve">Mokiniai pasitiki savo jėgomis, nebijo iššūkių – juos priima kaip naujas mokymosi bei veiklos galimybes, yra sveikai ambicingi ir atkaklūs. Valdo save stresinėse situacijose, konstruktyviai sprendžia problemas, yra atsparūs neigiamoms įtakoms, sąmoningai renkasi sveiką gyvenimo būdą. </w:t>
            </w:r>
          </w:p>
          <w:p w:rsidR="009A15BF" w:rsidRPr="009A15BF" w:rsidRDefault="009A15BF" w:rsidP="009A15BF">
            <w:pPr>
              <w:tabs>
                <w:tab w:val="left" w:pos="303"/>
              </w:tabs>
              <w:spacing w:after="0" w:line="240" w:lineRule="auto"/>
              <w:jc w:val="both"/>
              <w:rPr>
                <w:rFonts w:ascii="Times New Roman" w:eastAsia="Times New Roman" w:hAnsi="Times New Roman" w:cs="Times New Roman"/>
                <w:sz w:val="24"/>
                <w:szCs w:val="24"/>
              </w:rPr>
            </w:pPr>
          </w:p>
          <w:p w:rsidR="009A15BF" w:rsidRPr="009A15BF" w:rsidRDefault="009A15BF" w:rsidP="009A15BF">
            <w:pPr>
              <w:tabs>
                <w:tab w:val="left" w:pos="14105"/>
              </w:tabs>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lang w:eastAsia="lt-LT"/>
              </w:rPr>
              <w:t xml:space="preserve">Mokiniai nori ir moka bendrauti, bendradarbiauti, dalyvauti bendrose veiklose, prisiimti atsakomybę, </w:t>
            </w:r>
            <w:r w:rsidRPr="009A15BF">
              <w:rPr>
                <w:rFonts w:ascii="Times New Roman" w:eastAsia="Times New Roman" w:hAnsi="Times New Roman" w:cs="Times New Roman"/>
                <w:sz w:val="24"/>
                <w:szCs w:val="24"/>
              </w:rPr>
              <w:t>konstruktyviai spręsti konfliktus.</w:t>
            </w:r>
            <w:r w:rsidRPr="009A15BF">
              <w:rPr>
                <w:rFonts w:ascii="Times New Roman" w:eastAsia="Times New Roman" w:hAnsi="Times New Roman" w:cs="Times New Roman"/>
                <w:sz w:val="24"/>
                <w:szCs w:val="24"/>
                <w:lang w:eastAsia="lt-LT"/>
              </w:rPr>
              <w:t xml:space="preserve"> Jie pripažįsta kitų teisę būti kitokiems, nei jie yra, gerbia kitą asmenį ir yra geranoriški. </w:t>
            </w:r>
            <w:r w:rsidRPr="009A15BF">
              <w:rPr>
                <w:rFonts w:ascii="Times New Roman" w:eastAsia="Times New Roman" w:hAnsi="Times New Roman" w:cs="Times New Roman"/>
                <w:sz w:val="24"/>
                <w:szCs w:val="24"/>
              </w:rPr>
              <w:t>Mokiniams rūpi jų aplinkos, bendruomenės, šalies gerovė ir jie prisideda ją kuriant.</w:t>
            </w:r>
          </w:p>
          <w:p w:rsidR="009A15BF" w:rsidRPr="009A15BF" w:rsidRDefault="009A15BF" w:rsidP="009A15BF">
            <w:pPr>
              <w:tabs>
                <w:tab w:val="left" w:pos="14105"/>
              </w:tabs>
              <w:spacing w:after="0" w:line="240" w:lineRule="auto"/>
              <w:jc w:val="both"/>
              <w:rPr>
                <w:rFonts w:ascii="Times New Roman" w:eastAsia="Times New Roman" w:hAnsi="Times New Roman" w:cs="Times New Roman"/>
                <w:sz w:val="24"/>
                <w:szCs w:val="24"/>
              </w:rPr>
            </w:pPr>
          </w:p>
          <w:p w:rsidR="009A15BF" w:rsidRPr="009A15BF" w:rsidRDefault="009A15BF" w:rsidP="009A15BF">
            <w:pPr>
              <w:tabs>
                <w:tab w:val="left" w:pos="14105"/>
              </w:tabs>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lang w:eastAsia="lt-LT"/>
              </w:rPr>
              <w:t>Mokiniai supranta išsilavinimo ir mokymosi vertę, turi tolesnio mokymosi siekių ir planų</w:t>
            </w:r>
            <w:r w:rsidRPr="009A15BF">
              <w:rPr>
                <w:rFonts w:ascii="Times New Roman" w:eastAsia="Times New Roman" w:hAnsi="Times New Roman" w:cs="Times New Roman"/>
                <w:sz w:val="24"/>
                <w:szCs w:val="24"/>
              </w:rPr>
              <w:t>. Jie žino, kad yra ne vienas gyvenimo įprasminimo būdas, moka projektuoti asmeninio gyvenimo scenarijus, keltis tikslus, koreguoti ir atnaujinti juos. Jie moka susirasti, analizuoti ir vertinti informaciją apie pasaulio (taip pat ir darbo pasaulio) kaitos tendencijas, mokymosi ir veiklos galimybes. Karjeros (profesijos, darbinės ir visuomeninės veiklos) galimybes mokiniai sieja su ugdymosi galimybėmis. Jie geba tikslingai ir pagrįstai pasirinkti ugdymosi sritis ir (ar) dalykus vyresnėse klasėse.</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1.2. Pasiekimai ir pažanga</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sz w:val="24"/>
                <w:szCs w:val="24"/>
              </w:rPr>
            </w:pPr>
            <w:r w:rsidRPr="009A15BF">
              <w:rPr>
                <w:rFonts w:ascii="Times New Roman" w:eastAsia="Times New Roman" w:hAnsi="Times New Roman" w:cs="Times New Roman"/>
                <w:bCs/>
                <w:sz w:val="24"/>
                <w:szCs w:val="24"/>
              </w:rPr>
              <w:t>1.2.1. Mokinio pasiekimai ir pažanga</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Optimalumas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roofErr w:type="spellStart"/>
            <w:r w:rsidRPr="009A15BF">
              <w:rPr>
                <w:rFonts w:ascii="Times New Roman" w:eastAsia="Times New Roman" w:hAnsi="Times New Roman" w:cs="Times New Roman"/>
                <w:iCs/>
                <w:sz w:val="24"/>
                <w:szCs w:val="24"/>
              </w:rPr>
              <w:t>Visybiškumas</w:t>
            </w:r>
            <w:proofErr w:type="spellEnd"/>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Pažangos pastovumas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Pasiekimų asmeniškumas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Kiekvieno mokinio įgytų bendrųjų ir dalykinių kompetencijų visumos lygis optimalus, t. y. atitinkantis jo amžiaus grupei keliamus tikslus ir individualias galias, siekius bei ugdymosi patirtį. Tolesnio ugdymosi uždaviniai, pasiekimų ir pažangos planavimas grindžiami informacija apie mokinio kompetencijų lygį, jo pasiekimų įrodymais ir dialogu su mokiniu. Mokiniui keliami tikslai kuria jam nuolatinius iššūkius, reikalauja pastangų ir atkaklumo, tačiau negąsdina ir negniuždo.</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Mokiniai turi būtinų bendrųjų ir dalykinių kompetencijų (t. y. žinių bei supratimo, praktinių gebėjimų bei pozityvią vertybinę orientaciją) visumą ir geba pagrįsti savo nuostatas, sprendimus, pasirinkimus. Mokinio pažanga įgyjant kompetencijas gali būti nevienodai sparti, tačiau ji yra visuminė – nuolatinė visose mokyklinio ugdymo srityse.</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Kiekvienas mokinys nuolat ir nuosekliai išmoksta naujų ir sudėtingesnių dalykų, įgyja naujų gebėjimų, tvirtesnių vertybinių nuostatų. Pažangos tempas yra tinkamas mokinio galioms – ne per lėtas, bet ir ne sekinantis. Pažanga atpažįstama, įrodoma, parodoma, pripažįstama, mokiniui ji teikia augimo džiaugsmo ir atrodo prasminga.</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Mokiniai turi ypatingų asmeninių mokymosi bei kitų veiklų – projektų, renginių, pilietinių iniciatyvų, </w:t>
            </w:r>
            <w:proofErr w:type="spellStart"/>
            <w:r w:rsidRPr="009A15BF">
              <w:rPr>
                <w:rFonts w:ascii="Times New Roman" w:eastAsia="Times New Roman" w:hAnsi="Times New Roman" w:cs="Times New Roman"/>
                <w:sz w:val="24"/>
                <w:szCs w:val="24"/>
              </w:rPr>
              <w:t>savanorystės</w:t>
            </w:r>
            <w:proofErr w:type="spellEnd"/>
            <w:r w:rsidRPr="009A15BF">
              <w:rPr>
                <w:rFonts w:ascii="Times New Roman" w:eastAsia="Times New Roman" w:hAnsi="Times New Roman" w:cs="Times New Roman"/>
                <w:sz w:val="24"/>
                <w:szCs w:val="24"/>
              </w:rPr>
              <w:t xml:space="preserve">, </w:t>
            </w:r>
            <w:proofErr w:type="spellStart"/>
            <w:r w:rsidRPr="009A15BF">
              <w:rPr>
                <w:rFonts w:ascii="Times New Roman" w:eastAsia="Times New Roman" w:hAnsi="Times New Roman" w:cs="Times New Roman"/>
                <w:sz w:val="24"/>
                <w:szCs w:val="24"/>
              </w:rPr>
              <w:t>karitatyvinės</w:t>
            </w:r>
            <w:proofErr w:type="spellEnd"/>
            <w:r w:rsidRPr="009A15BF">
              <w:rPr>
                <w:rFonts w:ascii="Times New Roman" w:eastAsia="Times New Roman" w:hAnsi="Times New Roman" w:cs="Times New Roman"/>
                <w:sz w:val="24"/>
                <w:szCs w:val="24"/>
              </w:rPr>
              <w:t xml:space="preserve"> veiklos, būrelių, konkursų – pasiekimų (darbų ir kūrinių, gebėjimų, laimėjimų). Individualūs mokinio pasiekimai ir pastangos matomi, pripažįstami, skatinami.</w:t>
            </w:r>
          </w:p>
        </w:tc>
      </w:tr>
      <w:tr w:rsidR="009A15BF" w:rsidRPr="009A15BF" w:rsidTr="00870C69">
        <w:trPr>
          <w:cantSplit/>
          <w:trHeight w:val="1144"/>
        </w:trPr>
        <w:tc>
          <w:tcPr>
            <w:tcW w:w="1745"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1.2.2. Mokyklos pasiekimai ir pažanga</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Rezultatyvumas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roofErr w:type="spellStart"/>
            <w:r w:rsidRPr="009A15BF">
              <w:rPr>
                <w:rFonts w:ascii="Times New Roman" w:eastAsia="Times New Roman" w:hAnsi="Times New Roman" w:cs="Times New Roman"/>
                <w:iCs/>
                <w:sz w:val="24"/>
                <w:szCs w:val="24"/>
              </w:rPr>
              <w:t>Stebėsenos</w:t>
            </w:r>
            <w:proofErr w:type="spellEnd"/>
            <w:r w:rsidRPr="009A15BF">
              <w:rPr>
                <w:rFonts w:ascii="Times New Roman" w:eastAsia="Times New Roman" w:hAnsi="Times New Roman" w:cs="Times New Roman"/>
                <w:iCs/>
                <w:sz w:val="24"/>
                <w:szCs w:val="24"/>
              </w:rPr>
              <w:t xml:space="preserve"> </w:t>
            </w:r>
            <w:proofErr w:type="spellStart"/>
            <w:r w:rsidRPr="009A15BF">
              <w:rPr>
                <w:rFonts w:ascii="Times New Roman" w:eastAsia="Times New Roman" w:hAnsi="Times New Roman" w:cs="Times New Roman"/>
                <w:iCs/>
                <w:sz w:val="24"/>
                <w:szCs w:val="24"/>
              </w:rPr>
              <w:t>sistemingumas</w:t>
            </w:r>
            <w:proofErr w:type="spellEnd"/>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Pasiekimų ir pažangos pagrįstumas</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Atskaitomybė</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Mokinių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pasiekimai atitinka Bendrosiose ugdymo programose keliamus tikslus ir mokykloje besimokančių mokinių galias. Mokiniai, mokinių tėvai (globėjai, rūpintojai) (toliau – tėvai) ir mokyklą baigę mokiniai patenkinti mokyklos indėliu ugdant asmenybes – tikslais, ugdymo būdais, rezultatais. Mokykla turi ypatingų, originalių (savitų) ugdymo pasiekimų. </w:t>
            </w:r>
          </w:p>
          <w:p w:rsidR="009A15BF" w:rsidRPr="009A15BF" w:rsidRDefault="009A15BF" w:rsidP="009A15BF">
            <w:pPr>
              <w:spacing w:after="0" w:line="240" w:lineRule="auto"/>
              <w:jc w:val="both"/>
              <w:rPr>
                <w:rFonts w:ascii="Times New Roman" w:eastAsia="Times New Roman" w:hAnsi="Times New Roman" w:cs="Times New Roman"/>
                <w:strike/>
                <w:sz w:val="14"/>
                <w:szCs w:val="1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Mokykloje analizuojami apibendrinti, susumuoti atskiro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laikotarpio ar ugdymo pagal tam tikrą programą rezultatai (remiantis mokinių veiklos ir elgesio stebėjimu, jų atliktų darbų įvertinimu, kontrolinių ir kitų diagnostinio vertinimo užduočių, nacionalinių ir tarptautinių tyrimų,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pasiekimų patikrinimų rezultatais). Sistemingai apmąstoma įvairių mokinių grupių, klasių pasiekimų dinamika, vertinamas kiekvieno mokytojo darbo poveikis ir mokyklos indėlis į mokinių pažangą. </w:t>
            </w:r>
          </w:p>
          <w:p w:rsidR="009A15BF" w:rsidRPr="009A15BF" w:rsidRDefault="009A15BF" w:rsidP="009A15BF">
            <w:pPr>
              <w:spacing w:after="0" w:line="240" w:lineRule="auto"/>
              <w:jc w:val="both"/>
              <w:rPr>
                <w:rFonts w:ascii="Times New Roman" w:eastAsia="Times New Roman" w:hAnsi="Times New Roman" w:cs="Times New Roman"/>
                <w:strike/>
                <w:sz w:val="14"/>
                <w:szCs w:val="1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Mokytojai yra įvaldę įvairias vertinimo strategijas ir būdus, kuriuos naudoja kiekvieno mokinio galių gilesniam pažinimui,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proceso bei daromos pažangos stebėjimui ir įvertinimui, mokinio mokymosi sunkumų diagnozavimui laiku. Turima vertinimo informacija ir tyrimų duomenimis remiamasi nustatant prioritetinius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kokybės gerinimo mokykloje uždavinius, kuriant ir koreguojant mokyklos ugdymo turinį, pasirenkant </w:t>
            </w:r>
            <w:proofErr w:type="spellStart"/>
            <w:r w:rsidRPr="009A15BF">
              <w:rPr>
                <w:rFonts w:ascii="Times New Roman" w:eastAsia="Times New Roman" w:hAnsi="Times New Roman" w:cs="Times New Roman"/>
                <w:sz w:val="24"/>
                <w:szCs w:val="24"/>
              </w:rPr>
              <w:t>mokymo(si</w:t>
            </w:r>
            <w:proofErr w:type="spellEnd"/>
            <w:r w:rsidRPr="009A15BF">
              <w:rPr>
                <w:rFonts w:ascii="Times New Roman" w:eastAsia="Times New Roman" w:hAnsi="Times New Roman" w:cs="Times New Roman"/>
                <w:sz w:val="24"/>
                <w:szCs w:val="24"/>
              </w:rPr>
              <w:t>) priemones ir metodus, planuojant mokytojų mokymąsi – vieniems iš kitų, drauge ar kt.</w:t>
            </w:r>
          </w:p>
          <w:p w:rsidR="009A15BF" w:rsidRPr="009A15BF" w:rsidRDefault="009A15BF" w:rsidP="009A15BF">
            <w:pPr>
              <w:spacing w:after="0" w:line="240" w:lineRule="auto"/>
              <w:jc w:val="both"/>
              <w:rPr>
                <w:rFonts w:ascii="Times New Roman" w:eastAsia="Times New Roman" w:hAnsi="Times New Roman" w:cs="Times New Roman"/>
                <w:strike/>
                <w:sz w:val="14"/>
                <w:szCs w:val="1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Mokykla atsakingai ir tikslingai teikia duomenis apie mokinių ir mokyklos pasiekimus įvairioms interesų grupėms: savininko teises ir pareigas įgyvendinančiai institucijai, dalyvių susirinkimui (savininkui), valstybei, mokinių tėvams, vietos bendruomenei. Mokinių ir mokyklos pasiekimų vertinimo rezultatais remiamasi informuojant tėvus ir visuomenę apie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rezultatus ir kokybę (pvz., skelbiant mokyklos tinklalapyje, aptariant susirinkimų, susitikimų metu, teikiant žiniasklaidai).</w:t>
            </w:r>
          </w:p>
        </w:tc>
      </w:tr>
      <w:tr w:rsidR="009A15BF" w:rsidRPr="009A15BF" w:rsidTr="00870C69">
        <w:trPr>
          <w:cantSplit/>
          <w:trHeight w:val="1144"/>
        </w:trPr>
        <w:tc>
          <w:tcPr>
            <w:tcW w:w="1745"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lastRenderedPageBreak/>
              <w:t xml:space="preserve">2. </w:t>
            </w:r>
            <w:proofErr w:type="spellStart"/>
            <w:r w:rsidRPr="009A15BF">
              <w:rPr>
                <w:rFonts w:ascii="Times New Roman" w:eastAsia="Times New Roman" w:hAnsi="Times New Roman" w:cs="Times New Roman"/>
                <w:bCs/>
                <w:sz w:val="24"/>
                <w:szCs w:val="24"/>
              </w:rPr>
              <w:t>Ugdymas(is</w:t>
            </w:r>
            <w:proofErr w:type="spellEnd"/>
            <w:r w:rsidRPr="009A15BF">
              <w:rPr>
                <w:rFonts w:ascii="Times New Roman" w:eastAsia="Times New Roman" w:hAnsi="Times New Roman" w:cs="Times New Roman"/>
                <w:bCs/>
                <w:sz w:val="24"/>
                <w:szCs w:val="24"/>
              </w:rPr>
              <w:t>) ir mokinių patirtys</w:t>
            </w: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2.1.</w:t>
            </w:r>
          </w:p>
          <w:p w:rsidR="009A15BF" w:rsidRPr="009A15BF" w:rsidRDefault="009A15BF" w:rsidP="009A15BF">
            <w:pPr>
              <w:spacing w:after="0" w:line="240" w:lineRule="auto"/>
              <w:rPr>
                <w:rFonts w:ascii="Times New Roman" w:eastAsia="Times New Roman" w:hAnsi="Times New Roman" w:cs="Times New Roman"/>
                <w:bCs/>
                <w:sz w:val="24"/>
                <w:szCs w:val="24"/>
              </w:rPr>
            </w:pPr>
            <w:proofErr w:type="spellStart"/>
            <w:r w:rsidRPr="009A15BF">
              <w:rPr>
                <w:rFonts w:ascii="Times New Roman" w:eastAsia="Times New Roman" w:hAnsi="Times New Roman" w:cs="Times New Roman"/>
                <w:bCs/>
                <w:sz w:val="24"/>
                <w:szCs w:val="24"/>
              </w:rPr>
              <w:t>Ugdymo(si</w:t>
            </w:r>
            <w:proofErr w:type="spellEnd"/>
            <w:r w:rsidRPr="009A15BF">
              <w:rPr>
                <w:rFonts w:ascii="Times New Roman" w:eastAsia="Times New Roman" w:hAnsi="Times New Roman" w:cs="Times New Roman"/>
                <w:bCs/>
                <w:sz w:val="24"/>
                <w:szCs w:val="24"/>
              </w:rPr>
              <w:t>) planavimas</w:t>
            </w:r>
          </w:p>
        </w:tc>
        <w:tc>
          <w:tcPr>
            <w:tcW w:w="2517" w:type="dxa"/>
            <w:gridSpan w:val="2"/>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 xml:space="preserve">2.1.1. </w:t>
            </w:r>
            <w:proofErr w:type="spellStart"/>
            <w:r w:rsidRPr="009A15BF">
              <w:rPr>
                <w:rFonts w:ascii="Times New Roman" w:eastAsia="Times New Roman" w:hAnsi="Times New Roman" w:cs="Times New Roman"/>
                <w:bCs/>
                <w:sz w:val="24"/>
                <w:szCs w:val="24"/>
              </w:rPr>
              <w:t>Ugdymo(si</w:t>
            </w:r>
            <w:proofErr w:type="spellEnd"/>
            <w:r w:rsidRPr="009A15BF">
              <w:rPr>
                <w:rFonts w:ascii="Times New Roman" w:eastAsia="Times New Roman" w:hAnsi="Times New Roman" w:cs="Times New Roman"/>
                <w:bCs/>
                <w:sz w:val="24"/>
                <w:szCs w:val="24"/>
              </w:rPr>
              <w:t>) tikslai</w:t>
            </w: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trike/>
                <w:sz w:val="24"/>
                <w:szCs w:val="24"/>
              </w:rPr>
            </w:pPr>
            <w:r w:rsidRPr="009A15BF">
              <w:rPr>
                <w:rFonts w:ascii="Times New Roman" w:eastAsia="Times New Roman" w:hAnsi="Times New Roman" w:cs="Times New Roman"/>
                <w:iCs/>
                <w:sz w:val="24"/>
                <w:szCs w:val="24"/>
              </w:rPr>
              <w:t xml:space="preserve">Pagrįstumas ir sąryšingumas </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hd w:val="clear" w:color="auto" w:fill="FFFFFF"/>
              <w:spacing w:after="0" w:line="240" w:lineRule="auto"/>
              <w:rPr>
                <w:rFonts w:ascii="Times New Roman" w:eastAsia="Times New Roman" w:hAnsi="Times New Roman" w:cs="Times New Roman"/>
                <w:sz w:val="24"/>
                <w:szCs w:val="24"/>
                <w:lang w:eastAsia="lt-LT"/>
              </w:rPr>
            </w:pPr>
            <w:proofErr w:type="spellStart"/>
            <w:r w:rsidRPr="009A15BF">
              <w:rPr>
                <w:rFonts w:ascii="Times New Roman" w:eastAsia="SimSun" w:hAnsi="Times New Roman" w:cs="Times New Roman"/>
                <w:i/>
                <w:iCs/>
                <w:sz w:val="24"/>
                <w:szCs w:val="24"/>
                <w:lang w:eastAsia="lt-LT"/>
              </w:rPr>
              <w:t>Kontekstualumas</w:t>
            </w:r>
            <w:proofErr w:type="spellEnd"/>
          </w:p>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tabs>
                <w:tab w:val="left" w:pos="7183"/>
              </w:tabs>
              <w:spacing w:after="0" w:line="240" w:lineRule="auto"/>
              <w:jc w:val="both"/>
              <w:rPr>
                <w:rFonts w:ascii="Times New Roman" w:eastAsia="Times New Roman" w:hAnsi="Times New Roman" w:cs="Times New Roman"/>
                <w:sz w:val="24"/>
                <w:szCs w:val="24"/>
                <w:shd w:val="clear" w:color="auto" w:fill="FFFFFF"/>
              </w:rPr>
            </w:pPr>
            <w:r w:rsidRPr="009A15BF">
              <w:rPr>
                <w:rFonts w:ascii="Times New Roman" w:eastAsia="Times New Roman" w:hAnsi="Times New Roman" w:cs="Times New Roman"/>
                <w:sz w:val="24"/>
                <w:szCs w:val="24"/>
                <w:shd w:val="clear" w:color="auto" w:fill="FFFFFF"/>
              </w:rPr>
              <w:t>Mokytojai žino, ko siekia ugdydami mokinius, ir geba siekius pagrįsti. Pamokos, veiklos, užduoties tikslai derinami su kompetencijų ir mokinio asmenybės ugdymo tikslais, trumpalaikiai tikslai – su ilgesnio laikotarpio (metų, ugdymo programos) tikslais, mokyklos ugdymo tikslai – su savivaldybės ir nacionaliniais švietimo tikslais.</w:t>
            </w:r>
          </w:p>
          <w:p w:rsidR="009A15BF" w:rsidRPr="009A15BF" w:rsidRDefault="009A15BF" w:rsidP="009A15BF">
            <w:pPr>
              <w:tabs>
                <w:tab w:val="left" w:pos="7183"/>
              </w:tabs>
              <w:spacing w:after="0" w:line="240" w:lineRule="auto"/>
              <w:jc w:val="both"/>
              <w:rPr>
                <w:rFonts w:ascii="Times New Roman" w:eastAsia="Times New Roman" w:hAnsi="Times New Roman" w:cs="Times New Roman"/>
                <w:sz w:val="24"/>
                <w:szCs w:val="24"/>
                <w:shd w:val="clear" w:color="auto" w:fill="FFFFFF"/>
              </w:rPr>
            </w:pPr>
          </w:p>
          <w:p w:rsidR="009A15BF" w:rsidRPr="009A15BF" w:rsidRDefault="009A15BF" w:rsidP="009A15BF">
            <w:pPr>
              <w:tabs>
                <w:tab w:val="left" w:pos="7183"/>
              </w:tabs>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Keldami ugdymo tikslus, mokytojai atsižvelgia į mokinių asmeninę, socialinę ir kultūrinę patirtį, jų gyvenimo ir mokyklos veiklos kontekstą. Tikslai koreguojami, kintant mokinio, klasės, mokyklos ir jos aplinkos poreikiams.</w:t>
            </w:r>
            <w:r w:rsidRPr="009A15BF">
              <w:rPr>
                <w:rFonts w:ascii="Times New Roman" w:eastAsia="SimSun" w:hAnsi="Times New Roman" w:cs="Times New Roman"/>
                <w:sz w:val="24"/>
                <w:szCs w:val="24"/>
              </w:rPr>
              <w:t> </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2.1.2. Ugdymo planai ir tvarkaraščiai</w:t>
            </w: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Planų naudingumas </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iCs/>
                <w:sz w:val="24"/>
                <w:szCs w:val="24"/>
              </w:rPr>
              <w:t>Tvarkaraščių patogumas mokiniams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shd w:val="clear" w:color="auto" w:fill="FFFFFF"/>
              </w:rPr>
            </w:pPr>
            <w:r w:rsidRPr="009A15BF">
              <w:rPr>
                <w:rFonts w:ascii="Times New Roman" w:eastAsia="Times New Roman" w:hAnsi="Times New Roman" w:cs="Times New Roman"/>
                <w:sz w:val="24"/>
                <w:szCs w:val="24"/>
              </w:rPr>
              <w:t>U</w:t>
            </w:r>
            <w:r w:rsidRPr="009A15BF">
              <w:rPr>
                <w:rFonts w:ascii="Times New Roman" w:eastAsia="Times New Roman" w:hAnsi="Times New Roman" w:cs="Times New Roman"/>
                <w:sz w:val="24"/>
                <w:szCs w:val="24"/>
                <w:shd w:val="clear" w:color="auto" w:fill="FFFFFF"/>
              </w:rPr>
              <w:t xml:space="preserve">gdymas planuojamas taip, kad veiklos padėtų siekti išsikeltų ugdymo tikslų, vienos kitas papildytų ir derėtų. Mokymosi laikas ir periodai lanksčiai pritaikomi ugdymo poreikiams (jungiant pamokas, integruojant dalykus, </w:t>
            </w:r>
            <w:proofErr w:type="spellStart"/>
            <w:r w:rsidRPr="009A15BF">
              <w:rPr>
                <w:rFonts w:ascii="Times New Roman" w:eastAsia="Times New Roman" w:hAnsi="Times New Roman" w:cs="Times New Roman"/>
                <w:sz w:val="24"/>
                <w:szCs w:val="24"/>
                <w:shd w:val="clear" w:color="auto" w:fill="FFFFFF"/>
              </w:rPr>
              <w:t>pamokines</w:t>
            </w:r>
            <w:proofErr w:type="spellEnd"/>
            <w:r w:rsidRPr="009A15BF">
              <w:rPr>
                <w:rFonts w:ascii="Times New Roman" w:eastAsia="Times New Roman" w:hAnsi="Times New Roman" w:cs="Times New Roman"/>
                <w:sz w:val="24"/>
                <w:szCs w:val="24"/>
                <w:shd w:val="clear" w:color="auto" w:fill="FFFFFF"/>
              </w:rPr>
              <w:t xml:space="preserve"> ir po pamokų vykstančias veiklas, organizuojant projektinę veiklą, koreguojant tvarkaraščius).</w:t>
            </w:r>
          </w:p>
          <w:p w:rsidR="009A15BF" w:rsidRPr="009A15BF" w:rsidRDefault="009A15BF" w:rsidP="009A15BF">
            <w:pPr>
              <w:spacing w:after="0" w:line="240" w:lineRule="auto"/>
              <w:jc w:val="both"/>
              <w:rPr>
                <w:rFonts w:ascii="Times New Roman" w:eastAsia="Times New Roman" w:hAnsi="Times New Roman" w:cs="Times New Roman"/>
                <w:sz w:val="24"/>
                <w:szCs w:val="24"/>
                <w:shd w:val="clear" w:color="auto" w:fill="FFFFFF"/>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Mokyklos dienotvarkė, veiklų, renginių ir pamokų tvarkaraščiai sudaromi, atsižvelgiant į ugdymo tikslus, mokymosi sudėtingumą bei tempą, įvairius mokymosi poreikius. Siekiama, kad jie būtų kuo patogesni ir naudingesni mokiniams.</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2.1.3. Orientavimasis į mokinių poreikius</w:t>
            </w: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Poreikių pažinimas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Calibri" w:hAnsi="Times New Roman" w:cs="Times New Roman"/>
                <w:iCs/>
                <w:sz w:val="24"/>
                <w:szCs w:val="24"/>
              </w:rPr>
            </w:pPr>
          </w:p>
          <w:p w:rsidR="009A15BF" w:rsidRPr="009A15BF" w:rsidRDefault="009A15BF" w:rsidP="009A15BF">
            <w:pPr>
              <w:spacing w:after="0" w:line="240" w:lineRule="auto"/>
              <w:rPr>
                <w:rFonts w:ascii="Times New Roman" w:eastAsia="Calibri" w:hAnsi="Times New Roman" w:cs="Times New Roman"/>
                <w:iCs/>
                <w:sz w:val="24"/>
                <w:szCs w:val="24"/>
              </w:rPr>
            </w:pPr>
          </w:p>
          <w:p w:rsidR="009A15BF" w:rsidRPr="009A15BF" w:rsidRDefault="009A15BF" w:rsidP="009A15BF">
            <w:pPr>
              <w:spacing w:after="0" w:line="240" w:lineRule="auto"/>
              <w:rPr>
                <w:rFonts w:ascii="Times New Roman" w:eastAsia="Calibri" w:hAnsi="Times New Roman" w:cs="Times New Roman"/>
                <w:iCs/>
                <w:sz w:val="24"/>
                <w:szCs w:val="24"/>
              </w:rPr>
            </w:pPr>
          </w:p>
          <w:p w:rsidR="009A15BF" w:rsidRPr="009A15BF" w:rsidRDefault="009A15BF" w:rsidP="009A15BF">
            <w:pPr>
              <w:spacing w:after="0" w:line="240" w:lineRule="auto"/>
              <w:rPr>
                <w:rFonts w:ascii="Times New Roman" w:eastAsia="Calibri" w:hAnsi="Times New Roman" w:cs="Times New Roman"/>
                <w:iCs/>
                <w:sz w:val="24"/>
                <w:szCs w:val="24"/>
              </w:rPr>
            </w:pPr>
            <w:r w:rsidRPr="009A15BF">
              <w:rPr>
                <w:rFonts w:ascii="Times New Roman" w:eastAsia="Calibri" w:hAnsi="Times New Roman" w:cs="Times New Roman"/>
                <w:iCs/>
                <w:sz w:val="24"/>
                <w:szCs w:val="24"/>
              </w:rPr>
              <w:t>Pagalba mokiniui</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jc w:val="both"/>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Gabumų ir talentų ugdymas</w:t>
            </w:r>
          </w:p>
          <w:p w:rsidR="009A15BF" w:rsidRPr="009A15BF" w:rsidRDefault="009A15BF" w:rsidP="009A15BF">
            <w:pPr>
              <w:spacing w:after="0" w:line="240" w:lineRule="auto"/>
              <w:jc w:val="both"/>
              <w:rPr>
                <w:rFonts w:ascii="Times New Roman" w:eastAsia="Times New Roman" w:hAnsi="Times New Roman" w:cs="Times New Roman"/>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Mokykloje sistemingai analizuojami mokinių ugdymosi poreikiai. Atliekami tyrimai, diagnostinio vertinimo rezultatai sudaro galimybę laiku atpažinti individualius ugdymosi poreikius, polinkius bei galimybes. Į tyrimų (diagnostinio vertinimo) rezultatus atsižvelgiama, planuojant visų ir kiekvieno mokinio ugdymą (dalykų ir neformaliojo ugdymo veiklų pasiūlą, mokymosi veiklų diferencijavimą ir (ar) individualizavimą).</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Mokykloje aiškiai susitarta dėl paramos ar pagalbos teikimo mokiniams tvarkos. Kilus ugdymosi, psichologinių ar socialinių problemų bei grėsmių, mokiniai visuomet ir laiku sulaukia tinkamos pagalbos. Teikdama pagalbą, mokykla bendradarbiauja su visomis reikalingomis specializuotomis tarnybomis. Teikiant pagalbą, užtikrinamas asmeninės informacijos konfidencialumas.</w:t>
            </w:r>
          </w:p>
          <w:p w:rsidR="009A15BF" w:rsidRPr="009A15BF" w:rsidRDefault="009A15BF" w:rsidP="009A15BF">
            <w:pPr>
              <w:spacing w:after="0" w:line="240" w:lineRule="auto"/>
              <w:jc w:val="both"/>
              <w:rPr>
                <w:rFonts w:ascii="Times New Roman" w:eastAsia="Times New Roman" w:hAnsi="Times New Roman" w:cs="Times New Roman"/>
                <w:strike/>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r w:rsidRPr="009A15BF">
              <w:rPr>
                <w:rFonts w:ascii="Times New Roman" w:eastAsia="Times New Roman" w:hAnsi="Times New Roman" w:cs="Times New Roman"/>
                <w:sz w:val="24"/>
                <w:szCs w:val="24"/>
              </w:rPr>
              <w:t>Mokytojai laiku pastebi ir tinkamai ugdo kiekvieno mokinio gabumus bei talentus. Ypatingų, bendraamžių lygį pranokstančių gabumų turintiems mokiniams kuriami specialūs ugdymosi iššūkiai ir ugdymo būdai. Ugdydama gabius mokinius, mokykla bendradarbiauja su kitomis institucijomis, socialiniais partneriais, neformaliojo švietimo  mokytojais.</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gridSpan w:val="2"/>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2.2. Vadovavimas mokymuisi</w:t>
            </w:r>
          </w:p>
        </w:tc>
        <w:tc>
          <w:tcPr>
            <w:tcW w:w="2376"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2.2.1. Mokymosi lūkesčiai ir mokinių skatinimas</w:t>
            </w: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Tikėjimas mokinio galiomis</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hd w:val="clear" w:color="auto" w:fill="FFFFFF"/>
              <w:spacing w:after="0" w:line="240" w:lineRule="auto"/>
              <w:rPr>
                <w:rFonts w:ascii="Times New Roman" w:eastAsia="SimSun" w:hAnsi="Times New Roman" w:cs="Times New Roman"/>
                <w:iCs/>
                <w:sz w:val="24"/>
                <w:szCs w:val="24"/>
                <w:lang w:eastAsia="lt-LT"/>
              </w:rPr>
            </w:pPr>
          </w:p>
          <w:p w:rsidR="009A15BF" w:rsidRPr="009A15BF" w:rsidRDefault="009A15BF" w:rsidP="009A15BF">
            <w:pPr>
              <w:shd w:val="clear" w:color="auto" w:fill="FFFFFF"/>
              <w:spacing w:after="0" w:line="240" w:lineRule="auto"/>
              <w:rPr>
                <w:rFonts w:ascii="Times New Roman" w:eastAsia="Times New Roman" w:hAnsi="Times New Roman" w:cs="Times New Roman"/>
                <w:sz w:val="24"/>
                <w:szCs w:val="24"/>
                <w:lang w:eastAsia="lt-LT"/>
              </w:rPr>
            </w:pPr>
            <w:r w:rsidRPr="009A15BF">
              <w:rPr>
                <w:rFonts w:ascii="Times New Roman" w:eastAsia="SimSun" w:hAnsi="Times New Roman" w:cs="Times New Roman"/>
                <w:i/>
                <w:iCs/>
                <w:sz w:val="24"/>
                <w:szCs w:val="24"/>
                <w:lang w:eastAsia="lt-LT"/>
              </w:rPr>
              <w:t xml:space="preserve">Mokymosi džiaugsmas </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rPr>
                <w:rFonts w:ascii="Times New Roman" w:eastAsia="Times New Roman" w:hAnsi="Times New Roman" w:cs="Times New Roman"/>
                <w:iCs/>
                <w:strike/>
                <w:sz w:val="24"/>
                <w:szCs w:val="24"/>
              </w:rPr>
            </w:pPr>
            <w:r w:rsidRPr="009A15BF">
              <w:rPr>
                <w:rFonts w:ascii="Times New Roman" w:eastAsia="Times New Roman" w:hAnsi="Times New Roman" w:cs="Times New Roman"/>
                <w:iCs/>
                <w:sz w:val="24"/>
                <w:szCs w:val="24"/>
              </w:rPr>
              <w:t xml:space="preserve">Mokymosi įprasminimas </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Mokytojai tiki mokinio kaip asmenybės augimo ir mokymosi galiomis. Mokytojų nuostatos ir palaikymas padeda formuotis aukštiems mokinių siekiams ir savigarbai. Sudarydami ugdymo planus, numatydami siektinus rezultatus, mokytojai kuria mokinio jėgas atitinkančius bei nuolatines pastangas stimuliuojančius iššūkius. Mokiniai geba išsakyti individualius mokymosi lūkesčius, kurie liudija jų pasitikėjimą savo jėgomis ir sveikas ambicijas.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sz w:val="24"/>
                <w:szCs w:val="24"/>
                <w:lang w:eastAsia="lt-LT"/>
              </w:rPr>
            </w:pPr>
            <w:r w:rsidRPr="009A15BF">
              <w:rPr>
                <w:rFonts w:ascii="Times New Roman" w:eastAsia="Times New Roman" w:hAnsi="Times New Roman" w:cs="Times New Roman"/>
                <w:sz w:val="24"/>
                <w:szCs w:val="24"/>
                <w:lang w:eastAsia="lt-LT"/>
              </w:rPr>
              <w:t xml:space="preserve">Mokytojas planuoja ir parenka prasmingas </w:t>
            </w:r>
            <w:proofErr w:type="spellStart"/>
            <w:r w:rsidRPr="009A15BF">
              <w:rPr>
                <w:rFonts w:ascii="Times New Roman" w:eastAsia="Times New Roman" w:hAnsi="Times New Roman" w:cs="Times New Roman"/>
                <w:sz w:val="24"/>
                <w:szCs w:val="24"/>
                <w:lang w:eastAsia="lt-LT"/>
              </w:rPr>
              <w:t>ugdymo(si</w:t>
            </w:r>
            <w:proofErr w:type="spellEnd"/>
            <w:r w:rsidRPr="009A15BF">
              <w:rPr>
                <w:rFonts w:ascii="Times New Roman" w:eastAsia="Times New Roman" w:hAnsi="Times New Roman" w:cs="Times New Roman"/>
                <w:sz w:val="24"/>
                <w:szCs w:val="24"/>
                <w:lang w:eastAsia="lt-LT"/>
              </w:rPr>
              <w:t>) veiklas, kurios skatina smalsumą ir entuziazmą, sudaro sąlygas kurti idėjas ir jas įgyvendinti, išgyventi pažinimo ir kūrybos džiaugsmą, taip pat patirti mokymosi sėkmę. Mokiniai skatinami džiaugtis savo ir kitų darbais, pasiekimais bei pažanga. Jiems leidžiama bandyti ir klysti, rasti ir taisyti savo klaidas, iš jų mokytis.</w:t>
            </w:r>
          </w:p>
          <w:p w:rsidR="009A15BF" w:rsidRPr="009A15BF" w:rsidRDefault="009A15BF" w:rsidP="009A15BF">
            <w:pPr>
              <w:shd w:val="clear" w:color="auto" w:fill="FFFFFF"/>
              <w:spacing w:after="0" w:line="240" w:lineRule="auto"/>
              <w:jc w:val="both"/>
              <w:rPr>
                <w:rFonts w:ascii="Times New Roman" w:eastAsia="Times New Roman" w:hAnsi="Times New Roman" w:cs="Times New Roman"/>
                <w:sz w:val="24"/>
                <w:szCs w:val="24"/>
                <w:lang w:eastAsia="lt-LT"/>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Mokytojas, pažindamas mokinių veiklos ir mokymosi motyvus, parenka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tc>
      </w:tr>
      <w:tr w:rsidR="009A15BF" w:rsidRPr="009A15BF" w:rsidTr="00870C69">
        <w:trPr>
          <w:cantSplit/>
          <w:trHeight w:val="1032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center"/>
              <w:rPr>
                <w:rFonts w:ascii="Times New Roman" w:eastAsia="Times New Roman" w:hAnsi="Times New Roman" w:cs="Times New Roman"/>
                <w:b/>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trike/>
                <w:sz w:val="24"/>
                <w:szCs w:val="24"/>
              </w:rPr>
            </w:pPr>
            <w:r w:rsidRPr="009A15BF">
              <w:rPr>
                <w:rFonts w:ascii="Times New Roman" w:eastAsia="Times New Roman" w:hAnsi="Times New Roman" w:cs="Times New Roman"/>
                <w:bCs/>
                <w:sz w:val="24"/>
                <w:szCs w:val="24"/>
              </w:rPr>
              <w:t xml:space="preserve">2.2.2. </w:t>
            </w:r>
            <w:proofErr w:type="spellStart"/>
            <w:r w:rsidRPr="009A15BF">
              <w:rPr>
                <w:rFonts w:ascii="Times New Roman" w:eastAsia="Times New Roman" w:hAnsi="Times New Roman" w:cs="Times New Roman"/>
                <w:bCs/>
                <w:sz w:val="24"/>
                <w:szCs w:val="24"/>
              </w:rPr>
              <w:t>Ugdymo(si</w:t>
            </w:r>
            <w:proofErr w:type="spellEnd"/>
            <w:r w:rsidRPr="009A15BF">
              <w:rPr>
                <w:rFonts w:ascii="Times New Roman" w:eastAsia="Times New Roman" w:hAnsi="Times New Roman" w:cs="Times New Roman"/>
                <w:bCs/>
                <w:sz w:val="24"/>
                <w:szCs w:val="24"/>
              </w:rPr>
              <w:t>) organizavimas</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Diferencijavimas, individualizavimas, suasmeninimas </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roofErr w:type="spellStart"/>
            <w:r w:rsidRPr="009A15BF">
              <w:rPr>
                <w:rFonts w:ascii="Times New Roman" w:eastAsia="Times New Roman" w:hAnsi="Times New Roman" w:cs="Times New Roman"/>
                <w:iCs/>
                <w:sz w:val="24"/>
                <w:szCs w:val="24"/>
              </w:rPr>
              <w:t>Ugdymo(si</w:t>
            </w:r>
            <w:proofErr w:type="spellEnd"/>
            <w:r w:rsidRPr="009A15BF">
              <w:rPr>
                <w:rFonts w:ascii="Times New Roman" w:eastAsia="Times New Roman" w:hAnsi="Times New Roman" w:cs="Times New Roman"/>
                <w:iCs/>
                <w:sz w:val="24"/>
                <w:szCs w:val="24"/>
              </w:rPr>
              <w:t>) integralumas</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Įvairovė</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Klasės valdymas</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rPr>
                <w:rFonts w:ascii="Times New Roman" w:eastAsia="Times New Roman" w:hAnsi="Times New Roman" w:cs="Times New Roman"/>
                <w:sz w:val="24"/>
                <w:szCs w:val="24"/>
              </w:rPr>
            </w:pPr>
          </w:p>
          <w:p w:rsidR="009A15BF" w:rsidRPr="009A15BF" w:rsidRDefault="009A15BF" w:rsidP="009A15BF">
            <w:pPr>
              <w:spacing w:after="0" w:line="240" w:lineRule="auto"/>
              <w:rPr>
                <w:rFonts w:ascii="Times New Roman" w:eastAsia="Times New Roman" w:hAnsi="Times New Roman" w:cs="Times New Roman"/>
                <w:sz w:val="24"/>
                <w:szCs w:val="24"/>
              </w:rPr>
            </w:pPr>
          </w:p>
          <w:p w:rsidR="009A15BF" w:rsidRPr="009A15BF" w:rsidRDefault="009A15BF" w:rsidP="009A15BF">
            <w:pPr>
              <w:spacing w:after="0" w:line="240" w:lineRule="auto"/>
              <w:rPr>
                <w:rFonts w:ascii="Times New Roman" w:eastAsia="Times New Roman" w:hAnsi="Times New Roman" w:cs="Times New Roman"/>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Mokytojai pripažįsta mokinių skirtybes (amžiaus tarpsnio, asmeniniai ir ugdymosi poreikiai, interesai, gebėjimai, mokymosi stiliai), į kurias atsižvelgia organizuodami </w:t>
            </w:r>
            <w:proofErr w:type="spellStart"/>
            <w:r w:rsidRPr="009A15BF">
              <w:rPr>
                <w:rFonts w:ascii="Times New Roman" w:eastAsia="Times New Roman" w:hAnsi="Times New Roman" w:cs="Times New Roman"/>
                <w:sz w:val="24"/>
                <w:szCs w:val="24"/>
              </w:rPr>
              <w:t>mokymą(si</w:t>
            </w:r>
            <w:proofErr w:type="spellEnd"/>
            <w:r w:rsidRPr="009A15BF">
              <w:rPr>
                <w:rFonts w:ascii="Times New Roman" w:eastAsia="Times New Roman" w:hAnsi="Times New Roman" w:cs="Times New Roman"/>
                <w:sz w:val="24"/>
                <w:szCs w:val="24"/>
              </w:rPr>
              <w:t xml:space="preserve">). Taikomi įvairūs nenuolatiniai mokinių pergrupavimo pagal jų mokymosi poreikius būdai. Siekiama suasmeninti mokymąsi – skatinamas aktyvus mokinių dalyvavimas keliant individualius, su kiekvieno mokymosi galimybėmis, interesais ir siekiais derančius ugdymosi tikslus, renkantis temas, užduotis, problemas, mokymosi būdus ir tempą. </w:t>
            </w:r>
          </w:p>
          <w:p w:rsidR="009A15BF" w:rsidRPr="009A15BF" w:rsidRDefault="009A15BF" w:rsidP="009A15BF">
            <w:pPr>
              <w:spacing w:after="0" w:line="240" w:lineRule="auto"/>
              <w:jc w:val="both"/>
              <w:rPr>
                <w:rFonts w:ascii="Times New Roman" w:eastAsia="Times New Roman" w:hAnsi="Times New Roman" w:cs="Times New Roman"/>
                <w:sz w:val="20"/>
                <w:szCs w:val="20"/>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Siekiama prasmingos integracijos, mokymosi patirčių </w:t>
            </w:r>
            <w:proofErr w:type="spellStart"/>
            <w:r w:rsidRPr="009A15BF">
              <w:rPr>
                <w:rFonts w:ascii="Times New Roman" w:eastAsia="Times New Roman" w:hAnsi="Times New Roman" w:cs="Times New Roman"/>
                <w:sz w:val="24"/>
                <w:szCs w:val="24"/>
              </w:rPr>
              <w:t>tarpdiscipliniškumo</w:t>
            </w:r>
            <w:proofErr w:type="spellEnd"/>
            <w:r w:rsidRPr="009A15BF">
              <w:rPr>
                <w:rFonts w:ascii="Times New Roman" w:eastAsia="Times New Roman" w:hAnsi="Times New Roman" w:cs="Times New Roman"/>
                <w:sz w:val="24"/>
                <w:szCs w:val="24"/>
              </w:rPr>
              <w:t xml:space="preserve">. Mokyklos ugdymo programų turinys integruojamas taikant įvairius modelius: asmenybės ir sociokultūrinę, dalyko vidinę ar </w:t>
            </w:r>
            <w:proofErr w:type="spellStart"/>
            <w:r w:rsidRPr="009A15BF">
              <w:rPr>
                <w:rFonts w:ascii="Times New Roman" w:eastAsia="Times New Roman" w:hAnsi="Times New Roman" w:cs="Times New Roman"/>
                <w:sz w:val="24"/>
                <w:szCs w:val="24"/>
              </w:rPr>
              <w:t>tarpdalykinę</w:t>
            </w:r>
            <w:proofErr w:type="spellEnd"/>
            <w:r w:rsidRPr="009A15BF">
              <w:rPr>
                <w:rFonts w:ascii="Times New Roman" w:eastAsia="Times New Roman" w:hAnsi="Times New Roman" w:cs="Times New Roman"/>
                <w:sz w:val="24"/>
                <w:szCs w:val="24"/>
              </w:rPr>
              <w:t xml:space="preserve"> integraciją, prioritetinių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siekių (sveikos gyvensenos, saugos, </w:t>
            </w:r>
            <w:proofErr w:type="spellStart"/>
            <w:r w:rsidRPr="009A15BF">
              <w:rPr>
                <w:rFonts w:ascii="Times New Roman" w:eastAsia="Times New Roman" w:hAnsi="Times New Roman" w:cs="Times New Roman"/>
                <w:sz w:val="24"/>
                <w:szCs w:val="24"/>
              </w:rPr>
              <w:t>verslumo</w:t>
            </w:r>
            <w:proofErr w:type="spellEnd"/>
            <w:r w:rsidRPr="009A15BF">
              <w:rPr>
                <w:rFonts w:ascii="Times New Roman" w:eastAsia="Times New Roman" w:hAnsi="Times New Roman" w:cs="Times New Roman"/>
                <w:sz w:val="24"/>
                <w:szCs w:val="24"/>
              </w:rPr>
              <w:t xml:space="preserve">, karjeros ugdymo ir pan.) integravimą į bendrojo ugdymo dalykų bei neformaliojo švietimo turinį, integraciją temos, problemos, metodo pagrindu ir kt. Siejamas formalusis švietimas ir neformalusis vaikų švietimas, vykstantis tiek mokykloje, tiek ir už jos ribų, taip pat mokymasis ir kitos mokyklos inicijuojamos mokinių veiklos. </w:t>
            </w:r>
          </w:p>
          <w:p w:rsidR="009A15BF" w:rsidRPr="009A15BF" w:rsidRDefault="009A15BF" w:rsidP="009A15BF">
            <w:pPr>
              <w:spacing w:after="0" w:line="240" w:lineRule="auto"/>
              <w:jc w:val="both"/>
              <w:rPr>
                <w:rFonts w:ascii="Times New Roman" w:eastAsia="Times New Roman" w:hAnsi="Times New Roman" w:cs="Times New Roman"/>
                <w:sz w:val="20"/>
                <w:szCs w:val="20"/>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Kiekvienam mokiniui sudaroma galimybė patirti įvairius mokymosi būdus ir formas, išbandyti įvairių rūšių užduotis ir kuo įvairesnes veiklas įvairiuose kontekstuose (mokykloje, bibliotekose, gamtoje ir kt.). Derinamas individualus, </w:t>
            </w:r>
            <w:proofErr w:type="spellStart"/>
            <w:r w:rsidRPr="009A15BF">
              <w:rPr>
                <w:rFonts w:ascii="Times New Roman" w:eastAsia="Times New Roman" w:hAnsi="Times New Roman" w:cs="Times New Roman"/>
                <w:sz w:val="24"/>
                <w:szCs w:val="24"/>
              </w:rPr>
              <w:t>partneriškas</w:t>
            </w:r>
            <w:proofErr w:type="spellEnd"/>
            <w:r w:rsidRPr="009A15BF">
              <w:rPr>
                <w:rFonts w:ascii="Times New Roman" w:eastAsia="Times New Roman" w:hAnsi="Times New Roman" w:cs="Times New Roman"/>
                <w:sz w:val="24"/>
                <w:szCs w:val="24"/>
              </w:rPr>
              <w:t>, grupinis, visos klasės ir tinklinis mokymasis.</w:t>
            </w:r>
          </w:p>
          <w:p w:rsidR="009A15BF" w:rsidRPr="009A15BF" w:rsidRDefault="009A15BF" w:rsidP="009A15BF">
            <w:pPr>
              <w:spacing w:after="0" w:line="240" w:lineRule="auto"/>
              <w:jc w:val="both"/>
              <w:rPr>
                <w:rFonts w:ascii="Times New Roman" w:eastAsia="Times New Roman" w:hAnsi="Times New Roman" w:cs="Times New Roman"/>
                <w:sz w:val="20"/>
                <w:szCs w:val="20"/>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r w:rsidRPr="009A15BF">
              <w:rPr>
                <w:rFonts w:ascii="Times New Roman" w:eastAsia="Times New Roman" w:hAnsi="Times New Roman" w:cs="Times New Roman"/>
                <w:sz w:val="24"/>
                <w:szCs w:val="24"/>
              </w:rPr>
              <w:t>Mokinių elgesys valdomas aiškiomis, sutartomis  taisyklėmis ir procedūromis, asmeniniu mokinio įsipareigojimu, socialiniu emociniu ugdymu, pageidaujamo elgesio skatinimu, asmeniniu mokytojo pavyzdžiu. Siekiama drausmę ir tvarką palaikyti sutelkiant  mokinių dėmesį į jiems prasmingą veiklą, mokymąsi. Mokymasis vadovaujant mokytojams derinamas su savivaldžiu mokymusi ir klasės kaip savarankiškos besimokančios bendruomenės ugdymu. Mokomasi konstruktyviai, nekonfliktuojant ir neišsigąstant, įveikti mokymosi problemas ir trukdžius.</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2.3.</w:t>
            </w:r>
            <w:r w:rsidRPr="009A15BF">
              <w:rPr>
                <w:rFonts w:ascii="Times New Roman" w:eastAsia="Times New Roman" w:hAnsi="Times New Roman" w:cs="Times New Roman"/>
                <w:bCs/>
                <w:caps/>
                <w:sz w:val="24"/>
                <w:szCs w:val="24"/>
              </w:rPr>
              <w:t xml:space="preserve"> </w:t>
            </w:r>
            <w:r w:rsidRPr="009A15BF">
              <w:rPr>
                <w:rFonts w:ascii="Times New Roman" w:eastAsia="Times New Roman" w:hAnsi="Times New Roman" w:cs="Times New Roman"/>
                <w:bCs/>
                <w:sz w:val="24"/>
                <w:szCs w:val="24"/>
              </w:rPr>
              <w:t>Mokymosi patirtys</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2.3.1. Mokymasis</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p w:rsidR="009A15BF" w:rsidRPr="009A15BF" w:rsidRDefault="009A15BF" w:rsidP="009A15BF">
            <w:pPr>
              <w:spacing w:after="0" w:line="240" w:lineRule="auto"/>
              <w:rPr>
                <w:rFonts w:ascii="Times New Roman" w:eastAsia="Times New Roman" w:hAnsi="Times New Roman" w:cs="Times New Roman"/>
                <w:sz w:val="24"/>
                <w:szCs w:val="24"/>
              </w:rPr>
            </w:pPr>
          </w:p>
          <w:p w:rsidR="009A15BF" w:rsidRPr="009A15BF" w:rsidRDefault="009A15BF" w:rsidP="009A15BF">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Savivaldis mokymasis</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Mokymosi konstruktyvumas</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Mokymosi socialumas</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Padedant mokytojui kartu su mokytoju, mokiniai geba išsikelti mokymosi tikslus, savarankiškai pasirinkti užduočių atlikimo būdą, susirasti reikiamą informaciją ir priemones, klausti ir paprašyti pagalbos, aptarti ir vertinti savo mokymąsi, planuoti ir valdyti laiką. Jie suvokia, pripažįsta ir stengiasi spręsti mokymosi problemas. Stebėdami ir apmąstydami asmeninę pažangą, geba pateikti jos įrodymus (atskirus darbus ar jų pasiekimų aplankus (</w:t>
            </w:r>
            <w:proofErr w:type="spellStart"/>
            <w:r w:rsidRPr="009A15BF">
              <w:rPr>
                <w:rFonts w:ascii="Times New Roman" w:eastAsia="Times New Roman" w:hAnsi="Times New Roman" w:cs="Times New Roman"/>
                <w:sz w:val="24"/>
                <w:szCs w:val="24"/>
              </w:rPr>
              <w:t>portfolio</w:t>
            </w:r>
            <w:proofErr w:type="spellEnd"/>
            <w:r w:rsidRPr="009A15BF">
              <w:rPr>
                <w:rFonts w:ascii="Times New Roman" w:eastAsia="Times New Roman" w:hAnsi="Times New Roman" w:cs="Times New Roman"/>
                <w:sz w:val="24"/>
                <w:szCs w:val="24"/>
              </w:rPr>
              <w:t>), mokymosi dienoraščius). Reflektuodami individualią mokymosi patirtį, mokiniai padeda mokytojams įvertinti mokymosi gilumą ir tinkamumą.</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Mokiniai skatinami sieti išmoktus dalykus ir asmenines patirtis su nežinomais dalykais kuriant prasmingus ryšius. Jie mokomi vizualizuoti ir paaiškinti savo mąstymą, pademonstruoti įgūdžius, gebėjimus ir veiklos būdus. Nuolat grįžtant prie jau išmoktų dalykų, mokomasi sieti idėjas, suvokti, patikrinti ir perkonstruoti savo supratimą, mąstymą ar veiklos būdą.</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Mokiniai geba ir yra motyvuojami mokytis bendradarbiaujant įvairiomis aplinkybėmis įvairios sudėties ir dydžio grupėse bei </w:t>
            </w:r>
            <w:proofErr w:type="spellStart"/>
            <w:r w:rsidRPr="009A15BF">
              <w:rPr>
                <w:rFonts w:ascii="Times New Roman" w:eastAsia="Times New Roman" w:hAnsi="Times New Roman" w:cs="Times New Roman"/>
                <w:sz w:val="24"/>
                <w:szCs w:val="24"/>
              </w:rPr>
              <w:t>partneriškai</w:t>
            </w:r>
            <w:proofErr w:type="spellEnd"/>
            <w:r w:rsidRPr="009A15BF">
              <w:rPr>
                <w:rFonts w:ascii="Times New Roman" w:eastAsia="Times New Roman" w:hAnsi="Times New Roman" w:cs="Times New Roman"/>
                <w:sz w:val="24"/>
                <w:szCs w:val="24"/>
              </w:rPr>
              <w:t xml:space="preserve"> (poromis). Jie padeda vieni kitiems mokantis. Geba viešai išsakyti savo mintis ir išklausyti kitus, klausti, diskutuoti, ginti savo nuomonę, paaiškinti požiūrį (žodžiu, tekstu, vaizdu), drauge analizuoti ir spręsti problemas, kurti bendrą supratimą, sprendimus ar darbus. </w:t>
            </w:r>
          </w:p>
        </w:tc>
      </w:tr>
      <w:tr w:rsidR="009A15BF" w:rsidRPr="009A15BF" w:rsidTr="00870C69">
        <w:trPr>
          <w:cantSplit/>
          <w:trHeight w:val="1144"/>
        </w:trPr>
        <w:tc>
          <w:tcPr>
            <w:tcW w:w="1745" w:type="dxa"/>
            <w:vMerge w:val="restart"/>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2.3.2. Ugdymas mokyklos gyvenimu</w:t>
            </w:r>
          </w:p>
          <w:p w:rsidR="009A15BF" w:rsidRPr="009A15BF" w:rsidRDefault="009A15BF" w:rsidP="009A15BF">
            <w:pPr>
              <w:spacing w:after="0" w:line="240" w:lineRule="auto"/>
              <w:jc w:val="center"/>
              <w:rPr>
                <w:rFonts w:ascii="Times New Roman" w:eastAsia="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Santykiai ir mokinių savijauta</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Narystė ir </w:t>
            </w:r>
            <w:proofErr w:type="spellStart"/>
            <w:r w:rsidRPr="009A15BF">
              <w:rPr>
                <w:rFonts w:ascii="Times New Roman" w:eastAsia="Times New Roman" w:hAnsi="Times New Roman" w:cs="Times New Roman"/>
                <w:iCs/>
                <w:sz w:val="24"/>
                <w:szCs w:val="24"/>
              </w:rPr>
              <w:t>bendrakūra</w:t>
            </w:r>
            <w:proofErr w:type="spellEnd"/>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Veiklos, įvykiai ir nuotykiai</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Darbinga tvarka</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Mokinių tarpusavio, mokinių ir mokytojų, mokytojų tarpusavio santykiai grindžiami pagarba, pasitikėjimu, pastangomis suprasti kitą, geranoriškumu, rūpinimusi padedant ir dalijantis. Siekiama, kad kiekvienas jaustųsi vertingas, reikalingas ir saugus.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Mokiniai jaučiasi priklausantys mokyklos bendruomenei, yra patenkinti tuo, prisiima įsipareigojimus ir dalyvauja mokyklos savivaldoje. Savivalda grindžiama dialogo ir tarimosi kultūra, mokinių teise inicijuoti, priimti ir įgyvendinti sprendimus ir kurti mokyklos gyvenimą. Skatinama ir palaikoma mokinių lyderystė įvairiose veiklose, mokinių organizacijų veikla.</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Mokykloje netrūksta įvairių įdomių būrelių ir renginių – projektų, akcijų, talkų, išvykų, varžybų, parodų ir kt. Į juos įtraukiamos mokinių šeimos ir vietos bendruomenė. Mokykla atlieka svarbų vaidmenį kuriant pozityvaus vaikų, paauglių, jaunuolių gyvenimo idėjas ir jį užpildo prasmingomis veiklomis. </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r w:rsidRPr="009A15BF">
              <w:rPr>
                <w:rFonts w:ascii="Times New Roman" w:eastAsia="Times New Roman" w:hAnsi="Times New Roman" w:cs="Times New Roman"/>
                <w:sz w:val="24"/>
                <w:szCs w:val="24"/>
              </w:rPr>
              <w:t xml:space="preserve">Mokykloje tvyro darbinis mokymosi šurmulys, tačiau taip pat laikomasi sutartų mokymosi organizavimo taisyklių ir darbo ritmo, padedančio veiksmingai siekti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tikslų. Mokiniai mokosi suvokti tvarkos paskirtį, kurti bendro gyvenimo taisykles ir jų laikytis.</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2.4.</w:t>
            </w:r>
            <w:r w:rsidRPr="009A15BF">
              <w:rPr>
                <w:rFonts w:ascii="Times New Roman" w:eastAsia="Times New Roman" w:hAnsi="Times New Roman" w:cs="Times New Roman"/>
                <w:bCs/>
                <w:caps/>
                <w:sz w:val="24"/>
                <w:szCs w:val="24"/>
              </w:rPr>
              <w:t xml:space="preserve"> V</w:t>
            </w:r>
            <w:r w:rsidRPr="009A15BF">
              <w:rPr>
                <w:rFonts w:ascii="Times New Roman" w:eastAsia="Times New Roman" w:hAnsi="Times New Roman" w:cs="Times New Roman"/>
                <w:bCs/>
                <w:sz w:val="24"/>
                <w:szCs w:val="24"/>
              </w:rPr>
              <w:t>ertinimas ugdant</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2.4.1. Vertinimas ugdymui</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Vertinimo kriterijų aiškumas </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Vertinimo įvairovė</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Pažangą skatinantis grįžtamasis ryšys</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Mokiniai informuojami ir su jais aptariama, ko iš jų tikimasi, koks turi būti gerai atliktas darbas, kokie vertinimo kriterijai, kada ir kaip yra taikomi.</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Mokymosi planavimui, stebėjimui ir koregavimui naudojami įvairūs vertinimo būdai – diagnostinis, formuojamasis ir apibendrinamasis, formalus ir neformalus, tačiau vyrauja kasdienis neformalus formuojamasis vertinimas. Mokytojai siekia surinkti pakankamai informacijos apie mokinio mokymosi rezultatus, sėkmes ir problemas, kad neklysdami priimtų sprendimus dėl tolesnio ugdymo. Derinami skirtingi vertinimo būdai – mokinių pasiekimų patikrinimai, vertinimo aplankai, mokinių pasiekimų aprašai ir kt. Vertinant pripažįstama formaliojo, neformaliojo ir savarankiško mokymosi pasiekimų visuma, kiekvienam mokiniui suteikiamos galimybės pasirodyti kuo geriau.</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r w:rsidRPr="009A15BF">
              <w:rPr>
                <w:rFonts w:ascii="Times New Roman" w:eastAsia="Times New Roman" w:hAnsi="Times New Roman" w:cs="Times New Roman"/>
                <w:sz w:val="24"/>
                <w:szCs w:val="24"/>
              </w:rPr>
              <w:t>Mokytojai užtikrina, kad mokiniams ir jų tėvams informacija apie mokymąsi būtų teikiama laiku, būtų informatyvi, asmeniška ir skatinanti kiekvieną mokinį siekti asmeninės pažangos. Siekiama abipusio grįžtamojo ryšio (dialogo), padedančio mokytojams pasirinkti tinkamesnes mokymo strategijas, o mokiniams – siekti optimalios asmeninės sėkmės, taisyti mokymosi spragas ir vadovauti pačių mokymuisi.</w:t>
            </w:r>
          </w:p>
        </w:tc>
      </w:tr>
      <w:tr w:rsidR="009A15BF" w:rsidRPr="009A15BF" w:rsidTr="00870C69">
        <w:trPr>
          <w:cantSplit/>
          <w:trHeight w:val="1144"/>
        </w:trPr>
        <w:tc>
          <w:tcPr>
            <w:tcW w:w="1745"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2.4.2. Mokinių įsivertinimas</w:t>
            </w:r>
          </w:p>
          <w:p w:rsidR="009A15BF" w:rsidRPr="009A15BF" w:rsidRDefault="009A15BF" w:rsidP="009A15BF">
            <w:pPr>
              <w:spacing w:after="0" w:line="240" w:lineRule="auto"/>
              <w:jc w:val="center"/>
              <w:rPr>
                <w:rFonts w:ascii="Times New Roman" w:eastAsia="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Dialogas vertinant</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Įsivertinimas kaip savivoka</w:t>
            </w:r>
          </w:p>
          <w:p w:rsidR="009A15BF" w:rsidRPr="009A15BF" w:rsidRDefault="009A15BF" w:rsidP="009A15BF">
            <w:pPr>
              <w:spacing w:after="0" w:line="240" w:lineRule="auto"/>
              <w:jc w:val="both"/>
              <w:rPr>
                <w:rFonts w:ascii="Times New Roman" w:eastAsia="Times New Roman" w:hAnsi="Times New Roman" w:cs="Times New Roman"/>
                <w:b/>
                <w:b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Vertinimas, pagrįstas mokytojo ir mokinio dialogu apie mokymosi sėkmes ir nesėkmes, procesą, rezultatus, moko mokinius savistabos, savivaldos, įsivertinti savo ir vertinti kitų darbą. Mokiniai įsitraukia į mokymosi pasiekimų </w:t>
            </w:r>
            <w:proofErr w:type="spellStart"/>
            <w:r w:rsidRPr="009A15BF">
              <w:rPr>
                <w:rFonts w:ascii="Times New Roman" w:eastAsia="Times New Roman" w:hAnsi="Times New Roman" w:cs="Times New Roman"/>
                <w:sz w:val="24"/>
                <w:szCs w:val="24"/>
              </w:rPr>
              <w:t>į(si)vertinimą</w:t>
            </w:r>
            <w:proofErr w:type="spellEnd"/>
            <w:r w:rsidRPr="009A15BF">
              <w:rPr>
                <w:rFonts w:ascii="Times New Roman" w:eastAsia="Times New Roman" w:hAnsi="Times New Roman" w:cs="Times New Roman"/>
                <w:sz w:val="24"/>
                <w:szCs w:val="24"/>
              </w:rPr>
              <w:t>, pažangos stebėjimą, pasiektų rezultatų apmąstymą. Vertinimas skatina poslinkį nuo išorinės link vidinės mokymosi motyvacijos.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Vertindami savo ir draugų atliktas užduotis, kūrinius, idėjas ir pan., mokiniai geriau supranta mąstymo ir mokymosi procesą, mokymosi būdus ir savo mokymosi poreikius, lengviau juos paaiškina, formuluoja klausimus ar prašo pagalbos mokantis. Jie gali pateikti savo mokymosi sėkmių įrodymus, labiau pasitiki savimi ir mažiau baiminasi klaidų, prisiima daugiau atsakomybės už savo mokymąsi ir lengviau jį valdo.  </w:t>
            </w:r>
          </w:p>
        </w:tc>
      </w:tr>
      <w:tr w:rsidR="009A15BF" w:rsidRPr="009A15BF" w:rsidTr="00870C69">
        <w:trPr>
          <w:cantSplit/>
          <w:trHeight w:val="1144"/>
        </w:trPr>
        <w:tc>
          <w:tcPr>
            <w:tcW w:w="1745"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lastRenderedPageBreak/>
              <w:t xml:space="preserve">3. </w:t>
            </w:r>
            <w:proofErr w:type="spellStart"/>
            <w:r w:rsidRPr="009A15BF">
              <w:rPr>
                <w:rFonts w:ascii="Times New Roman" w:eastAsia="Times New Roman" w:hAnsi="Times New Roman" w:cs="Times New Roman"/>
                <w:bCs/>
                <w:sz w:val="24"/>
                <w:szCs w:val="24"/>
              </w:rPr>
              <w:t>Ugdymo(si</w:t>
            </w:r>
            <w:proofErr w:type="spellEnd"/>
            <w:r w:rsidRPr="009A15BF">
              <w:rPr>
                <w:rFonts w:ascii="Times New Roman" w:eastAsia="Times New Roman" w:hAnsi="Times New Roman" w:cs="Times New Roman"/>
                <w:bCs/>
                <w:sz w:val="24"/>
                <w:szCs w:val="24"/>
              </w:rPr>
              <w:t>) aplinkos</w:t>
            </w: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3.1. Įgalinanti mokytis fizinė aplinka</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3.1.1. Įranga ir priemonės</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Įvairovė</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Šiuolaikiškumas </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Įranga ir priemonės įvairios, skirtingos paskirties, atitinkančios situaciją, dalyko turinį, poreikius ir mokinių amžių. Įrangos ir priemonių pakanka, jos tikslingai panaudojamos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tikslams pasiekti. Mokytojai drauge su mokiniais ir patys kuria mokymosi priemones, dalijasi jomis ir prasmingai naudoja. Įranga ir priemonės paskirstomi teisingai, garantuojant lygias galimybes kiekvienam mokiniui. Mokykla plečia ugdymo galimybes, naudodamasi kitų organizacijų ištekliais.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Ugdymo procese naudojama įranga ir priemonės atitinka šiuolaikinius ugdymo reikalavimus ir pagal poreikį atnaujinamos. Mokyklos bendruomenė vertina turimų priemonių naudingumą. Mokyklos savininko teises ir pareigas įgyvendinančios institucijos, dalyvių susirinkimo (savininko) indėlis į mokyklos infrastruktūrą, įrangos ir priemonių atnaujinimą garantuoja ugdymo šiuolaikiškumą ir kokybę.</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3.1.2. Pastatas ir jo aplinka</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Estetiškumas</w:t>
            </w: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
          <w:p w:rsidR="009A15BF" w:rsidRPr="009A15BF" w:rsidRDefault="009A15BF" w:rsidP="009A15BF">
            <w:pPr>
              <w:shd w:val="clear" w:color="auto" w:fill="FFFFFF"/>
              <w:spacing w:after="0" w:line="240" w:lineRule="auto"/>
              <w:jc w:val="both"/>
              <w:rPr>
                <w:rFonts w:ascii="Times New Roman" w:eastAsia="Times New Roman" w:hAnsi="Times New Roman" w:cs="Times New Roman"/>
                <w:iCs/>
                <w:sz w:val="24"/>
                <w:szCs w:val="24"/>
                <w:lang w:eastAsia="lt-LT"/>
              </w:rPr>
            </w:pPr>
            <w:proofErr w:type="spellStart"/>
            <w:r w:rsidRPr="009A15BF">
              <w:rPr>
                <w:rFonts w:ascii="Times New Roman" w:eastAsia="Times New Roman" w:hAnsi="Times New Roman" w:cs="Times New Roman"/>
                <w:iCs/>
                <w:sz w:val="24"/>
                <w:szCs w:val="24"/>
                <w:lang w:eastAsia="lt-LT"/>
              </w:rPr>
              <w:t>Ergonomiškumas</w:t>
            </w:r>
            <w:proofErr w:type="spellEnd"/>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hd w:val="clear" w:color="auto" w:fill="FFFFFF"/>
              <w:spacing w:after="0" w:line="240" w:lineRule="auto"/>
              <w:jc w:val="both"/>
              <w:rPr>
                <w:rFonts w:ascii="Times New Roman" w:eastAsia="Times New Roman" w:hAnsi="Times New Roman" w:cs="Times New Roman"/>
                <w:sz w:val="24"/>
                <w:szCs w:val="24"/>
                <w:lang w:eastAsia="lt-LT"/>
              </w:rPr>
            </w:pPr>
            <w:r w:rsidRPr="009A15BF">
              <w:rPr>
                <w:rFonts w:ascii="Times New Roman" w:eastAsia="Times New Roman" w:hAnsi="Times New Roman" w:cs="Times New Roman"/>
                <w:sz w:val="24"/>
                <w:szCs w:val="24"/>
                <w:lang w:eastAsia="lt-LT"/>
              </w:rPr>
              <w:t xml:space="preserve">Mokyklos interjeras (spalvų parinkimas, baldai ir jų išdėstymas, stendai, puošyba ir kitos detalės) kuria gerą nuotaiką bei mokinių amžiui derantį jaukumą, ugdo darnos jausmą ir gerą skonį. Derinant skirtingus interjero stilius, kuriamos įvairių paskirčių erdvės – padedančios susikaupti, stimuliuojančios mąstymą ir mokymąsi, improvizavimą ir kūrybą, bendravimą ir poilsį. </w:t>
            </w:r>
          </w:p>
          <w:p w:rsidR="009A15BF" w:rsidRPr="009A15BF" w:rsidRDefault="009A15BF" w:rsidP="009A15BF">
            <w:pPr>
              <w:shd w:val="clear" w:color="auto" w:fill="FFFFFF"/>
              <w:spacing w:after="0" w:line="240" w:lineRule="auto"/>
              <w:jc w:val="both"/>
              <w:rPr>
                <w:rFonts w:ascii="Times New Roman" w:eastAsia="Times New Roman" w:hAnsi="Times New Roman" w:cs="Times New Roman"/>
                <w:sz w:val="24"/>
                <w:szCs w:val="24"/>
                <w:lang w:eastAsia="lt-LT"/>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Mokymosi aplinka – patalpų išdėstymas, įrengimas, apšvietimas, vėdinimas ir šildymas – yra patogi, sveika ir palanki mokytis. Erdvės funkcionalios, lengvai pertvarkomos ir pritaikomos skirtingiems </w:t>
            </w:r>
            <w:proofErr w:type="spellStart"/>
            <w:r w:rsidRPr="009A15BF">
              <w:rPr>
                <w:rFonts w:ascii="Times New Roman" w:eastAsia="Times New Roman" w:hAnsi="Times New Roman" w:cs="Times New Roman"/>
                <w:sz w:val="24"/>
                <w:szCs w:val="24"/>
              </w:rPr>
              <w:t>ugdymo(si</w:t>
            </w:r>
            <w:proofErr w:type="spellEnd"/>
            <w:r w:rsidRPr="009A15BF">
              <w:rPr>
                <w:rFonts w:ascii="Times New Roman" w:eastAsia="Times New Roman" w:hAnsi="Times New Roman" w:cs="Times New Roman"/>
                <w:sz w:val="24"/>
                <w:szCs w:val="24"/>
              </w:rPr>
              <w:t xml:space="preserve">) poreikiams: pamokoms ir </w:t>
            </w:r>
            <w:proofErr w:type="spellStart"/>
            <w:r w:rsidRPr="009A15BF">
              <w:rPr>
                <w:rFonts w:ascii="Times New Roman" w:eastAsia="Times New Roman" w:hAnsi="Times New Roman" w:cs="Times New Roman"/>
                <w:sz w:val="24"/>
                <w:szCs w:val="24"/>
              </w:rPr>
              <w:t>popamokinei</w:t>
            </w:r>
            <w:proofErr w:type="spellEnd"/>
            <w:r w:rsidRPr="009A15BF">
              <w:rPr>
                <w:rFonts w:ascii="Times New Roman" w:eastAsia="Times New Roman" w:hAnsi="Times New Roman" w:cs="Times New Roman"/>
                <w:sz w:val="24"/>
                <w:szCs w:val="24"/>
              </w:rPr>
              <w:t xml:space="preserve"> veiklai, individualiam, </w:t>
            </w:r>
            <w:proofErr w:type="spellStart"/>
            <w:r w:rsidRPr="009A15BF">
              <w:rPr>
                <w:rFonts w:ascii="Times New Roman" w:eastAsia="Times New Roman" w:hAnsi="Times New Roman" w:cs="Times New Roman"/>
                <w:sz w:val="24"/>
                <w:szCs w:val="24"/>
              </w:rPr>
              <w:t>partneriškam</w:t>
            </w:r>
            <w:proofErr w:type="spellEnd"/>
            <w:r w:rsidRPr="009A15BF">
              <w:rPr>
                <w:rFonts w:ascii="Times New Roman" w:eastAsia="Times New Roman" w:hAnsi="Times New Roman" w:cs="Times New Roman"/>
                <w:sz w:val="24"/>
                <w:szCs w:val="24"/>
              </w:rPr>
              <w:t>, grupių darbui, mokymuisi su mokytojais ar savarankiškai. Įrengtos zonos aktyviam ir pasyviam poilsiui, bendravimui. Kiekvienas bendruomenės narys turi vietą pasidėti darbo ar mokymosi priemones.</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hd w:val="clear" w:color="auto" w:fill="FFFFFF"/>
              <w:spacing w:after="0" w:line="240" w:lineRule="auto"/>
              <w:rPr>
                <w:rFonts w:ascii="Times New Roman" w:eastAsia="Times New Roman" w:hAnsi="Times New Roman" w:cs="Times New Roman"/>
                <w:bCs/>
                <w:sz w:val="24"/>
                <w:szCs w:val="24"/>
                <w:lang w:eastAsia="lt-LT"/>
              </w:rPr>
            </w:pPr>
            <w:r w:rsidRPr="009A15BF">
              <w:rPr>
                <w:rFonts w:ascii="Times New Roman" w:eastAsia="Times New Roman" w:hAnsi="Times New Roman" w:cs="Times New Roman"/>
                <w:bCs/>
                <w:sz w:val="24"/>
                <w:szCs w:val="24"/>
                <w:lang w:eastAsia="lt-LT"/>
              </w:rPr>
              <w:t xml:space="preserve">3.1.3. Aplinkų </w:t>
            </w:r>
            <w:proofErr w:type="spellStart"/>
            <w:r w:rsidRPr="009A15BF">
              <w:rPr>
                <w:rFonts w:ascii="Times New Roman" w:eastAsia="Times New Roman" w:hAnsi="Times New Roman" w:cs="Times New Roman"/>
                <w:bCs/>
                <w:sz w:val="24"/>
                <w:szCs w:val="24"/>
                <w:lang w:eastAsia="lt-LT"/>
              </w:rPr>
              <w:t>bendrakūra</w:t>
            </w:r>
            <w:proofErr w:type="spellEnd"/>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Mokinių įtraukimas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Mokinių</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darbų demonstravimas </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Mokytojai įtraukia mokinius į klasės ir bendrų mokyklos erdvių projektavimą, įrengimą, dekoravimą. Mokiniai jaučiasi mokyklos kūrėjais ir šeimininkais, jie vertina </w:t>
            </w:r>
            <w:proofErr w:type="spellStart"/>
            <w:r w:rsidRPr="009A15BF">
              <w:rPr>
                <w:rFonts w:ascii="Times New Roman" w:eastAsia="Times New Roman" w:hAnsi="Times New Roman" w:cs="Times New Roman"/>
                <w:sz w:val="24"/>
                <w:szCs w:val="24"/>
              </w:rPr>
              <w:t>bendrakūrą</w:t>
            </w:r>
            <w:proofErr w:type="spellEnd"/>
            <w:r w:rsidRPr="009A15BF">
              <w:rPr>
                <w:rFonts w:ascii="Times New Roman" w:eastAsia="Times New Roman" w:hAnsi="Times New Roman" w:cs="Times New Roman"/>
                <w:sz w:val="24"/>
                <w:szCs w:val="24"/>
              </w:rPr>
              <w:t xml:space="preserve"> kaip galimybę būti ir veikti drauge, kurti ir įgyvendinti kūrybinius sumanymus, prisiimti atsakomybę, įgyti patirties ir gebėjimų.</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Mokyklos patalpos dekoruojamos mokinių darbais. Taip pat eksponuojami tarpiniai mokymosi rezultatai, atspindintys jo procesą, – eskizai, modeliai, projektai, užrašai. Mokiniai vertina, domisi, saugo savo ir kitų darbus, mokosi iš jų.</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3.2. Mokymasis be sienų</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3.2.1. Mokymasis ne mokykloje</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Mokyklos teritorijos naudojimas ugdymui</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iCs/>
                <w:sz w:val="24"/>
                <w:szCs w:val="24"/>
              </w:rPr>
              <w:t>Edukacinės išvykos</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Ugdymui išradingai pritaikoma mokyklos teritorija – „klasės lauke“. Įvairios mokyklos aplinkos (želdiniai, bandymų zonos, stadionai, aikštynai, poilsio zonos ir t. t.) naudojamos kaip mokymosi lauke vietos ir šaltiniai. Mokytojai žino jų edukacines galimybes ir geba panaudoti ugdymui: teorijos pritaikymui praktikoje, tyrinėjimui ir kitokiam mokymuisi, sveikatos stiprinimui, žaidimams ir kt. </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Mokytojai domisi mokymosi ne mokykloje – gamtoje, kultūros įstaigose, įmonėse, valdžios institucijose ir kitose aplinkose – galimybėmis ir organizuoja realaus pasaulio pažinimu pagrįstą ugdymą už mokyklos ribų esančiose aplinkose. Tai aktualizuoja ugdymą, suteikia mokiniams galimybę įgyti įvairesnės patirties, būti mokomiems įvairesnių žmonių ir susieti mokymąsi su savo interesais. Mokytojai analizuoja ir aptaria mokinių mokymosi už mokyklos ribų poveikį, tobulina taikomus būdus ir ieško naujų galimybių.</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
                <w:iCs/>
                <w:sz w:val="24"/>
                <w:szCs w:val="24"/>
              </w:rPr>
            </w:pPr>
            <w:r w:rsidRPr="009A15BF">
              <w:rPr>
                <w:rFonts w:ascii="Times New Roman" w:eastAsia="Times New Roman" w:hAnsi="Times New Roman" w:cs="Times New Roman"/>
                <w:bCs/>
                <w:sz w:val="24"/>
                <w:szCs w:val="24"/>
              </w:rPr>
              <w:t>3.2.2. Mokymasis virtualioje aplinkoje</w:t>
            </w:r>
          </w:p>
          <w:p w:rsidR="009A15BF" w:rsidRPr="009A15BF" w:rsidRDefault="009A15BF" w:rsidP="009A15BF">
            <w:pPr>
              <w:spacing w:after="0" w:line="240" w:lineRule="auto"/>
              <w:jc w:val="center"/>
              <w:rPr>
                <w:rFonts w:ascii="Times New Roman" w:eastAsia="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Tikslingumas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Įvairiapusiškumas</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Mokytojai supranta, kaip ir kiek pamokose, projektinėje veikloje, atliekant namų darbus gali būti panaudojamos informacinės ir komunikacinės technologijos. Skaitmeninis turinys ir technologijos padeda </w:t>
            </w:r>
            <w:proofErr w:type="spellStart"/>
            <w:r w:rsidRPr="009A15BF">
              <w:rPr>
                <w:rFonts w:ascii="Times New Roman" w:eastAsia="Times New Roman" w:hAnsi="Times New Roman" w:cs="Times New Roman"/>
                <w:sz w:val="24"/>
                <w:szCs w:val="24"/>
              </w:rPr>
              <w:t>įvairiapusiškiau</w:t>
            </w:r>
            <w:proofErr w:type="spellEnd"/>
            <w:r w:rsidRPr="009A15BF">
              <w:rPr>
                <w:rFonts w:ascii="Times New Roman" w:eastAsia="Times New Roman" w:hAnsi="Times New Roman" w:cs="Times New Roman"/>
                <w:sz w:val="24"/>
                <w:szCs w:val="24"/>
              </w:rPr>
              <w:t xml:space="preserve"> ir mokiniams patraukliau mokytis. Virtualios aplinkos ir mokymosi terpės </w:t>
            </w:r>
            <w:proofErr w:type="spellStart"/>
            <w:r w:rsidRPr="009A15BF">
              <w:rPr>
                <w:rFonts w:ascii="Times New Roman" w:eastAsia="Times New Roman" w:hAnsi="Times New Roman" w:cs="Times New Roman"/>
                <w:sz w:val="24"/>
                <w:szCs w:val="24"/>
              </w:rPr>
              <w:t>pa(si)renkamos</w:t>
            </w:r>
            <w:proofErr w:type="spellEnd"/>
            <w:r w:rsidRPr="009A15BF">
              <w:rPr>
                <w:rFonts w:ascii="Times New Roman" w:eastAsia="Times New Roman" w:hAnsi="Times New Roman" w:cs="Times New Roman"/>
                <w:sz w:val="24"/>
                <w:szCs w:val="24"/>
              </w:rPr>
              <w:t xml:space="preserve"> tikslingai ir yra saugios. Mokytojai analizuoja, kaip / kiek / ar informacinių komunikacinių technologijų (toliau – IKT) panaudojimas  gerina mokymosi rezultatus, ir tobulina IKT taikymo mokymui ir mokymuisi būdus.</w:t>
            </w:r>
          </w:p>
          <w:p w:rsidR="009A15BF" w:rsidRPr="009A15BF" w:rsidRDefault="009A15BF" w:rsidP="009A15BF">
            <w:pPr>
              <w:spacing w:after="0" w:line="240" w:lineRule="auto"/>
              <w:jc w:val="both"/>
              <w:rPr>
                <w:rFonts w:ascii="Times New Roman" w:eastAsia="Times New Roman" w:hAnsi="Times New Roman" w:cs="Times New Roman"/>
                <w:strike/>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Virtualios ugdymosi aplinkos įtraukia mokinius į mokymąsi individualiai, poromis, komandomis. IKT padeda gilinti dalyko žinias, pristatyti darbus ir diskutuoti, tyrinėti ir eksperimentuoti. Virtualios ugdymosi aplinkos palaiko mokymąsi bendraujant ir bendradarbiaujant socialiniuose-edukaciniuose tinkluose, dalyvaujant mokyklų ir tarptautiniuose mainuose. Skatinama naudotis kuo įvairesnėmis mokymosi priemonėmis, technologijomis, informacijos šaltiniais ir ryšiais.</w:t>
            </w:r>
          </w:p>
        </w:tc>
      </w:tr>
      <w:tr w:rsidR="009A15BF" w:rsidRPr="009A15BF" w:rsidTr="00870C69">
        <w:trPr>
          <w:cantSplit/>
          <w:trHeight w:val="1144"/>
        </w:trPr>
        <w:tc>
          <w:tcPr>
            <w:tcW w:w="1745"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lastRenderedPageBreak/>
              <w:t>4. Lyderystė ir vadyba</w:t>
            </w: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4.1. Veiklos planavimas ir organizavimas</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4.1.1. Perspektyva ir bendruomenės susitarimai</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Vizijos bendrumas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Veiklos kryptingumas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Planų gyvumas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Optimalus išteklių paskirstymas </w:t>
            </w:r>
          </w:p>
          <w:p w:rsidR="009A15BF" w:rsidRPr="009A15BF" w:rsidRDefault="009A15BF" w:rsidP="009A15BF">
            <w:pPr>
              <w:spacing w:after="0" w:line="240" w:lineRule="auto"/>
              <w:jc w:val="both"/>
              <w:rPr>
                <w:rFonts w:ascii="Times New Roman" w:eastAsia="Times New Roman" w:hAnsi="Times New Roman" w:cs="Times New Roman"/>
                <w:iCs/>
                <w:sz w:val="24"/>
                <w:szCs w:val="24"/>
                <w:shd w:val="clear" w:color="auto" w:fill="FFFFFF"/>
              </w:rPr>
            </w:pPr>
          </w:p>
          <w:p w:rsidR="009A15BF" w:rsidRPr="009A15BF" w:rsidRDefault="009A15BF" w:rsidP="009A15BF">
            <w:pPr>
              <w:spacing w:after="0" w:line="240" w:lineRule="auto"/>
              <w:jc w:val="both"/>
              <w:rPr>
                <w:rFonts w:ascii="Times New Roman" w:eastAsia="Times New Roman" w:hAnsi="Times New Roman" w:cs="Times New Roman"/>
                <w:iCs/>
                <w:sz w:val="24"/>
                <w:szCs w:val="24"/>
                <w:shd w:val="clear" w:color="auto" w:fill="FFFFFF"/>
              </w:rPr>
            </w:pPr>
          </w:p>
          <w:p w:rsidR="009A15BF" w:rsidRPr="009A15BF" w:rsidRDefault="009A15BF" w:rsidP="009A15BF">
            <w:pPr>
              <w:spacing w:after="0" w:line="240" w:lineRule="auto"/>
              <w:jc w:val="both"/>
              <w:rPr>
                <w:rFonts w:ascii="Times New Roman" w:eastAsia="Times New Roman" w:hAnsi="Times New Roman" w:cs="Times New Roman"/>
                <w:iCs/>
                <w:sz w:val="24"/>
                <w:szCs w:val="24"/>
                <w:shd w:val="clear" w:color="auto" w:fill="FFFFFF"/>
              </w:rPr>
            </w:pPr>
          </w:p>
          <w:p w:rsidR="009A15BF" w:rsidRPr="009A15BF" w:rsidRDefault="009A15BF" w:rsidP="009A15BF">
            <w:pPr>
              <w:spacing w:after="0" w:line="240" w:lineRule="auto"/>
              <w:jc w:val="both"/>
              <w:rPr>
                <w:rFonts w:ascii="Times New Roman" w:eastAsia="Times New Roman" w:hAnsi="Times New Roman" w:cs="Times New Roman"/>
                <w:iCs/>
                <w:sz w:val="24"/>
                <w:szCs w:val="24"/>
                <w:shd w:val="clear" w:color="auto" w:fill="FFFFFF"/>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iCs/>
                <w:sz w:val="24"/>
                <w:szCs w:val="24"/>
                <w:shd w:val="clear" w:color="auto" w:fill="FFFFFF"/>
              </w:rPr>
              <w:t>Sprendimų pagrįstumas</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Tobulinimo kultūra</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Mokyklos vizija yra reali mokyklos veiklos perspektyva, priimtina visiems mokyklos bendruomenės nariams. Strateginiai, metiniai planai, veiklos programos grindžiami bendrai apmąstytu mokytojų, mokinių, tėvų, socialinių partnerių sutarimu. </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Mokyklos vizija orientuota į ateities iššūkius švietimui, paremta šiuolaikinių švietimo tyrimų rezultatais, atitinka nacionalinę, regiono strategiją. </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Planų, programų laikymasis ir įgyvendinimas yra akivaizdus visoje mokyklos veikloje, susitarimas dėl ateities demonstruojamas ir kasdien bendraujant, bendradarbiaujant, priimant taktinius sprendimus. Mokyklos bendruomenės nariai atsakingai dalyvauja įgyvendindami išsikeltus mokyklos tikslus ir uždavinius.</w:t>
            </w:r>
          </w:p>
          <w:p w:rsidR="009A15BF" w:rsidRPr="009A15BF" w:rsidRDefault="009A15BF" w:rsidP="009A15BF">
            <w:pPr>
              <w:spacing w:after="0" w:line="240" w:lineRule="auto"/>
              <w:jc w:val="both"/>
              <w:rPr>
                <w:rFonts w:ascii="Times New Roman" w:eastAsia="Times New Roman" w:hAnsi="Times New Roman" w:cs="Times New Roman"/>
                <w:sz w:val="18"/>
                <w:szCs w:val="18"/>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Personalo politika yra vykdoma, atsižvelgiant į mokinių interesus. Finansiniai ištekliai skirstomi skaidriai, prireikus randami papildomi (pasinaudojant įvairiomis projektinio finansavimo ir veiklos galimybėmis, parama ir pan.). Materialiniai mokyklos ištekliai panaudojami lanksčiai, kūrybingai.</w:t>
            </w:r>
          </w:p>
          <w:p w:rsidR="009A15BF" w:rsidRPr="009A15BF" w:rsidRDefault="009A15BF" w:rsidP="009A15BF">
            <w:pPr>
              <w:spacing w:after="0" w:line="240" w:lineRule="auto"/>
              <w:jc w:val="both"/>
              <w:rPr>
                <w:rFonts w:ascii="Times New Roman" w:eastAsia="Times New Roman" w:hAnsi="Times New Roman" w:cs="Times New Roman"/>
                <w:sz w:val="18"/>
                <w:szCs w:val="18"/>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Mokykla įsivertinimą ir atskaitomybę laiko svarbiausia veiklos tobulinimo prielaida ir sąlyga. Mokyklos veiklos tobulinimo sprendimai priimami vadovaujantis sutarta bendros veiklos perspektyva, atsakingo mokyklos veiklos įsivertinimo rezultatais ir bendromis diskusijomis.</w:t>
            </w:r>
          </w:p>
          <w:p w:rsidR="009A15BF" w:rsidRPr="009A15BF" w:rsidRDefault="009A15BF" w:rsidP="009A15BF">
            <w:pPr>
              <w:spacing w:after="0" w:line="240" w:lineRule="auto"/>
              <w:jc w:val="both"/>
              <w:rPr>
                <w:rFonts w:ascii="Times New Roman" w:eastAsia="Times New Roman" w:hAnsi="Times New Roman" w:cs="Times New Roman"/>
                <w:sz w:val="18"/>
                <w:szCs w:val="18"/>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Mokykloje suvokiama, kad gyvybinga organizacija turi būti savikritiška, kūrybinga ir nuolat besimokanti. Joje apmąstoma, ką būtų galima atlikti geriau ar patobulinti, ir siekiama nuolatinės pažangos įvairiose aktualiausiose mokyklos veiklos srityse: ugdymo rezultatų, ugdymo proceso, ugdymo aplinkų kūrimo bei kt.</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4.1.2. Lyderystė</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Pasidalyta lyderystė</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Lyderystė mokymuisi</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Įsipareigojimas susitarimams</w:t>
            </w:r>
          </w:p>
          <w:p w:rsidR="009A15BF" w:rsidRPr="009A15BF" w:rsidRDefault="009A15BF" w:rsidP="009A15BF">
            <w:pPr>
              <w:spacing w:after="0" w:line="240" w:lineRule="auto"/>
              <w:rPr>
                <w:rFonts w:ascii="Times New Roman" w:eastAsia="Times New Roman" w:hAnsi="Times New Roman" w:cs="Times New Roman"/>
                <w:i/>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Mokykloje skatinama ugdytis lyderystės gebėjimus. Visiems bendruomenės nariams suteikiama laisvė rodyti iniciatyvą, prisiimti atsakomybę už iniciatyvas, sprendimus ir jų įgyvendinimą. Lyderiai įgalina ir skatina bendruomenę diskutuoti, mąstyti ir veikti kūrybiškai.</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Lyderių veikla telkia mokyklos bendruomenę pokyčiams, inovacijoms ugdymo srityje. Lyderiai palaiko profesinį įsivertinimą, refleksiją ir tobulėjimą. Mokytojai ir mokyklos vadovai periodiškai atvirai ir konstruktyviai diskutuoja apie mokinių mokymosi sėkmes ir problemas, padeda vieni kitiems.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Mokyklos vadovai imasi tiesioginių veiksmų strategijai ir veiklos programoms įgyvendinti, kasdieniu elgesiu demonstruoja sutartas mokyklos vertybes ir socialinius emocinius gebėjimus. Mokytojai pasitiki mokyklos formaliais lyderiais kaip partneriais, pagalbininkais ir patarėjais.  </w:t>
            </w:r>
          </w:p>
        </w:tc>
      </w:tr>
      <w:tr w:rsidR="009A15BF" w:rsidRPr="009A15BF" w:rsidTr="00870C69">
        <w:trPr>
          <w:cantSplit/>
          <w:trHeight w:val="3179"/>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sz w:val="24"/>
                <w:szCs w:val="24"/>
              </w:rPr>
              <w:t>4.1.3.</w:t>
            </w:r>
            <w:r w:rsidRPr="009A15BF">
              <w:rPr>
                <w:rFonts w:ascii="Times New Roman" w:eastAsia="Times New Roman" w:hAnsi="Times New Roman" w:cs="Times New Roman"/>
                <w:bCs/>
                <w:sz w:val="24"/>
                <w:szCs w:val="24"/>
              </w:rPr>
              <w:t xml:space="preserve"> Mokyklos savivalda</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Skaidrumas ir atvirumas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Sprendimų pagrįstumas ir veiksmingumas</w:t>
            </w: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Mokyklos valdyme atstovaujami visų mokyklos bendruomenės narių interesai. Savivaldos atstovai renkami atvirai ir skaidriai. Mokyklos savivalda funkcionuoja ne kaip formali, o kaip realiai veikianti, savarankiškai priimanti sprendimus institucija. Pripažįstama požiūrių ir nuomonių įvairovė, palaikoma diskusija, gerbiama kiekvieno nuomonė. </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Savivaldos strateginiai ir kasdienės veiklos gerinimo siūlymai yra argumentuoti. Visi savivaldos sprendimai yra reikalingi ir keičia mokyklos gyvenimą. Mokykloje yra sistema, kaip priimami sprendimai, svarbūs tiek mokyklos ateities siekiams, tiek kasdieniam gyvenimui mokykloje.</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4.2. Mokymasis ir veikimas komandomis</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lang w:eastAsia="lt-LT"/>
              </w:rPr>
            </w:pPr>
            <w:r w:rsidRPr="009A15BF">
              <w:rPr>
                <w:rFonts w:ascii="Times New Roman" w:eastAsia="Times New Roman" w:hAnsi="Times New Roman" w:cs="Times New Roman"/>
                <w:bCs/>
                <w:sz w:val="24"/>
                <w:szCs w:val="24"/>
              </w:rPr>
              <w:t>4.2.1. Veikimas kartu</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Bendradarbiavimo kultūra</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Kolegialus mokymasis</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Mokyklos personalas laiko save viena komanda, siekiančia bendrų tikslų. Tai solidari bendruomenė, kurios santykiai grindžiami geranoriškumu vienas kitam ir kolegialia pagalba. Bendras darbas palaiko ir skatina asmenybių raišką. Dirbdami kaip viena ambicinga profesionalų komanda, mokytojai pasiekia aukštesnių individualių ir bendrų rezultatų.</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Mokytojai mokosi drauge ir vieni iš kitų: dalydamiesi patirtimi, atradimais, sumanymais ir kūriniais, studijuodami šaltinius, stebėdami kolegų pamokas. Sąmoningas ir kryptingas mokymasis vyksta įvairiose mokytojų komandose. Periodiškai organizuojamos mokytojų mokymosi išvykos, skirtos akiračiui plėsti ir mokinių ugdymo turiniui praturtinti ir aktualizuoti.</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4.2.2. Bendradarbiavimas su tėvais</w:t>
            </w:r>
            <w:r w:rsidRPr="009A15BF">
              <w:rPr>
                <w:rFonts w:ascii="Times New Roman" w:eastAsia="Times New Roman" w:hAnsi="Times New Roman" w:cs="Times New Roman"/>
                <w:sz w:val="24"/>
                <w:szCs w:val="24"/>
              </w:rPr>
              <w:t xml:space="preserve"> </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Pažinimas ir sąveika</w:t>
            </w: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roofErr w:type="spellStart"/>
            <w:r w:rsidRPr="009A15BF">
              <w:rPr>
                <w:rFonts w:ascii="Times New Roman" w:eastAsia="Times New Roman" w:hAnsi="Times New Roman" w:cs="Times New Roman"/>
                <w:iCs/>
                <w:sz w:val="24"/>
                <w:szCs w:val="24"/>
              </w:rPr>
              <w:t>Į(si)traukimas</w:t>
            </w:r>
            <w:proofErr w:type="spellEnd"/>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Tėvų informavimo ir švietimo sistema atitinka tėvų poreikius ir mokyklos specifiką. Mokytojai domisi tėvų galimybėmis padėti vaikams augti ir pasiūlo tėvams tinkamus pagalbos ir bendradarbiavimo būdus bei formas. Mokytojai ir tėvai bendradarbiauja (skiria laiko ir inicijuoja susitikimus, pokalbius ir kt.) palaikydami ir skatindami mokinio pažangą, stiprindami jo psichinę ir fizinę sveikatą bei socialumą.</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Tėvai dalyvauja tobulinant mokyklą. Tėvai įsitraukia į vaikų </w:t>
            </w:r>
            <w:proofErr w:type="spellStart"/>
            <w:r w:rsidRPr="009A15BF">
              <w:rPr>
                <w:rFonts w:ascii="Times New Roman" w:eastAsia="Times New Roman" w:hAnsi="Times New Roman" w:cs="Times New Roman"/>
                <w:sz w:val="24"/>
                <w:szCs w:val="24"/>
              </w:rPr>
              <w:t>ugdymą(si</w:t>
            </w:r>
            <w:proofErr w:type="spellEnd"/>
            <w:r w:rsidRPr="009A15BF">
              <w:rPr>
                <w:rFonts w:ascii="Times New Roman" w:eastAsia="Times New Roman" w:hAnsi="Times New Roman" w:cs="Times New Roman"/>
                <w:sz w:val="24"/>
                <w:szCs w:val="24"/>
              </w:rPr>
              <w:t>) įvairiomis formomis (plėsdami jų kultūrinį akiratį, skatindami pažintinį aktyvumą, padėdami išsikelti ambicingus ugdymosi tikslus ir jų siekti, taip pat dalyvaudami mokyklos veiklose, individualiuose ir bendruose susitikimuose su mokytojais, inicijuodami prasmingas veiklas, projektus, vesdami pamokas ar kitas veiklas). Bendradarbiaujama abiems pusėms tinkamu laiku.</w:t>
            </w:r>
          </w:p>
        </w:tc>
      </w:tr>
      <w:tr w:rsidR="009A15BF" w:rsidRPr="009A15BF" w:rsidTr="00870C69">
        <w:trPr>
          <w:cantSplit/>
          <w:trHeight w:val="1144"/>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 xml:space="preserve">4.2. 3. Mokyklos </w:t>
            </w:r>
            <w:proofErr w:type="spellStart"/>
            <w:r w:rsidRPr="009A15BF">
              <w:rPr>
                <w:rFonts w:ascii="Times New Roman" w:eastAsia="Times New Roman" w:hAnsi="Times New Roman" w:cs="Times New Roman"/>
                <w:bCs/>
                <w:sz w:val="24"/>
                <w:szCs w:val="24"/>
              </w:rPr>
              <w:t>tinklaveika</w:t>
            </w:r>
            <w:proofErr w:type="spellEnd"/>
          </w:p>
          <w:p w:rsidR="009A15BF" w:rsidRPr="009A15BF" w:rsidRDefault="009A15BF" w:rsidP="009A15BF">
            <w:pPr>
              <w:spacing w:after="0" w:line="240" w:lineRule="auto"/>
              <w:jc w:val="center"/>
              <w:rPr>
                <w:rFonts w:ascii="Times New Roman" w:eastAsia="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sz w:val="24"/>
                <w:szCs w:val="24"/>
              </w:rPr>
            </w:pPr>
            <w:r w:rsidRPr="009A15BF">
              <w:rPr>
                <w:rFonts w:ascii="Times New Roman" w:eastAsia="Times New Roman" w:hAnsi="Times New Roman" w:cs="Times New Roman"/>
                <w:iCs/>
                <w:sz w:val="24"/>
                <w:szCs w:val="24"/>
              </w:rPr>
              <w:t>Atvirumas</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iCs/>
                <w:sz w:val="24"/>
                <w:szCs w:val="24"/>
              </w:rPr>
              <w:t>Prasmingumas</w:t>
            </w:r>
          </w:p>
          <w:p w:rsidR="009A15BF" w:rsidRPr="009A15BF" w:rsidRDefault="009A15BF" w:rsidP="009A15BF">
            <w:pPr>
              <w:spacing w:after="0" w:line="240" w:lineRule="auto"/>
              <w:rPr>
                <w:rFonts w:ascii="Times New Roman" w:eastAsia="Times New Roman" w:hAnsi="Times New Roman" w:cs="Times New Roman"/>
                <w:i/>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Mokykla yra atvira pasauliui: bendruomenės nariai domisi kintančia aplinka, reaguoja į pasikeitimus, mezga socialinius ryšius. Bendradarbiaujama su vietos bendruomene, įvairiomis organizacijomis, kitomis mokyklomis, palaikomi ryšiai su mokyklos absolventais.</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 xml:space="preserve">Mokyklos </w:t>
            </w:r>
            <w:proofErr w:type="spellStart"/>
            <w:r w:rsidRPr="009A15BF">
              <w:rPr>
                <w:rFonts w:ascii="Times New Roman" w:eastAsia="Times New Roman" w:hAnsi="Times New Roman" w:cs="Times New Roman"/>
                <w:sz w:val="24"/>
                <w:szCs w:val="24"/>
              </w:rPr>
              <w:t>tinklaveika</w:t>
            </w:r>
            <w:proofErr w:type="spellEnd"/>
            <w:r w:rsidRPr="009A15BF">
              <w:rPr>
                <w:rFonts w:ascii="Times New Roman" w:eastAsia="Times New Roman" w:hAnsi="Times New Roman" w:cs="Times New Roman"/>
                <w:sz w:val="24"/>
                <w:szCs w:val="24"/>
              </w:rPr>
              <w:t xml:space="preserve"> padeda kompleksiškai siekti užsibrėžtų tikslų. Partnerystės yra kruopščiai planuojamos, siekiama jų perspektyvumo. Periodiškai vertinama </w:t>
            </w:r>
            <w:proofErr w:type="spellStart"/>
            <w:r w:rsidRPr="009A15BF">
              <w:rPr>
                <w:rFonts w:ascii="Times New Roman" w:eastAsia="Times New Roman" w:hAnsi="Times New Roman" w:cs="Times New Roman"/>
                <w:sz w:val="24"/>
                <w:szCs w:val="24"/>
              </w:rPr>
              <w:t>tinklaveikos</w:t>
            </w:r>
            <w:proofErr w:type="spellEnd"/>
            <w:r w:rsidRPr="009A15BF">
              <w:rPr>
                <w:rFonts w:ascii="Times New Roman" w:eastAsia="Times New Roman" w:hAnsi="Times New Roman" w:cs="Times New Roman"/>
                <w:sz w:val="24"/>
                <w:szCs w:val="24"/>
              </w:rPr>
              <w:t xml:space="preserve"> nauda ir sąnaudos.</w:t>
            </w:r>
          </w:p>
        </w:tc>
      </w:tr>
      <w:tr w:rsidR="009A15BF" w:rsidRPr="009A15BF" w:rsidTr="00870C69">
        <w:trPr>
          <w:cantSplit/>
          <w:trHeight w:val="65"/>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4.3. Asmeninis meistriškumas</w:t>
            </w: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lang w:eastAsia="lt-LT"/>
              </w:rPr>
            </w:pPr>
            <w:r w:rsidRPr="009A15BF">
              <w:rPr>
                <w:rFonts w:ascii="Times New Roman" w:eastAsia="Times New Roman" w:hAnsi="Times New Roman" w:cs="Times New Roman"/>
                <w:bCs/>
                <w:sz w:val="24"/>
                <w:szCs w:val="24"/>
              </w:rPr>
              <w:t>4.3.1. Kompetencija</w:t>
            </w:r>
          </w:p>
          <w:p w:rsidR="009A15BF" w:rsidRPr="009A15BF" w:rsidRDefault="009A15BF" w:rsidP="009A15BF">
            <w:pPr>
              <w:spacing w:after="0" w:line="240" w:lineRule="auto"/>
              <w:jc w:val="center"/>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 xml:space="preserve">Pozityvus profesionalumas </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hideMark/>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Mokytojams patinka mokytojo darbas. Jie gerbia mokinius ir laikosi pedagogo etikos, tobulina savo socialinius emocinius gebėjimus. Mokytojai išmano savo ugdymo sritį, mokomus dalykus, domisi ir seka naujoves. Jie dirba kaip savo srities profesionalai – šiuolaikiškai, įdomiai bei veiksmingai – ir siekia dirbti kuo geriau.</w:t>
            </w:r>
          </w:p>
        </w:tc>
      </w:tr>
      <w:tr w:rsidR="009A15BF" w:rsidRPr="009A15BF" w:rsidTr="00870C69">
        <w:trPr>
          <w:cantSplit/>
          <w:trHeight w:val="1315"/>
        </w:trPr>
        <w:tc>
          <w:tcPr>
            <w:tcW w:w="1745"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517" w:type="dxa"/>
            <w:gridSpan w:val="2"/>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rPr>
                <w:rFonts w:ascii="Times New Roman" w:eastAsia="Times New Roman" w:hAnsi="Times New Roman" w:cs="Times New Roman"/>
                <w:bCs/>
                <w:sz w:val="24"/>
                <w:szCs w:val="24"/>
              </w:rPr>
            </w:pPr>
            <w:r w:rsidRPr="009A15BF">
              <w:rPr>
                <w:rFonts w:ascii="Times New Roman" w:eastAsia="Times New Roman" w:hAnsi="Times New Roman" w:cs="Times New Roman"/>
                <w:bCs/>
                <w:sz w:val="24"/>
                <w:szCs w:val="24"/>
              </w:rPr>
              <w:t>4.3.2. Nuolatinis profesinis tobulėjimas</w:t>
            </w:r>
          </w:p>
          <w:p w:rsidR="009A15BF" w:rsidRPr="009A15BF" w:rsidRDefault="009A15BF" w:rsidP="009A15BF">
            <w:pPr>
              <w:spacing w:after="0" w:line="240" w:lineRule="auto"/>
              <w:rPr>
                <w:rFonts w:ascii="Times New Roman" w:eastAsia="Times New Roman"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Reiklumas sau</w:t>
            </w: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jc w:val="both"/>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p>
          <w:p w:rsidR="009A15BF" w:rsidRPr="009A15BF" w:rsidRDefault="009A15BF" w:rsidP="009A15BF">
            <w:pPr>
              <w:spacing w:after="0" w:line="240" w:lineRule="auto"/>
              <w:rPr>
                <w:rFonts w:ascii="Times New Roman" w:eastAsia="Times New Roman" w:hAnsi="Times New Roman" w:cs="Times New Roman"/>
                <w:iCs/>
                <w:sz w:val="24"/>
                <w:szCs w:val="24"/>
              </w:rPr>
            </w:pPr>
            <w:r w:rsidRPr="009A15BF">
              <w:rPr>
                <w:rFonts w:ascii="Times New Roman" w:eastAsia="Times New Roman" w:hAnsi="Times New Roman" w:cs="Times New Roman"/>
                <w:iCs/>
                <w:sz w:val="24"/>
                <w:szCs w:val="24"/>
              </w:rPr>
              <w:t>Atkaklumas ir nuoseklumas</w:t>
            </w:r>
          </w:p>
          <w:p w:rsidR="009A15BF" w:rsidRPr="009A15BF" w:rsidRDefault="009A15BF" w:rsidP="009A15BF">
            <w:pPr>
              <w:spacing w:after="0" w:line="240" w:lineRule="auto"/>
              <w:rPr>
                <w:rFonts w:ascii="Times New Roman" w:eastAsia="Times New Roman" w:hAnsi="Times New Roman" w:cs="Times New Roman"/>
                <w:iCs/>
                <w:sz w:val="24"/>
                <w:szCs w:val="24"/>
              </w:rPr>
            </w:pPr>
          </w:p>
        </w:tc>
        <w:tc>
          <w:tcPr>
            <w:tcW w:w="6803" w:type="dxa"/>
            <w:tcBorders>
              <w:top w:val="single" w:sz="4" w:space="0" w:color="auto"/>
              <w:left w:val="single" w:sz="4" w:space="0" w:color="auto"/>
              <w:bottom w:val="single" w:sz="4" w:space="0" w:color="auto"/>
              <w:right w:val="single" w:sz="4" w:space="0" w:color="auto"/>
            </w:tcBorders>
          </w:tcPr>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Mokytojai, susikūrę viziją kaip gerai dirbti, ir ja remdamiesi, vertina savo veiklą ir jos rezultatus, asmeninės kompetencijos ribas ir būtinas profesinio tobulėjimo sritis. Asmeninį profesinės veiklos įsivertinimą palaiko personalo mokymosi kultūra mokykloje: aukšti mokytojų veiklos lūkesčiai, pagarba profesionalumui, parama tobulinant asmeninį meistriškumą. Asmeninis meistriškumas  paremtas nuostata kuo geriau atlikti savo darbą ir siekti nuolatinio tobulėjimo.</w:t>
            </w:r>
          </w:p>
          <w:p w:rsidR="009A15BF" w:rsidRPr="009A15BF" w:rsidRDefault="009A15BF" w:rsidP="009A15BF">
            <w:pPr>
              <w:spacing w:after="0" w:line="240" w:lineRule="auto"/>
              <w:jc w:val="both"/>
              <w:rPr>
                <w:rFonts w:ascii="Times New Roman" w:eastAsia="Times New Roman" w:hAnsi="Times New Roman" w:cs="Times New Roman"/>
                <w:sz w:val="24"/>
                <w:szCs w:val="24"/>
              </w:rPr>
            </w:pPr>
          </w:p>
          <w:p w:rsidR="009A15BF" w:rsidRPr="009A15BF" w:rsidRDefault="009A15BF" w:rsidP="009A15BF">
            <w:pPr>
              <w:spacing w:after="0" w:line="240" w:lineRule="auto"/>
              <w:jc w:val="both"/>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Mokytojai ir mokyklos administracija planuoja asmeninio meistriškumo augimą ir jo atkakliai siekia. Jie mokosi pasinaudodami įvairiomis galimybėmis: savo mokykloje su kolegomis ir iš jų, su mokiniais ir iš jų, per informacinius ir socialinius kolegialaus mokymosi tinklus, kursuose, seminaruose, išvykose ir kt.</w:t>
            </w:r>
          </w:p>
        </w:tc>
      </w:tr>
    </w:tbl>
    <w:p w:rsidR="009A15BF" w:rsidRPr="009A15BF" w:rsidRDefault="009A15BF" w:rsidP="009A15BF">
      <w:pPr>
        <w:spacing w:after="0" w:line="240" w:lineRule="auto"/>
        <w:jc w:val="center"/>
        <w:rPr>
          <w:rFonts w:ascii="Times New Roman" w:eastAsia="Times New Roman" w:hAnsi="Times New Roman" w:cs="Times New Roman"/>
          <w:sz w:val="24"/>
          <w:szCs w:val="24"/>
        </w:rPr>
      </w:pPr>
      <w:r w:rsidRPr="009A15BF">
        <w:rPr>
          <w:rFonts w:ascii="Times New Roman" w:eastAsia="Times New Roman" w:hAnsi="Times New Roman" w:cs="Times New Roman"/>
          <w:sz w:val="24"/>
          <w:szCs w:val="24"/>
        </w:rPr>
        <w:t>________________________</w:t>
      </w:r>
    </w:p>
    <w:p w:rsidR="00827067" w:rsidRDefault="00827067"/>
    <w:sectPr w:rsidR="00827067" w:rsidSect="009A15BF">
      <w:pgSz w:w="16838" w:h="11906" w:orient="landscape"/>
      <w:pgMar w:top="851" w:right="678"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BF"/>
    <w:rsid w:val="00827067"/>
    <w:rsid w:val="009A1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18038</Words>
  <Characters>10282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Maslauskaite</dc:creator>
  <cp:lastModifiedBy>Jurgita Maslauskaite</cp:lastModifiedBy>
  <cp:revision>1</cp:revision>
  <dcterms:created xsi:type="dcterms:W3CDTF">2017-02-13T12:48:00Z</dcterms:created>
  <dcterms:modified xsi:type="dcterms:W3CDTF">2017-02-13T12:49:00Z</dcterms:modified>
</cp:coreProperties>
</file>